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695086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416C4F">
              <w:t>4</w:t>
            </w:r>
            <w:r w:rsidR="00695086">
              <w:t>4</w:t>
            </w:r>
            <w:r w:rsidRPr="006A418D">
              <w:t>-5</w:t>
            </w:r>
          </w:p>
        </w:tc>
      </w:tr>
    </w:tbl>
    <w:p w:rsidR="00100921" w:rsidRDefault="00F6663D" w:rsidP="004C1952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4C1952" w:rsidRDefault="004C1952" w:rsidP="004C1952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695086">
        <w:rPr>
          <w:b/>
          <w:szCs w:val="28"/>
        </w:rPr>
        <w:t>Пожарск</w:t>
      </w:r>
      <w:r w:rsidR="004C1952">
        <w:rPr>
          <w:b/>
          <w:szCs w:val="28"/>
        </w:rPr>
        <w:t>ого</w:t>
      </w:r>
      <w:r w:rsidR="00695086">
        <w:rPr>
          <w:b/>
          <w:szCs w:val="28"/>
        </w:rPr>
        <w:t xml:space="preserve"> Владимир</w:t>
      </w:r>
      <w:r w:rsidR="004C1952">
        <w:rPr>
          <w:b/>
          <w:szCs w:val="28"/>
        </w:rPr>
        <w:t>а</w:t>
      </w:r>
      <w:r w:rsidR="00695086">
        <w:rPr>
          <w:b/>
          <w:szCs w:val="28"/>
        </w:rPr>
        <w:t xml:space="preserve"> Олегович</w:t>
      </w:r>
      <w:r w:rsidR="004C1952">
        <w:rPr>
          <w:b/>
          <w:szCs w:val="28"/>
        </w:rPr>
        <w:t>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</w:t>
      </w:r>
      <w:bookmarkStart w:id="0" w:name="_GoBack"/>
      <w:bookmarkEnd w:id="0"/>
      <w:r w:rsidR="00303C0D">
        <w:rPr>
          <w:b/>
          <w:szCs w:val="28"/>
        </w:rPr>
        <w:t>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proofErr w:type="gramStart"/>
      <w:r w:rsidR="008000E2">
        <w:rPr>
          <w:b/>
          <w:szCs w:val="28"/>
        </w:rPr>
        <w:t>двухмандатному</w:t>
      </w:r>
      <w:proofErr w:type="gramEnd"/>
      <w:r w:rsidRPr="00385770">
        <w:rPr>
          <w:b/>
          <w:szCs w:val="28"/>
        </w:rPr>
        <w:t xml:space="preserve"> </w:t>
      </w:r>
    </w:p>
    <w:p w:rsidR="00100921" w:rsidRDefault="00100921" w:rsidP="004A40FD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000E2">
        <w:rPr>
          <w:b/>
          <w:szCs w:val="28"/>
        </w:rPr>
        <w:t>8</w:t>
      </w:r>
    </w:p>
    <w:p w:rsidR="004A40FD" w:rsidRPr="00385770" w:rsidRDefault="004A40FD" w:rsidP="004C1952">
      <w:pPr>
        <w:jc w:val="both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695086">
        <w:rPr>
          <w:szCs w:val="28"/>
        </w:rPr>
        <w:t>Пожарского В.О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8000E2">
        <w:rPr>
          <w:szCs w:val="28"/>
        </w:rPr>
        <w:t>двухмандатному</w:t>
      </w:r>
      <w:r w:rsidRPr="00385770">
        <w:rPr>
          <w:szCs w:val="28"/>
        </w:rPr>
        <w:t xml:space="preserve"> избирательному округу №</w:t>
      </w:r>
      <w:r w:rsidR="004A40FD">
        <w:rPr>
          <w:szCs w:val="28"/>
        </w:rPr>
        <w:t xml:space="preserve"> </w:t>
      </w:r>
      <w:r w:rsidR="008000E2">
        <w:rPr>
          <w:szCs w:val="28"/>
        </w:rPr>
        <w:t>8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695086">
        <w:rPr>
          <w:szCs w:val="28"/>
        </w:rPr>
        <w:t xml:space="preserve">Пожарского </w:t>
      </w:r>
      <w:r w:rsidR="004C1952">
        <w:rPr>
          <w:szCs w:val="28"/>
        </w:rPr>
        <w:t>Владимира Олеговича</w:t>
      </w:r>
      <w:r w:rsidRPr="00385770">
        <w:rPr>
          <w:szCs w:val="28"/>
        </w:rPr>
        <w:t xml:space="preserve">, </w:t>
      </w:r>
      <w:r w:rsidR="002B06BE">
        <w:rPr>
          <w:szCs w:val="28"/>
        </w:rPr>
        <w:t>19</w:t>
      </w:r>
      <w:r w:rsidR="00695086">
        <w:rPr>
          <w:szCs w:val="28"/>
        </w:rPr>
        <w:t>93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404A18">
        <w:rPr>
          <w:szCs w:val="28"/>
        </w:rPr>
        <w:t xml:space="preserve">., </w:t>
      </w:r>
      <w:r w:rsidR="00695086" w:rsidRPr="00695086">
        <w:rPr>
          <w:szCs w:val="28"/>
        </w:rPr>
        <w:t>бухгалтера общества с ограниченной ответственностью «Шоколадный мир»</w:t>
      </w:r>
      <w:r w:rsidR="00701753" w:rsidRPr="00404A18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695086">
        <w:rPr>
          <w:szCs w:val="28"/>
        </w:rPr>
        <w:t>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8000E2">
        <w:rPr>
          <w:szCs w:val="28"/>
        </w:rPr>
        <w:t>двухмандатному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>№</w:t>
      </w:r>
      <w:r w:rsidR="00044177">
        <w:rPr>
          <w:szCs w:val="28"/>
        </w:rPr>
        <w:t xml:space="preserve"> </w:t>
      </w:r>
      <w:r w:rsidR="008000E2">
        <w:rPr>
          <w:szCs w:val="28"/>
        </w:rPr>
        <w:t>8</w:t>
      </w:r>
      <w:r w:rsidR="00044177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F60F1B">
        <w:rPr>
          <w:szCs w:val="28"/>
        </w:rPr>
        <w:t>17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000E2">
        <w:rPr>
          <w:szCs w:val="28"/>
        </w:rPr>
        <w:t>4</w:t>
      </w:r>
      <w:r w:rsidR="00695086">
        <w:rPr>
          <w:szCs w:val="28"/>
        </w:rPr>
        <w:t>5</w:t>
      </w:r>
      <w:r w:rsidR="00FE2492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95086">
        <w:rPr>
          <w:szCs w:val="28"/>
        </w:rPr>
        <w:t>Пожарскому В.О</w:t>
      </w:r>
      <w:r w:rsidR="00227BBE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695086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Пожарский</w:t>
            </w:r>
          </w:p>
          <w:p w:rsidR="006D594D" w:rsidRDefault="00695086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Владимир Олегович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8000E2">
              <w:rPr>
                <w:b/>
                <w:sz w:val="24"/>
              </w:rPr>
              <w:t>двухмандатному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8000E2">
              <w:rPr>
                <w:b/>
                <w:sz w:val="24"/>
              </w:rPr>
              <w:t>8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4177"/>
    <w:rsid w:val="000A7A44"/>
    <w:rsid w:val="000C1BCE"/>
    <w:rsid w:val="00100921"/>
    <w:rsid w:val="0012470F"/>
    <w:rsid w:val="00142BAB"/>
    <w:rsid w:val="00227BBE"/>
    <w:rsid w:val="0028631D"/>
    <w:rsid w:val="002B06BE"/>
    <w:rsid w:val="00303C0D"/>
    <w:rsid w:val="00304258"/>
    <w:rsid w:val="003506E0"/>
    <w:rsid w:val="00380E5F"/>
    <w:rsid w:val="00385770"/>
    <w:rsid w:val="00404A18"/>
    <w:rsid w:val="00416BF8"/>
    <w:rsid w:val="00416C4F"/>
    <w:rsid w:val="00453D2A"/>
    <w:rsid w:val="004A40FD"/>
    <w:rsid w:val="004C1952"/>
    <w:rsid w:val="004C2875"/>
    <w:rsid w:val="00542772"/>
    <w:rsid w:val="005B233C"/>
    <w:rsid w:val="005C7586"/>
    <w:rsid w:val="005E257A"/>
    <w:rsid w:val="00612730"/>
    <w:rsid w:val="006254E8"/>
    <w:rsid w:val="00637E59"/>
    <w:rsid w:val="00683FCF"/>
    <w:rsid w:val="0069006B"/>
    <w:rsid w:val="00695086"/>
    <w:rsid w:val="006C363E"/>
    <w:rsid w:val="006D271C"/>
    <w:rsid w:val="006D594D"/>
    <w:rsid w:val="00701753"/>
    <w:rsid w:val="00761056"/>
    <w:rsid w:val="00774687"/>
    <w:rsid w:val="007F5B76"/>
    <w:rsid w:val="008000E2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47C56"/>
    <w:rsid w:val="00C62F4F"/>
    <w:rsid w:val="00CB58AA"/>
    <w:rsid w:val="00CC6CD0"/>
    <w:rsid w:val="00CD27EC"/>
    <w:rsid w:val="00CF05D3"/>
    <w:rsid w:val="00E6691D"/>
    <w:rsid w:val="00F10269"/>
    <w:rsid w:val="00F56D3E"/>
    <w:rsid w:val="00F60F1B"/>
    <w:rsid w:val="00F6663D"/>
    <w:rsid w:val="00FE2492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C19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9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C19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9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54</cp:revision>
  <cp:lastPrinted>2019-07-30T10:29:00Z</cp:lastPrinted>
  <dcterms:created xsi:type="dcterms:W3CDTF">2019-06-26T14:33:00Z</dcterms:created>
  <dcterms:modified xsi:type="dcterms:W3CDTF">2019-07-30T10:44:00Z</dcterms:modified>
</cp:coreProperties>
</file>