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193AD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670C61">
              <w:rPr>
                <w:szCs w:val="24"/>
              </w:rPr>
              <w:t>4</w:t>
            </w:r>
            <w:r w:rsidR="00193ADB">
              <w:rPr>
                <w:szCs w:val="24"/>
              </w:rPr>
              <w:t>6</w:t>
            </w:r>
            <w:bookmarkStart w:id="0" w:name="_GoBack"/>
            <w:bookmarkEnd w:id="0"/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64617F">
        <w:rPr>
          <w:b/>
          <w:szCs w:val="28"/>
        </w:rPr>
        <w:t>48-22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64617F" w:rsidP="00926690">
      <w:pPr>
        <w:jc w:val="center"/>
        <w:rPr>
          <w:b/>
          <w:szCs w:val="28"/>
        </w:rPr>
      </w:pPr>
      <w:r>
        <w:rPr>
          <w:b/>
          <w:szCs w:val="28"/>
        </w:rPr>
        <w:t>Назыровой Е.А.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64617F">
        <w:rPr>
          <w:szCs w:val="28"/>
        </w:rPr>
        <w:t>14 июля</w:t>
      </w:r>
      <w:r w:rsidRPr="00926690">
        <w:rPr>
          <w:szCs w:val="28"/>
        </w:rPr>
        <w:t xml:space="preserve"> 2019 года  № </w:t>
      </w:r>
      <w:r w:rsidR="0064617F">
        <w:rPr>
          <w:szCs w:val="28"/>
        </w:rPr>
        <w:t>79</w:t>
      </w:r>
      <w:r w:rsidRPr="00926690">
        <w:rPr>
          <w:szCs w:val="28"/>
        </w:rPr>
        <w:t>/</w:t>
      </w:r>
      <w:r w:rsidR="0064617F">
        <w:rPr>
          <w:szCs w:val="28"/>
        </w:rPr>
        <w:t>784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64617F">
        <w:rPr>
          <w:szCs w:val="28"/>
        </w:rPr>
        <w:t>48-22</w:t>
      </w:r>
      <w:r w:rsidRPr="00926690">
        <w:rPr>
          <w:szCs w:val="28"/>
        </w:rPr>
        <w:t xml:space="preserve"> с правом решающего голоса </w:t>
      </w:r>
      <w:r w:rsidR="0064617F">
        <w:rPr>
          <w:bCs w:val="0"/>
          <w:szCs w:val="28"/>
        </w:rPr>
        <w:t>Кравченко Юлии Владимировны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 xml:space="preserve">от </w:t>
      </w:r>
      <w:r w:rsidR="0064617F" w:rsidRPr="00085116">
        <w:t>Регионально</w:t>
      </w:r>
      <w:r w:rsidR="0064617F">
        <w:t>го</w:t>
      </w:r>
      <w:r w:rsidR="0064617F" w:rsidRPr="00085116">
        <w:t xml:space="preserve"> отделени</w:t>
      </w:r>
      <w:r w:rsidR="0064617F">
        <w:t>я</w:t>
      </w:r>
      <w:r w:rsidR="0064617F" w:rsidRPr="00085116">
        <w:t xml:space="preserve"> в Краснодарском крае политической партии «Гражданская Платформа»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64617F">
        <w:rPr>
          <w:sz w:val="28"/>
          <w:szCs w:val="28"/>
        </w:rPr>
        <w:t>48-22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64617F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Назырову Елену Александровну</w:t>
            </w:r>
          </w:p>
        </w:tc>
        <w:tc>
          <w:tcPr>
            <w:tcW w:w="5351" w:type="dxa"/>
          </w:tcPr>
          <w:p w:rsidR="00926690" w:rsidRPr="00B10ED6" w:rsidRDefault="00926690" w:rsidP="00B95D2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 xml:space="preserve">от </w:t>
            </w:r>
            <w:r w:rsidR="00B95D22">
              <w:rPr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64617F">
        <w:rPr>
          <w:sz w:val="28"/>
          <w:szCs w:val="28"/>
        </w:rPr>
        <w:t>Назыровой Е.А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64617F">
        <w:rPr>
          <w:sz w:val="28"/>
          <w:szCs w:val="28"/>
        </w:rPr>
        <w:t>Назыровой Е.А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64617F">
        <w:rPr>
          <w:bCs/>
          <w:sz w:val="28"/>
          <w:szCs w:val="28"/>
        </w:rPr>
        <w:t>48-22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64617F"/>
    <w:rsid w:val="00670C61"/>
    <w:rsid w:val="0069006B"/>
    <w:rsid w:val="007A5056"/>
    <w:rsid w:val="008C2BD5"/>
    <w:rsid w:val="00926690"/>
    <w:rsid w:val="00952825"/>
    <w:rsid w:val="00B10ED6"/>
    <w:rsid w:val="00B95D22"/>
    <w:rsid w:val="00C02E57"/>
    <w:rsid w:val="00C05E46"/>
    <w:rsid w:val="00D757D9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2019-07-29T13:26:00Z</cp:lastPrinted>
  <dcterms:created xsi:type="dcterms:W3CDTF">2019-07-10T11:20:00Z</dcterms:created>
  <dcterms:modified xsi:type="dcterms:W3CDTF">2019-08-16T05:28:00Z</dcterms:modified>
</cp:coreProperties>
</file>