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:rsidR="00707FEA" w:rsidRPr="00707FEA" w:rsidRDefault="00707FEA" w:rsidP="00707FE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07FEA" w:rsidRPr="00707FEA" w:rsidTr="003803DB">
        <w:tc>
          <w:tcPr>
            <w:tcW w:w="3436" w:type="dxa"/>
          </w:tcPr>
          <w:p w:rsidR="00707FEA" w:rsidRPr="00707FEA" w:rsidRDefault="00707FEA" w:rsidP="00707F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30 января 2018 года</w:t>
            </w:r>
          </w:p>
        </w:tc>
        <w:tc>
          <w:tcPr>
            <w:tcW w:w="3107" w:type="dxa"/>
          </w:tcPr>
          <w:p w:rsidR="00707FEA" w:rsidRPr="00707FEA" w:rsidRDefault="00707FEA" w:rsidP="00707F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707FEA" w:rsidRPr="00707FEA" w:rsidRDefault="00707FEA" w:rsidP="003C34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№ 50/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  <w:r w:rsidR="003C3422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Style w:val="aa"/>
        <w:tblW w:w="8674" w:type="dxa"/>
        <w:jc w:val="center"/>
        <w:tblLook w:val="04A0" w:firstRow="1" w:lastRow="0" w:firstColumn="1" w:lastColumn="0" w:noHBand="0" w:noVBand="1"/>
      </w:tblPr>
      <w:tblGrid>
        <w:gridCol w:w="8674"/>
      </w:tblGrid>
      <w:tr w:rsidR="00500E4C" w:rsidRPr="00500E4C" w:rsidTr="00500E4C">
        <w:trPr>
          <w:trHeight w:val="2264"/>
          <w:jc w:val="center"/>
        </w:trPr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500E4C" w:rsidRPr="00500E4C" w:rsidRDefault="00500E4C" w:rsidP="001A06A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 w:rsidRPr="00500E4C">
              <w:rPr>
                <w:b/>
                <w:bCs/>
              </w:rPr>
              <w:t>О членах  территориальной избирательной комиссии Тбилисская, ответственных за проведение жеребьевок по распределению бесплатного эфирного времен</w:t>
            </w:r>
            <w:proofErr w:type="gramStart"/>
            <w:r w:rsidRPr="00500E4C">
              <w:rPr>
                <w:b/>
                <w:bCs/>
              </w:rPr>
              <w:t>и ООО</w:t>
            </w:r>
            <w:proofErr w:type="gramEnd"/>
            <w:r w:rsidRPr="00500E4C">
              <w:rPr>
                <w:b/>
                <w:bCs/>
              </w:rPr>
              <w:t xml:space="preserve"> «</w:t>
            </w:r>
            <w:r w:rsidR="001A06A2">
              <w:rPr>
                <w:b/>
                <w:bCs/>
              </w:rPr>
              <w:t>Телестудия</w:t>
            </w:r>
            <w:r w:rsidRPr="00500E4C">
              <w:rPr>
                <w:b/>
                <w:bCs/>
              </w:rPr>
              <w:t xml:space="preserve"> «Метроном</w:t>
            </w:r>
            <w:r>
              <w:rPr>
                <w:b/>
                <w:bCs/>
              </w:rPr>
              <w:t>-</w:t>
            </w:r>
            <w:r w:rsidRPr="00500E4C">
              <w:rPr>
                <w:b/>
                <w:bCs/>
              </w:rPr>
              <w:t>3» между зарегистрированными кандидатами, политическими партиями, выдвинувшими зарегистрированных кандидатов, при проведении выборов Президента Российской Федерации в 2018 году</w:t>
            </w:r>
          </w:p>
        </w:tc>
      </w:tr>
    </w:tbl>
    <w:p w:rsidR="00286C44" w:rsidRDefault="00286C44" w:rsidP="00286C44">
      <w:pPr>
        <w:pStyle w:val="a6"/>
        <w:tabs>
          <w:tab w:val="left" w:pos="708"/>
        </w:tabs>
        <w:ind w:left="360"/>
        <w:jc w:val="center"/>
        <w:rPr>
          <w:b/>
          <w:bCs/>
        </w:rPr>
      </w:pPr>
    </w:p>
    <w:p w:rsidR="00286C44" w:rsidRDefault="00286C44" w:rsidP="00286C44">
      <w:pPr>
        <w:pStyle w:val="2"/>
        <w:ind w:left="360"/>
        <w:rPr>
          <w:b/>
          <w:bCs/>
        </w:rPr>
      </w:pPr>
    </w:p>
    <w:p w:rsidR="00286C44" w:rsidRPr="00872C05" w:rsidRDefault="00286C44" w:rsidP="00C04BE8">
      <w:pPr>
        <w:pStyle w:val="a6"/>
        <w:tabs>
          <w:tab w:val="center" w:pos="720"/>
        </w:tabs>
        <w:spacing w:line="360" w:lineRule="auto"/>
        <w:ind w:firstLine="709"/>
        <w:jc w:val="both"/>
      </w:pPr>
      <w:r w:rsidRPr="00872C05">
        <w:t xml:space="preserve">В соответствии с п. </w:t>
      </w:r>
      <w:r w:rsidR="00C04BE8">
        <w:t>2</w:t>
      </w:r>
      <w:r>
        <w:t xml:space="preserve"> П</w:t>
      </w:r>
      <w:r w:rsidRPr="00872C05">
        <w:t xml:space="preserve">остановления избирательной комиссии Краснодарского края от </w:t>
      </w:r>
      <w:r>
        <w:t>19</w:t>
      </w:r>
      <w:r w:rsidRPr="00872C05">
        <w:t xml:space="preserve"> </w:t>
      </w:r>
      <w:r w:rsidR="00C04BE8">
        <w:t>января 2018</w:t>
      </w:r>
      <w:r w:rsidRPr="00872C05">
        <w:t xml:space="preserve"> года № </w:t>
      </w:r>
      <w:r w:rsidR="00C04BE8">
        <w:t>45/520-5</w:t>
      </w:r>
      <w:r w:rsidRPr="00872C05">
        <w:t xml:space="preserve"> «О проведении</w:t>
      </w:r>
      <w:r>
        <w:t xml:space="preserve"> на территории</w:t>
      </w:r>
      <w:r w:rsidRPr="00872C05">
        <w:t xml:space="preserve"> Краснодарск</w:t>
      </w:r>
      <w:r>
        <w:t>ого</w:t>
      </w:r>
      <w:r w:rsidRPr="00872C05">
        <w:t xml:space="preserve"> кра</w:t>
      </w:r>
      <w:r>
        <w:t>я</w:t>
      </w:r>
      <w:r w:rsidRPr="00872C05">
        <w:t xml:space="preserve"> жеребьевок по распределению между </w:t>
      </w:r>
      <w:r>
        <w:t>зарегистрированными</w:t>
      </w:r>
      <w:r w:rsidRPr="00872C05">
        <w:t xml:space="preserve"> кандидат</w:t>
      </w:r>
      <w:r>
        <w:t>ами, политическими партиями, выдвинувшими зарегистрированных кандидатов,</w:t>
      </w:r>
      <w:r w:rsidRPr="00872C05">
        <w:t xml:space="preserve"> эфирного времени на каналах региональных государственных организаций,</w:t>
      </w:r>
      <w:r>
        <w:t xml:space="preserve"> осуществляющих теле-</w:t>
      </w:r>
      <w:proofErr w:type="gramStart"/>
      <w:r>
        <w:t>и(</w:t>
      </w:r>
      <w:proofErr w:type="gramEnd"/>
      <w:r>
        <w:t xml:space="preserve">или) радиовещание,  </w:t>
      </w:r>
      <w:r w:rsidRPr="00872C05">
        <w:t xml:space="preserve"> при проведении выборов</w:t>
      </w:r>
      <w:r>
        <w:t xml:space="preserve"> Президента</w:t>
      </w:r>
      <w:r w:rsidRPr="00872C05">
        <w:t xml:space="preserve"> Российской Федерации</w:t>
      </w:r>
      <w:r w:rsidR="00C04BE8">
        <w:t xml:space="preserve"> в 2018 году</w:t>
      </w:r>
      <w:r>
        <w:t>»</w:t>
      </w:r>
      <w:r w:rsidRPr="00872C05">
        <w:t xml:space="preserve">  территориальная избирательная комиссия Тбилисская РЕШИЛА:</w:t>
      </w:r>
    </w:p>
    <w:p w:rsidR="00C04BE8" w:rsidRDefault="00286C44" w:rsidP="00C04BE8">
      <w:pPr>
        <w:pStyle w:val="2"/>
        <w:spacing w:line="360" w:lineRule="auto"/>
        <w:ind w:left="0" w:firstLine="709"/>
        <w:jc w:val="both"/>
      </w:pPr>
      <w:r w:rsidRPr="00D80BA8">
        <w:t xml:space="preserve">1. Назначить </w:t>
      </w:r>
      <w:r w:rsidR="00C04BE8" w:rsidRPr="00D80BA8">
        <w:t>ответственными за проведение жеребьевок по распределению</w:t>
      </w:r>
      <w:r w:rsidR="00C04BE8" w:rsidRPr="0008073A">
        <w:t xml:space="preserve"> </w:t>
      </w:r>
      <w:r w:rsidR="00C04BE8">
        <w:t xml:space="preserve">бесплатного </w:t>
      </w:r>
      <w:r w:rsidR="00C04BE8" w:rsidRPr="0008073A">
        <w:t>эфирного времен</w:t>
      </w:r>
      <w:proofErr w:type="gramStart"/>
      <w:r w:rsidR="00C04BE8">
        <w:t>и  ООО</w:t>
      </w:r>
      <w:proofErr w:type="gramEnd"/>
      <w:r w:rsidR="00C04BE8">
        <w:t xml:space="preserve"> «</w:t>
      </w:r>
      <w:r w:rsidR="001A06A2">
        <w:t>Телестудия</w:t>
      </w:r>
      <w:r w:rsidR="00C04BE8">
        <w:t xml:space="preserve"> «Метроном-3»</w:t>
      </w:r>
      <w:r w:rsidR="00C04BE8" w:rsidRPr="00D80BA8">
        <w:t xml:space="preserve"> между </w:t>
      </w:r>
      <w:r w:rsidR="00C04BE8">
        <w:t xml:space="preserve">зарегистрированными </w:t>
      </w:r>
      <w:r w:rsidR="00C04BE8" w:rsidRPr="00D80BA8">
        <w:t xml:space="preserve"> кандидат</w:t>
      </w:r>
      <w:r w:rsidR="00C04BE8">
        <w:t>ами, политическим партиям, выдвинувшим зарегистрированных кандидатов</w:t>
      </w:r>
      <w:r w:rsidR="00500E4C" w:rsidRPr="00500E4C">
        <w:t xml:space="preserve"> при проведении выборов Президента Российской Федерации в 2018 году</w:t>
      </w:r>
      <w:r w:rsidR="00C04BE8">
        <w:t>:</w:t>
      </w:r>
    </w:p>
    <w:p w:rsidR="00C04BE8" w:rsidRDefault="00C04BE8" w:rsidP="00C04BE8">
      <w:pPr>
        <w:pStyle w:val="2"/>
        <w:spacing w:line="360" w:lineRule="auto"/>
        <w:ind w:left="0" w:firstLine="709"/>
        <w:jc w:val="both"/>
      </w:pPr>
      <w:r>
        <w:t xml:space="preserve">1.1. Бакута Ольгу Николаевну, председателя территориальной избирательной комиссии </w:t>
      </w:r>
      <w:proofErr w:type="gramStart"/>
      <w:r>
        <w:t>Тбилисская</w:t>
      </w:r>
      <w:proofErr w:type="gramEnd"/>
      <w:r>
        <w:t xml:space="preserve">,  контактный телефон: </w:t>
      </w:r>
      <w:r w:rsidR="00344D2C">
        <w:t>8(86158) 3-25-66</w:t>
      </w:r>
      <w:r>
        <w:t>;</w:t>
      </w:r>
    </w:p>
    <w:p w:rsidR="00C04BE8" w:rsidRDefault="00C04BE8" w:rsidP="00C04BE8">
      <w:pPr>
        <w:pStyle w:val="2"/>
        <w:spacing w:line="360" w:lineRule="auto"/>
        <w:ind w:left="0" w:firstLine="709"/>
        <w:jc w:val="both"/>
      </w:pPr>
      <w:r>
        <w:lastRenderedPageBreak/>
        <w:t xml:space="preserve">1.2. Асатрян Светлану </w:t>
      </w:r>
      <w:proofErr w:type="spellStart"/>
      <w:r>
        <w:t>Грантовну</w:t>
      </w:r>
      <w:proofErr w:type="spellEnd"/>
      <w:r>
        <w:t xml:space="preserve">, члена территориальной избирательной комиссии </w:t>
      </w:r>
      <w:proofErr w:type="gramStart"/>
      <w:r>
        <w:t>Тбилисская</w:t>
      </w:r>
      <w:proofErr w:type="gramEnd"/>
      <w:r>
        <w:t xml:space="preserve"> с правом решающего голоса, </w:t>
      </w:r>
      <w:r w:rsidRPr="00C04BE8">
        <w:t xml:space="preserve">контактный телефон: </w:t>
      </w:r>
      <w:r w:rsidR="00344D2C" w:rsidRPr="00344D2C">
        <w:t>8(86158) 3-25-66</w:t>
      </w:r>
      <w:r w:rsidR="00344D2C">
        <w:t>;</w:t>
      </w:r>
      <w:bookmarkStart w:id="0" w:name="_GoBack"/>
      <w:bookmarkEnd w:id="0"/>
    </w:p>
    <w:p w:rsidR="00344D2C" w:rsidRDefault="00344D2C" w:rsidP="00C04BE8">
      <w:pPr>
        <w:pStyle w:val="2"/>
        <w:spacing w:line="360" w:lineRule="auto"/>
        <w:ind w:left="0" w:firstLine="709"/>
        <w:jc w:val="both"/>
      </w:pPr>
      <w:r>
        <w:t xml:space="preserve">1.3. Гайнюченко Станислава Александровича, </w:t>
      </w:r>
      <w:r w:rsidRPr="00344D2C">
        <w:t xml:space="preserve">члена территориальной избирательной комиссии </w:t>
      </w:r>
      <w:proofErr w:type="gramStart"/>
      <w:r w:rsidRPr="00344D2C">
        <w:t>Тбилисская</w:t>
      </w:r>
      <w:proofErr w:type="gramEnd"/>
      <w:r w:rsidRPr="00344D2C">
        <w:t xml:space="preserve"> с правом решающего голоса, контактный телефон:</w:t>
      </w:r>
      <w:r>
        <w:t xml:space="preserve"> </w:t>
      </w:r>
      <w:r w:rsidRPr="00344D2C">
        <w:t>8(86158) 3-25-66</w:t>
      </w:r>
      <w:r>
        <w:t>.</w:t>
      </w:r>
    </w:p>
    <w:p w:rsidR="00286C44" w:rsidRDefault="00C04BE8" w:rsidP="00C04BE8">
      <w:pPr>
        <w:pStyle w:val="2"/>
        <w:spacing w:line="360" w:lineRule="auto"/>
        <w:ind w:left="0" w:firstLine="709"/>
        <w:jc w:val="both"/>
      </w:pPr>
      <w:r>
        <w:t xml:space="preserve"> </w:t>
      </w:r>
      <w:r w:rsidR="00286C44" w:rsidRPr="00D80BA8">
        <w:t xml:space="preserve">2. 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="00286C44" w:rsidRPr="00D80BA8">
        <w:t>Тбилисская</w:t>
      </w:r>
      <w:proofErr w:type="gramEnd"/>
      <w:r w:rsidR="00344D2C" w:rsidRPr="00344D2C">
        <w:t xml:space="preserve"> </w:t>
      </w:r>
      <w:r w:rsidR="00344D2C" w:rsidRPr="00C04BE8">
        <w:t>О.Н. Бакута</w:t>
      </w:r>
      <w:r w:rsidR="00286C44"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707FEA" w:rsidRPr="00707FEA" w:rsidTr="003803DB">
        <w:trPr>
          <w:trHeight w:val="611"/>
        </w:trPr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Секретарь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территориальной</w:t>
            </w:r>
            <w:proofErr w:type="gramEnd"/>
            <w:r w:rsidRPr="00707FE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избирательной комиссии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>Н.Н. Якушенко</w:t>
            </w:r>
          </w:p>
        </w:tc>
      </w:tr>
    </w:tbl>
    <w:p w:rsidR="0069006B" w:rsidRDefault="0069006B"/>
    <w:sectPr w:rsidR="0069006B" w:rsidSect="00F85B21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41" w:rsidRDefault="006F7041" w:rsidP="00F1288A">
      <w:pPr>
        <w:spacing w:after="0" w:line="240" w:lineRule="auto"/>
      </w:pPr>
      <w:r>
        <w:separator/>
      </w:r>
    </w:p>
  </w:endnote>
  <w:endnote w:type="continuationSeparator" w:id="0">
    <w:p w:rsidR="006F7041" w:rsidRDefault="006F7041" w:rsidP="00F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8A" w:rsidRDefault="00F1288A">
    <w:pPr>
      <w:pStyle w:val="a8"/>
      <w:jc w:val="center"/>
    </w:pPr>
  </w:p>
  <w:p w:rsidR="00F1288A" w:rsidRDefault="00F128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41" w:rsidRDefault="006F7041" w:rsidP="00F1288A">
      <w:pPr>
        <w:spacing w:after="0" w:line="240" w:lineRule="auto"/>
      </w:pPr>
      <w:r>
        <w:separator/>
      </w:r>
    </w:p>
  </w:footnote>
  <w:footnote w:type="continuationSeparator" w:id="0">
    <w:p w:rsidR="006F7041" w:rsidRDefault="006F7041" w:rsidP="00F1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96356"/>
      <w:docPartObj>
        <w:docPartGallery w:val="Page Numbers (Top of Page)"/>
        <w:docPartUnique/>
      </w:docPartObj>
    </w:sdtPr>
    <w:sdtEndPr/>
    <w:sdtContent>
      <w:p w:rsidR="004460B9" w:rsidRDefault="004460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6A2">
          <w:rPr>
            <w:noProof/>
          </w:rPr>
          <w:t>2</w:t>
        </w:r>
        <w:r>
          <w:fldChar w:fldCharType="end"/>
        </w:r>
      </w:p>
    </w:sdtContent>
  </w:sdt>
  <w:p w:rsidR="004460B9" w:rsidRDefault="004460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850107"/>
      <w:docPartObj>
        <w:docPartGallery w:val="Page Numbers (Top of Page)"/>
        <w:docPartUnique/>
      </w:docPartObj>
    </w:sdtPr>
    <w:sdtEndPr/>
    <w:sdtContent>
      <w:p w:rsidR="00F85B21" w:rsidRDefault="00F85B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5B21" w:rsidRDefault="00F85B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2"/>
    <w:multiLevelType w:val="hybridMultilevel"/>
    <w:tmpl w:val="C07AC22E"/>
    <w:lvl w:ilvl="0" w:tplc="DF06960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51C"/>
    <w:multiLevelType w:val="hybridMultilevel"/>
    <w:tmpl w:val="050E5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CB"/>
    <w:rsid w:val="001A06A2"/>
    <w:rsid w:val="00286C44"/>
    <w:rsid w:val="002903CB"/>
    <w:rsid w:val="00340666"/>
    <w:rsid w:val="00344D2C"/>
    <w:rsid w:val="003C3422"/>
    <w:rsid w:val="004460B9"/>
    <w:rsid w:val="00500E4C"/>
    <w:rsid w:val="005B04DE"/>
    <w:rsid w:val="00632463"/>
    <w:rsid w:val="0069006B"/>
    <w:rsid w:val="006F7041"/>
    <w:rsid w:val="00707FEA"/>
    <w:rsid w:val="00711811"/>
    <w:rsid w:val="00762E01"/>
    <w:rsid w:val="00A0227C"/>
    <w:rsid w:val="00AB0638"/>
    <w:rsid w:val="00B17088"/>
    <w:rsid w:val="00B52FFC"/>
    <w:rsid w:val="00C04BE8"/>
    <w:rsid w:val="00C54224"/>
    <w:rsid w:val="00E6691D"/>
    <w:rsid w:val="00F1288A"/>
    <w:rsid w:val="00F41468"/>
    <w:rsid w:val="00F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paragraph" w:styleId="2">
    <w:name w:val="Body Text Indent 2"/>
    <w:basedOn w:val="a"/>
    <w:link w:val="20"/>
    <w:rsid w:val="00286C44"/>
    <w:pPr>
      <w:spacing w:after="0" w:line="240" w:lineRule="auto"/>
      <w:ind w:left="468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6C44"/>
    <w:rPr>
      <w:rFonts w:eastAsia="Times New Roman" w:cs="Times New Roman"/>
      <w:szCs w:val="20"/>
      <w:lang w:eastAsia="ru-RU"/>
    </w:rPr>
  </w:style>
  <w:style w:type="table" w:styleId="aa">
    <w:name w:val="Table Grid"/>
    <w:basedOn w:val="a1"/>
    <w:uiPriority w:val="59"/>
    <w:rsid w:val="0050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paragraph" w:styleId="2">
    <w:name w:val="Body Text Indent 2"/>
    <w:basedOn w:val="a"/>
    <w:link w:val="20"/>
    <w:rsid w:val="00286C44"/>
    <w:pPr>
      <w:spacing w:after="0" w:line="240" w:lineRule="auto"/>
      <w:ind w:left="468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6C44"/>
    <w:rPr>
      <w:rFonts w:eastAsia="Times New Roman" w:cs="Times New Roman"/>
      <w:szCs w:val="20"/>
      <w:lang w:eastAsia="ru-RU"/>
    </w:rPr>
  </w:style>
  <w:style w:type="table" w:styleId="aa">
    <w:name w:val="Table Grid"/>
    <w:basedOn w:val="a1"/>
    <w:uiPriority w:val="59"/>
    <w:rsid w:val="0050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cp:lastPrinted>2018-01-31T15:46:00Z</cp:lastPrinted>
  <dcterms:created xsi:type="dcterms:W3CDTF">2018-01-31T13:25:00Z</dcterms:created>
  <dcterms:modified xsi:type="dcterms:W3CDTF">2018-02-01T08:32:00Z</dcterms:modified>
</cp:coreProperties>
</file>