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56FF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356FF5">
              <w:t>3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56FF5">
        <w:rPr>
          <w:b/>
          <w:szCs w:val="28"/>
        </w:rPr>
        <w:t>Мельникова Александра Леонидовича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273D7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273D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356FF5">
        <w:rPr>
          <w:szCs w:val="28"/>
        </w:rPr>
        <w:t>Мельникова А.Л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273D7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273D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56FF5">
        <w:rPr>
          <w:szCs w:val="28"/>
        </w:rPr>
        <w:t>Мельникова Александра Леонидовича</w:t>
      </w:r>
      <w:r w:rsidRPr="00385770">
        <w:rPr>
          <w:szCs w:val="28"/>
        </w:rPr>
        <w:t>, 19</w:t>
      </w:r>
      <w:r w:rsidR="00356FF5">
        <w:rPr>
          <w:szCs w:val="28"/>
        </w:rPr>
        <w:t>62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356FF5" w:rsidRPr="00356FF5">
        <w:rPr>
          <w:szCs w:val="28"/>
        </w:rPr>
        <w:t>главу  крестьянского (фермерского) хозяйства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273D7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273D7">
        <w:rPr>
          <w:szCs w:val="28"/>
        </w:rPr>
        <w:t>1</w:t>
      </w:r>
      <w:r w:rsidR="0059580A">
        <w:rPr>
          <w:szCs w:val="28"/>
        </w:rPr>
        <w:t xml:space="preserve"> </w:t>
      </w:r>
      <w:r w:rsidR="00603FE0">
        <w:rPr>
          <w:szCs w:val="28"/>
        </w:rPr>
        <w:t xml:space="preserve">             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56FF5">
        <w:rPr>
          <w:szCs w:val="28"/>
        </w:rPr>
        <w:t>40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56FF5">
        <w:rPr>
          <w:szCs w:val="28"/>
        </w:rPr>
        <w:t>Мельникову А.Л.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8812F1"/>
    <w:rsid w:val="008E01CB"/>
    <w:rsid w:val="00922F82"/>
    <w:rsid w:val="009F395D"/>
    <w:rsid w:val="009F4B9B"/>
    <w:rsid w:val="00A86BBF"/>
    <w:rsid w:val="00A92308"/>
    <w:rsid w:val="00A96E1E"/>
    <w:rsid w:val="00AB33A4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90</cp:revision>
  <cp:lastPrinted>2019-07-20T13:22:00Z</cp:lastPrinted>
  <dcterms:created xsi:type="dcterms:W3CDTF">2019-06-26T14:33:00Z</dcterms:created>
  <dcterms:modified xsi:type="dcterms:W3CDTF">2019-07-30T05:14:00Z</dcterms:modified>
</cp:coreProperties>
</file>