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596315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596315">
              <w:rPr>
                <w:szCs w:val="28"/>
              </w:rPr>
              <w:t>1213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Pr="00F94168" w:rsidRDefault="00590C3B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Алексее-Тенгинского сельского поселения Тбилисского района четвертого созыва</w:t>
      </w:r>
      <w:r w:rsidR="00810B84" w:rsidRPr="00810B84">
        <w:rPr>
          <w:b/>
          <w:szCs w:val="28"/>
        </w:rPr>
        <w:t xml:space="preserve"> </w:t>
      </w:r>
      <w:r w:rsidR="00596315">
        <w:rPr>
          <w:b/>
          <w:szCs w:val="28"/>
        </w:rPr>
        <w:t xml:space="preserve">по </w:t>
      </w:r>
      <w:r w:rsidR="00596315" w:rsidRPr="00596315">
        <w:rPr>
          <w:b/>
          <w:szCs w:val="28"/>
        </w:rPr>
        <w:t>четырехмандатному избирательному округу №</w:t>
      </w:r>
      <w:r w:rsidR="00596315">
        <w:rPr>
          <w:b/>
          <w:szCs w:val="28"/>
        </w:rPr>
        <w:t xml:space="preserve"> </w:t>
      </w:r>
      <w:r w:rsidR="00596315" w:rsidRPr="00596315">
        <w:rPr>
          <w:b/>
          <w:szCs w:val="28"/>
        </w:rPr>
        <w:t>3</w:t>
      </w:r>
    </w:p>
    <w:p w:rsidR="00590C3B" w:rsidRPr="00380A64" w:rsidRDefault="00590C3B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</w:t>
      </w:r>
      <w:r w:rsidR="00F827C5">
        <w:rPr>
          <w:szCs w:val="28"/>
        </w:rPr>
        <w:t xml:space="preserve">         от 26 декабря 2005 г. </w:t>
      </w:r>
      <w:r w:rsidRPr="00380A64">
        <w:rPr>
          <w:szCs w:val="28"/>
        </w:rPr>
        <w:t>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Алексее-Тенгинского  сельского поселения Тбилисского района</w:t>
      </w:r>
      <w:r w:rsidR="00762EAB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596315" w:rsidRPr="00380A64">
        <w:rPr>
          <w:szCs w:val="28"/>
        </w:rPr>
        <w:t>четырехмандатному избирательному округу №</w:t>
      </w:r>
      <w:r w:rsidR="00596315">
        <w:rPr>
          <w:szCs w:val="28"/>
        </w:rPr>
        <w:t xml:space="preserve"> </w:t>
      </w:r>
      <w:r w:rsidR="00596315" w:rsidRPr="00380A64">
        <w:rPr>
          <w:szCs w:val="28"/>
        </w:rPr>
        <w:t>3</w:t>
      </w:r>
      <w:r w:rsidR="00596315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810B84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810B84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810B84">
        <w:rPr>
          <w:szCs w:val="28"/>
        </w:rPr>
        <w:t>ему</w:t>
      </w:r>
      <w:r w:rsidRPr="00380A64">
        <w:rPr>
          <w:szCs w:val="28"/>
        </w:rPr>
        <w:t>, составленных в соответствии с данными, содержащимися в перв</w:t>
      </w:r>
      <w:r w:rsidR="00810B84">
        <w:rPr>
          <w:szCs w:val="28"/>
        </w:rPr>
        <w:t>ом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</w:t>
      </w:r>
      <w:r w:rsidR="00810B84">
        <w:rPr>
          <w:szCs w:val="28"/>
        </w:rPr>
        <w:t>е</w:t>
      </w:r>
      <w:r w:rsidRPr="00380A64">
        <w:rPr>
          <w:szCs w:val="28"/>
        </w:rPr>
        <w:t xml:space="preserve">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Алексее-Тенгинского 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596315" w:rsidRPr="00380A64">
        <w:rPr>
          <w:szCs w:val="28"/>
        </w:rPr>
        <w:t>четырехмандатному избирательному округу №</w:t>
      </w:r>
      <w:r w:rsidR="00596315">
        <w:rPr>
          <w:szCs w:val="28"/>
        </w:rPr>
        <w:t xml:space="preserve"> </w:t>
      </w:r>
      <w:r w:rsidR="00596315" w:rsidRPr="00380A64">
        <w:rPr>
          <w:szCs w:val="28"/>
        </w:rPr>
        <w:t>3</w:t>
      </w:r>
      <w:r w:rsidR="00596315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0B032C" w:rsidRPr="00380A64">
        <w:rPr>
          <w:szCs w:val="28"/>
        </w:rPr>
        <w:t>Алексее-Тенгинского</w:t>
      </w:r>
      <w:r w:rsidRPr="00380A64">
        <w:rPr>
          <w:szCs w:val="28"/>
        </w:rPr>
        <w:t xml:space="preserve"> 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</w:p>
    <w:p w:rsidR="00596315" w:rsidRPr="00380A64" w:rsidRDefault="00596315" w:rsidP="00596315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b/>
          <w:szCs w:val="28"/>
        </w:rPr>
        <w:t>По четырехмандатному избирательному округу № 3:</w:t>
      </w:r>
    </w:p>
    <w:p w:rsidR="00596315" w:rsidRPr="00380A64" w:rsidRDefault="00596315" w:rsidP="00596315">
      <w:pPr>
        <w:spacing w:line="360" w:lineRule="auto"/>
        <w:ind w:firstLine="708"/>
        <w:rPr>
          <w:bCs/>
          <w:iCs/>
          <w:szCs w:val="28"/>
        </w:rPr>
      </w:pPr>
      <w:r w:rsidRPr="00380A64">
        <w:rPr>
          <w:szCs w:val="28"/>
        </w:rPr>
        <w:t>-</w:t>
      </w:r>
      <w:r w:rsidRPr="00380A64">
        <w:rPr>
          <w:bCs/>
          <w:iCs/>
          <w:szCs w:val="28"/>
        </w:rPr>
        <w:t xml:space="preserve"> </w:t>
      </w:r>
      <w:proofErr w:type="spellStart"/>
      <w:r w:rsidRPr="00380A64">
        <w:rPr>
          <w:bCs/>
          <w:iCs/>
          <w:szCs w:val="28"/>
        </w:rPr>
        <w:t>Бойправ</w:t>
      </w:r>
      <w:proofErr w:type="spellEnd"/>
      <w:r w:rsidRPr="00380A64">
        <w:rPr>
          <w:bCs/>
          <w:iCs/>
          <w:szCs w:val="28"/>
        </w:rPr>
        <w:t xml:space="preserve"> Елен</w:t>
      </w:r>
      <w:r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 xml:space="preserve"> Александровн</w:t>
      </w:r>
      <w:r>
        <w:rPr>
          <w:bCs/>
          <w:iCs/>
          <w:szCs w:val="28"/>
        </w:rPr>
        <w:t>у</w:t>
      </w:r>
      <w:r w:rsidRPr="00380A64">
        <w:rPr>
          <w:szCs w:val="28"/>
        </w:rPr>
        <w:t>;</w:t>
      </w:r>
    </w:p>
    <w:p w:rsidR="00596315" w:rsidRPr="00380A64" w:rsidRDefault="00596315" w:rsidP="00596315">
      <w:pPr>
        <w:spacing w:line="360" w:lineRule="auto"/>
        <w:ind w:firstLine="708"/>
        <w:rPr>
          <w:szCs w:val="28"/>
        </w:rPr>
      </w:pPr>
      <w:r w:rsidRPr="00380A64">
        <w:rPr>
          <w:szCs w:val="28"/>
        </w:rPr>
        <w:t>-</w:t>
      </w:r>
      <w:r w:rsidRPr="00380A64">
        <w:rPr>
          <w:bCs/>
          <w:iCs/>
          <w:szCs w:val="28"/>
        </w:rPr>
        <w:t xml:space="preserve"> </w:t>
      </w:r>
      <w:proofErr w:type="spellStart"/>
      <w:r w:rsidRPr="00380A64">
        <w:rPr>
          <w:bCs/>
          <w:iCs/>
          <w:szCs w:val="28"/>
        </w:rPr>
        <w:t>Погребовск</w:t>
      </w:r>
      <w:r>
        <w:rPr>
          <w:bCs/>
          <w:iCs/>
          <w:szCs w:val="28"/>
        </w:rPr>
        <w:t>ого</w:t>
      </w:r>
      <w:proofErr w:type="spellEnd"/>
      <w:r w:rsidRPr="00380A64">
        <w:rPr>
          <w:bCs/>
          <w:iCs/>
          <w:szCs w:val="28"/>
        </w:rPr>
        <w:t xml:space="preserve"> Иван</w:t>
      </w:r>
      <w:r>
        <w:rPr>
          <w:bCs/>
          <w:iCs/>
          <w:szCs w:val="28"/>
        </w:rPr>
        <w:t>а</w:t>
      </w:r>
      <w:r w:rsidRPr="00380A64">
        <w:rPr>
          <w:bCs/>
          <w:iCs/>
          <w:szCs w:val="28"/>
        </w:rPr>
        <w:t xml:space="preserve"> Иванович</w:t>
      </w:r>
      <w:r>
        <w:rPr>
          <w:bCs/>
          <w:iCs/>
          <w:szCs w:val="28"/>
        </w:rPr>
        <w:t>а</w:t>
      </w:r>
      <w:r w:rsidRPr="00380A64">
        <w:rPr>
          <w:szCs w:val="28"/>
        </w:rPr>
        <w:t>;</w:t>
      </w:r>
    </w:p>
    <w:p w:rsidR="00596315" w:rsidRPr="00380A64" w:rsidRDefault="00596315" w:rsidP="00596315">
      <w:pPr>
        <w:spacing w:line="360" w:lineRule="auto"/>
        <w:ind w:firstLine="708"/>
        <w:rPr>
          <w:bCs/>
          <w:iCs/>
          <w:szCs w:val="28"/>
        </w:rPr>
      </w:pPr>
      <w:r w:rsidRPr="00380A64">
        <w:rPr>
          <w:bCs/>
          <w:iCs/>
          <w:szCs w:val="28"/>
        </w:rPr>
        <w:lastRenderedPageBreak/>
        <w:t xml:space="preserve">- </w:t>
      </w:r>
      <w:proofErr w:type="spellStart"/>
      <w:r w:rsidRPr="00380A64">
        <w:rPr>
          <w:bCs/>
          <w:iCs/>
          <w:szCs w:val="28"/>
        </w:rPr>
        <w:t>Саурин</w:t>
      </w:r>
      <w:r>
        <w:rPr>
          <w:bCs/>
          <w:iCs/>
          <w:szCs w:val="28"/>
        </w:rPr>
        <w:t>а</w:t>
      </w:r>
      <w:proofErr w:type="spellEnd"/>
      <w:r w:rsidRPr="00380A64">
        <w:rPr>
          <w:bCs/>
          <w:iCs/>
          <w:szCs w:val="28"/>
        </w:rPr>
        <w:t xml:space="preserve"> Витали</w:t>
      </w:r>
      <w:r>
        <w:rPr>
          <w:bCs/>
          <w:iCs/>
          <w:szCs w:val="28"/>
        </w:rPr>
        <w:t>я</w:t>
      </w:r>
      <w:r w:rsidRPr="00380A64">
        <w:rPr>
          <w:bCs/>
          <w:iCs/>
          <w:szCs w:val="28"/>
        </w:rPr>
        <w:t xml:space="preserve"> Евгеньевич</w:t>
      </w:r>
      <w:r>
        <w:rPr>
          <w:bCs/>
          <w:iCs/>
          <w:szCs w:val="28"/>
        </w:rPr>
        <w:t>а</w:t>
      </w:r>
      <w:r w:rsidRPr="00380A64">
        <w:rPr>
          <w:bCs/>
          <w:iCs/>
          <w:szCs w:val="28"/>
        </w:rPr>
        <w:t>;</w:t>
      </w:r>
    </w:p>
    <w:p w:rsidR="00596315" w:rsidRPr="00380A64" w:rsidRDefault="00596315" w:rsidP="00596315">
      <w:pPr>
        <w:spacing w:line="360" w:lineRule="auto"/>
        <w:ind w:firstLine="708"/>
        <w:rPr>
          <w:bCs/>
          <w:iCs/>
          <w:szCs w:val="28"/>
        </w:rPr>
      </w:pPr>
      <w:r>
        <w:rPr>
          <w:bCs/>
          <w:iCs/>
          <w:szCs w:val="28"/>
        </w:rPr>
        <w:t>- Соловьеву</w:t>
      </w:r>
      <w:r w:rsidRPr="00380A64">
        <w:rPr>
          <w:bCs/>
          <w:iCs/>
          <w:szCs w:val="28"/>
        </w:rPr>
        <w:t xml:space="preserve"> Мари</w:t>
      </w:r>
      <w:r>
        <w:rPr>
          <w:bCs/>
          <w:iCs/>
          <w:szCs w:val="28"/>
        </w:rPr>
        <w:t>ю</w:t>
      </w:r>
      <w:r w:rsidRPr="00380A64">
        <w:rPr>
          <w:bCs/>
          <w:iCs/>
          <w:szCs w:val="28"/>
        </w:rPr>
        <w:t xml:space="preserve"> Александровн</w:t>
      </w:r>
      <w:r>
        <w:rPr>
          <w:bCs/>
          <w:iCs/>
          <w:szCs w:val="28"/>
        </w:rPr>
        <w:t>у</w:t>
      </w:r>
      <w:r w:rsidRPr="00380A64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ED7BAC" w:rsidRPr="00380A64">
        <w:rPr>
          <w:szCs w:val="28"/>
        </w:rPr>
        <w:t>Алексее-Тенгинского</w:t>
      </w:r>
      <w:r w:rsidRPr="00380A64">
        <w:rPr>
          <w:szCs w:val="28"/>
        </w:rPr>
        <w:t xml:space="preserve"> 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142FC0"/>
    <w:rsid w:val="00312A24"/>
    <w:rsid w:val="00380A64"/>
    <w:rsid w:val="00590C3B"/>
    <w:rsid w:val="00596315"/>
    <w:rsid w:val="0069006B"/>
    <w:rsid w:val="00762EAB"/>
    <w:rsid w:val="00810B84"/>
    <w:rsid w:val="008B5B8B"/>
    <w:rsid w:val="009F78EA"/>
    <w:rsid w:val="00E6691D"/>
    <w:rsid w:val="00ED7BAC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2019-09-08T08:26:00Z</dcterms:created>
  <dcterms:modified xsi:type="dcterms:W3CDTF">2019-09-10T10:46:00Z</dcterms:modified>
</cp:coreProperties>
</file>