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27BBE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27BBE">
        <w:rPr>
          <w:b/>
          <w:szCs w:val="28"/>
        </w:rPr>
        <w:t>Козубенко Надежды Викторовны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311AB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27BBE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227BBE">
        <w:rPr>
          <w:szCs w:val="28"/>
        </w:rPr>
        <w:t>Козубенко Н.В</w:t>
      </w:r>
      <w:r w:rsidRPr="00385770">
        <w:rPr>
          <w:szCs w:val="28"/>
        </w:rPr>
        <w:t>., представленные в территориальную избирательную комиссию</w:t>
      </w:r>
      <w:bookmarkStart w:id="0" w:name="_GoBack"/>
      <w:bookmarkEnd w:id="0"/>
      <w:r w:rsidRPr="00385770">
        <w:rPr>
          <w:szCs w:val="28"/>
        </w:rPr>
        <w:t xml:space="preserve">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311AB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227BBE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227BBE">
        <w:rPr>
          <w:szCs w:val="28"/>
        </w:rPr>
        <w:t>Козубенко Надежду Викторовну</w:t>
      </w:r>
      <w:r w:rsidRPr="00385770">
        <w:rPr>
          <w:szCs w:val="28"/>
        </w:rPr>
        <w:t>, 19</w:t>
      </w:r>
      <w:r w:rsidR="00227BBE">
        <w:rPr>
          <w:szCs w:val="28"/>
        </w:rPr>
        <w:t>82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B86892">
        <w:rPr>
          <w:szCs w:val="28"/>
        </w:rPr>
        <w:t xml:space="preserve">., </w:t>
      </w:r>
      <w:r w:rsidR="00227BBE" w:rsidRPr="00227BBE">
        <w:rPr>
          <w:szCs w:val="28"/>
        </w:rPr>
        <w:t xml:space="preserve">заведующего  </w:t>
      </w:r>
      <w:r w:rsidR="00227BBE" w:rsidRPr="00227BBE">
        <w:rPr>
          <w:szCs w:val="28"/>
        </w:rPr>
        <w:t>клуб</w:t>
      </w:r>
      <w:r w:rsidR="00227BBE" w:rsidRPr="00227BBE">
        <w:rPr>
          <w:szCs w:val="28"/>
        </w:rPr>
        <w:t>а</w:t>
      </w:r>
      <w:r w:rsidR="00227BBE" w:rsidRPr="00227BBE">
        <w:rPr>
          <w:szCs w:val="28"/>
        </w:rPr>
        <w:t xml:space="preserve"> хутора Северин структурного подразделения муниципального </w:t>
      </w:r>
      <w:r w:rsidR="00227BBE" w:rsidRPr="00227BBE">
        <w:rPr>
          <w:szCs w:val="28"/>
        </w:rPr>
        <w:t>бюджетного учреждения культуры «</w:t>
      </w:r>
      <w:r w:rsidR="00227BBE" w:rsidRPr="00227BBE">
        <w:rPr>
          <w:szCs w:val="28"/>
        </w:rPr>
        <w:t>Тбилисс</w:t>
      </w:r>
      <w:r w:rsidR="00227BBE" w:rsidRPr="00227BBE">
        <w:rPr>
          <w:szCs w:val="28"/>
        </w:rPr>
        <w:t>кий культурно-досуговый центр»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142BAB" w:rsidRPr="00142BAB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142BAB" w:rsidRPr="00142BAB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11AB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227BBE">
        <w:rPr>
          <w:szCs w:val="28"/>
        </w:rPr>
        <w:t>3</w:t>
      </w:r>
      <w:r w:rsidR="006D271C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E61E2">
        <w:rPr>
          <w:szCs w:val="28"/>
        </w:rPr>
        <w:t>4</w:t>
      </w:r>
      <w:r w:rsidR="00227BBE">
        <w:rPr>
          <w:szCs w:val="28"/>
        </w:rPr>
        <w:t>7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27BBE">
        <w:rPr>
          <w:szCs w:val="28"/>
        </w:rPr>
        <w:t>Козубенко Н.В.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227BB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Козубенко</w:t>
            </w:r>
          </w:p>
          <w:p w:rsidR="006D594D" w:rsidRDefault="00227BBE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Надежда Викторовна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311AB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227BBE">
              <w:rPr>
                <w:b/>
                <w:sz w:val="24"/>
              </w:rPr>
              <w:t>3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142BAB"/>
    <w:rsid w:val="00227BBE"/>
    <w:rsid w:val="0028631D"/>
    <w:rsid w:val="00303C0D"/>
    <w:rsid w:val="00304258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39</cp:revision>
  <cp:lastPrinted>2019-06-26T15:42:00Z</cp:lastPrinted>
  <dcterms:created xsi:type="dcterms:W3CDTF">2019-06-26T14:33:00Z</dcterms:created>
  <dcterms:modified xsi:type="dcterms:W3CDTF">2019-07-29T13:53:00Z</dcterms:modified>
</cp:coreProperties>
</file>