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8A" w:rsidRPr="00201320" w:rsidRDefault="00D4158A" w:rsidP="00201320">
      <w:pPr>
        <w:ind w:firstLine="0"/>
        <w:jc w:val="center"/>
      </w:pPr>
    </w:p>
    <w:p w:rsidR="00D4158A" w:rsidRPr="00201320" w:rsidRDefault="00D4158A" w:rsidP="00201320">
      <w:pPr>
        <w:ind w:firstLine="0"/>
        <w:jc w:val="center"/>
      </w:pPr>
      <w:r w:rsidRPr="00201320">
        <w:t>КРАСНОДАРСКИЙ КРАЙ</w:t>
      </w:r>
    </w:p>
    <w:p w:rsidR="00D4158A" w:rsidRPr="00201320" w:rsidRDefault="00D4158A" w:rsidP="00201320">
      <w:pPr>
        <w:ind w:firstLine="0"/>
        <w:jc w:val="center"/>
      </w:pPr>
      <w:r w:rsidRPr="00201320">
        <w:t>ТБИЛИССКИЙ РАЙОН</w:t>
      </w:r>
    </w:p>
    <w:p w:rsidR="00D4158A" w:rsidRPr="00201320" w:rsidRDefault="00D4158A" w:rsidP="00201320">
      <w:pPr>
        <w:ind w:firstLine="0"/>
        <w:jc w:val="center"/>
      </w:pPr>
      <w:r w:rsidRPr="00201320">
        <w:t>АДМИНИСТРАЦИЯ ПЕСЧАНОГО СЕЛЬСКОГО ПОСЕЛЕНИЯ</w:t>
      </w:r>
    </w:p>
    <w:p w:rsidR="00D4158A" w:rsidRPr="00201320" w:rsidRDefault="00D4158A" w:rsidP="00201320">
      <w:pPr>
        <w:ind w:firstLine="0"/>
        <w:jc w:val="center"/>
      </w:pPr>
      <w:r w:rsidRPr="00201320">
        <w:t>ТБИЛИССКОГО РАЙОНА</w:t>
      </w:r>
    </w:p>
    <w:p w:rsidR="00D4158A" w:rsidRPr="00201320" w:rsidRDefault="00D4158A" w:rsidP="00201320">
      <w:pPr>
        <w:ind w:firstLine="0"/>
        <w:jc w:val="center"/>
      </w:pPr>
    </w:p>
    <w:p w:rsidR="00D4158A" w:rsidRPr="00201320" w:rsidRDefault="00D4158A" w:rsidP="00201320">
      <w:pPr>
        <w:ind w:firstLine="0"/>
        <w:jc w:val="center"/>
      </w:pPr>
      <w:r w:rsidRPr="00201320">
        <w:t>ПОСТАНОВЛЕНИЕ</w:t>
      </w:r>
    </w:p>
    <w:p w:rsidR="00D4158A" w:rsidRPr="00201320" w:rsidRDefault="00D4158A" w:rsidP="00201320">
      <w:pPr>
        <w:ind w:firstLine="0"/>
        <w:jc w:val="center"/>
      </w:pPr>
    </w:p>
    <w:p w:rsidR="006646AF" w:rsidRDefault="006646AF" w:rsidP="006646A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х. Песчаный</w:t>
      </w:r>
    </w:p>
    <w:p w:rsidR="00EE4117" w:rsidRPr="00201320" w:rsidRDefault="00EE4117" w:rsidP="00201320">
      <w:pPr>
        <w:ind w:firstLine="0"/>
        <w:jc w:val="center"/>
      </w:pPr>
      <w:bookmarkStart w:id="0" w:name="_GoBack"/>
      <w:bookmarkEnd w:id="0"/>
    </w:p>
    <w:p w:rsidR="00EE4117" w:rsidRPr="00201320" w:rsidRDefault="00EE4117" w:rsidP="00201320">
      <w:pPr>
        <w:ind w:firstLine="0"/>
        <w:jc w:val="center"/>
        <w:rPr>
          <w:b/>
          <w:sz w:val="32"/>
          <w:szCs w:val="32"/>
        </w:rPr>
      </w:pPr>
      <w:r w:rsidRPr="00201320">
        <w:rPr>
          <w:b/>
          <w:sz w:val="32"/>
          <w:szCs w:val="32"/>
        </w:rPr>
        <w:t>Об определении случаев осуществления банковского</w:t>
      </w:r>
      <w:r w:rsidR="00786E34" w:rsidRPr="00201320">
        <w:rPr>
          <w:b/>
          <w:sz w:val="32"/>
          <w:szCs w:val="32"/>
        </w:rPr>
        <w:t xml:space="preserve"> </w:t>
      </w:r>
      <w:r w:rsidR="00B13440" w:rsidRPr="00201320">
        <w:rPr>
          <w:b/>
          <w:sz w:val="32"/>
          <w:szCs w:val="32"/>
        </w:rPr>
        <w:t>сопровождения контрактов</w:t>
      </w:r>
    </w:p>
    <w:p w:rsidR="00786E34" w:rsidRPr="00201320" w:rsidRDefault="00786E34" w:rsidP="00201320">
      <w:pPr>
        <w:ind w:firstLine="0"/>
        <w:jc w:val="center"/>
      </w:pPr>
    </w:p>
    <w:p w:rsidR="00786E34" w:rsidRPr="00201320" w:rsidRDefault="00786E34" w:rsidP="00201320">
      <w:pPr>
        <w:ind w:firstLine="0"/>
        <w:jc w:val="center"/>
      </w:pPr>
    </w:p>
    <w:p w:rsidR="00EE4117" w:rsidRPr="00201320" w:rsidRDefault="00EE4117" w:rsidP="00201320">
      <w:r w:rsidRPr="00201320">
        <w:t>Во исполнение Федерального закона</w:t>
      </w:r>
      <w:r w:rsidR="00BF7D0B" w:rsidRPr="00201320">
        <w:t> от 5 апреля 2013 г.</w:t>
      </w:r>
      <w:r w:rsidR="00786E34" w:rsidRPr="00201320">
        <w:t xml:space="preserve"> </w:t>
      </w:r>
      <w:r w:rsidRPr="00201320">
        <w:t>№ 44-ФЗ</w:t>
      </w:r>
      <w:r w:rsidR="00BF7D0B" w:rsidRPr="00201320">
        <w:t xml:space="preserve"> </w:t>
      </w:r>
      <w:r w:rsidRPr="00201320">
        <w:t>«О контрактной системе в сфере закупок товаров, работ, услуг для обеспечения государственных и муниципальных нужд</w:t>
      </w:r>
      <w:r w:rsidR="00037C9A" w:rsidRPr="00201320">
        <w:t>»</w:t>
      </w:r>
      <w:r w:rsidRPr="00201320">
        <w:t>, в соответствии</w:t>
      </w:r>
      <w:r w:rsidR="00786E34" w:rsidRPr="00201320">
        <w:t xml:space="preserve"> </w:t>
      </w:r>
      <w:r w:rsidRPr="00201320">
        <w:t>с постановлением Правительства Российской Федерации</w:t>
      </w:r>
      <w:r w:rsidR="00BF7D0B" w:rsidRPr="00201320">
        <w:t xml:space="preserve"> от 20 сентября 2014 г. </w:t>
      </w:r>
      <w:r w:rsidRPr="00201320">
        <w:t xml:space="preserve">№ 963 «Об осуществлении банковского сопровождения контрактов» руководствуясь </w:t>
      </w:r>
      <w:r w:rsidR="003017F8" w:rsidRPr="00201320">
        <w:t>статьями 31, 60, 67</w:t>
      </w:r>
      <w:r w:rsidRPr="00201320">
        <w:t xml:space="preserve"> </w:t>
      </w:r>
      <w:r w:rsidR="00153EE5" w:rsidRPr="00201320">
        <w:t>У</w:t>
      </w:r>
      <w:r w:rsidRPr="00201320">
        <w:t xml:space="preserve">става </w:t>
      </w:r>
      <w:r w:rsidR="004161A2" w:rsidRPr="00201320">
        <w:t>Песчаного сельского поселения Тбилисского района</w:t>
      </w:r>
      <w:r w:rsidRPr="00201320">
        <w:t>, постановляю:</w:t>
      </w:r>
    </w:p>
    <w:p w:rsidR="00EE4117" w:rsidRPr="00201320" w:rsidRDefault="00EE4117" w:rsidP="00201320">
      <w:r w:rsidRPr="00201320">
        <w:t>1. </w:t>
      </w:r>
      <w:r w:rsidR="00153EE5" w:rsidRPr="00201320">
        <w:t xml:space="preserve">Определить следующие случаи осуществления банковского сопровождения контрактов, заключаемых заказчиками </w:t>
      </w:r>
      <w:r w:rsidR="004161A2" w:rsidRPr="00201320">
        <w:t>Песчаного сельского поселения Тбилисского района</w:t>
      </w:r>
      <w:r w:rsidR="00153EE5" w:rsidRPr="00201320">
        <w:t>, а также муниципальными бюджетными учреждениями, муниципальными унитарными предприятиями либо иными юридическими лицами в соответствии с частями 1, 2.1, 4 и 5 статьи 15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контракта, заключаемого с единственным поставщиком (подрядчиком, исполнителем), составляет</w:t>
      </w:r>
      <w:r w:rsidRPr="00201320">
        <w:t>:</w:t>
      </w:r>
    </w:p>
    <w:p w:rsidR="00153EE5" w:rsidRPr="00201320" w:rsidRDefault="00153EE5" w:rsidP="00201320">
      <w:r w:rsidRPr="00201320">
        <w:t>не менее 200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</w:t>
      </w:r>
    </w:p>
    <w:p w:rsidR="00153EE5" w:rsidRPr="00201320" w:rsidRDefault="00153EE5" w:rsidP="00201320">
      <w:r w:rsidRPr="00201320">
        <w:t>не менее 5 млрд.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:rsidR="00EE4117" w:rsidRPr="00201320" w:rsidRDefault="00153EE5" w:rsidP="00201320">
      <w:r w:rsidRPr="00201320">
        <w:t>2</w:t>
      </w:r>
      <w:r w:rsidR="00EE4117" w:rsidRPr="00201320">
        <w:t>. Случаи осуществления банковского сопровождения контрактов, определенные пунктом 1 настоящего постановления, не распространяются на контракты, содержащие условие о перечислении поставщику (подрядчику, исполнителю) авансовых платежей.</w:t>
      </w:r>
    </w:p>
    <w:p w:rsidR="00EE4117" w:rsidRPr="00201320" w:rsidRDefault="00153EE5" w:rsidP="00201320">
      <w:bookmarkStart w:id="1" w:name="sub_13"/>
      <w:r w:rsidRPr="00201320">
        <w:t>3</w:t>
      </w:r>
      <w:r w:rsidR="00EE4117" w:rsidRPr="00201320">
        <w:t>. В связи с принятием настоящего постановления признать утратившим силу</w:t>
      </w:r>
      <w:r w:rsidR="00B13440" w:rsidRPr="00201320">
        <w:t xml:space="preserve"> </w:t>
      </w:r>
      <w:r w:rsidRPr="00201320">
        <w:t>постановление администрации муниципального об</w:t>
      </w:r>
      <w:r w:rsidR="004161A2" w:rsidRPr="00201320">
        <w:t>разования Тбилисский район от 22</w:t>
      </w:r>
      <w:r w:rsidRPr="00201320">
        <w:t xml:space="preserve"> июня 2021 г. № </w:t>
      </w:r>
      <w:r w:rsidR="004161A2" w:rsidRPr="00201320">
        <w:t>32</w:t>
      </w:r>
      <w:r w:rsidRPr="00201320"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</w:t>
      </w:r>
      <w:r w:rsidR="002D4B0B" w:rsidRPr="00201320">
        <w:t xml:space="preserve"> </w:t>
      </w:r>
      <w:r w:rsidR="004161A2" w:rsidRPr="00201320">
        <w:t>Песчаного сельского поселения Тбилисского района</w:t>
      </w:r>
      <w:r w:rsidRPr="00201320">
        <w:t>».</w:t>
      </w:r>
    </w:p>
    <w:bookmarkEnd w:id="1"/>
    <w:p w:rsidR="00EE4117" w:rsidRPr="00201320" w:rsidRDefault="00153EE5" w:rsidP="00201320">
      <w:r w:rsidRPr="00201320">
        <w:t>4</w:t>
      </w:r>
      <w:r w:rsidR="00EE4117" w:rsidRPr="00201320">
        <w:t xml:space="preserve">. </w:t>
      </w:r>
      <w:r w:rsidR="004161A2" w:rsidRPr="00201320">
        <w:t xml:space="preserve">Ведущему специалисту администрации Песчаного сельского поселения Тбилисского района В.А. Олехнович обеспечить размещение настоящего </w:t>
      </w:r>
      <w:r w:rsidR="004161A2" w:rsidRPr="00201320">
        <w:lastRenderedPageBreak/>
        <w:t>постановления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EE4117" w:rsidRPr="00201320" w:rsidRDefault="004161A2" w:rsidP="00201320">
      <w:r w:rsidRPr="00201320">
        <w:t>5</w:t>
      </w:r>
      <w:r w:rsidR="00EE4117" w:rsidRPr="00201320">
        <w:t xml:space="preserve">. Контроль за выполнением настоящего постановления возложить на </w:t>
      </w:r>
      <w:r w:rsidRPr="00201320">
        <w:t>главу Песчаного сельского поселения Тбилисского района Селезнёва И.В</w:t>
      </w:r>
    </w:p>
    <w:p w:rsidR="00EE4117" w:rsidRPr="00201320" w:rsidRDefault="004161A2" w:rsidP="00201320">
      <w:r w:rsidRPr="00201320">
        <w:t>6</w:t>
      </w:r>
      <w:r w:rsidR="00EE4117" w:rsidRPr="00201320">
        <w:t>. Постановление вступает в силу со дня его официального опубликования.</w:t>
      </w:r>
    </w:p>
    <w:p w:rsidR="00EE4117" w:rsidRPr="00201320" w:rsidRDefault="00EE4117" w:rsidP="00201320"/>
    <w:p w:rsidR="00EE4117" w:rsidRPr="00201320" w:rsidRDefault="00EE4117" w:rsidP="00201320"/>
    <w:p w:rsidR="00EE4117" w:rsidRPr="00201320" w:rsidRDefault="00EE4117" w:rsidP="00201320"/>
    <w:p w:rsidR="00BB71C2" w:rsidRPr="00201320" w:rsidRDefault="00931E29" w:rsidP="00201320">
      <w:r w:rsidRPr="00201320">
        <w:t xml:space="preserve">Глава </w:t>
      </w:r>
    </w:p>
    <w:p w:rsidR="00931E29" w:rsidRPr="00201320" w:rsidRDefault="00931E29" w:rsidP="00201320">
      <w:r w:rsidRPr="00201320">
        <w:t>Песчаного сельского поселения</w:t>
      </w:r>
    </w:p>
    <w:p w:rsidR="00786E34" w:rsidRPr="00201320" w:rsidRDefault="00931E29" w:rsidP="00201320">
      <w:r w:rsidRPr="00201320">
        <w:t>Тбилисского района</w:t>
      </w:r>
      <w:r w:rsidR="00786E34" w:rsidRPr="00201320">
        <w:t xml:space="preserve"> </w:t>
      </w:r>
    </w:p>
    <w:p w:rsidR="00153EE5" w:rsidRPr="00201320" w:rsidRDefault="00931E29" w:rsidP="00201320">
      <w:r w:rsidRPr="00201320">
        <w:t>И.В. Селезнёв</w:t>
      </w:r>
    </w:p>
    <w:p w:rsidR="00EE4117" w:rsidRPr="00201320" w:rsidRDefault="00EE4117" w:rsidP="00201320"/>
    <w:p w:rsidR="00EE4117" w:rsidRPr="00201320" w:rsidRDefault="00EE4117" w:rsidP="00201320"/>
    <w:sectPr w:rsidR="00EE4117" w:rsidRPr="00201320" w:rsidSect="0020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59" w:rsidRDefault="008D2259">
      <w:r>
        <w:separator/>
      </w:r>
    </w:p>
  </w:endnote>
  <w:endnote w:type="continuationSeparator" w:id="0">
    <w:p w:rsidR="008D2259" w:rsidRDefault="008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C2" w:rsidRDefault="00BB71C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C2" w:rsidRDefault="00BB71C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C2" w:rsidRDefault="00BB71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59" w:rsidRDefault="008D2259">
      <w:r>
        <w:separator/>
      </w:r>
    </w:p>
  </w:footnote>
  <w:footnote w:type="continuationSeparator" w:id="0">
    <w:p w:rsidR="008D2259" w:rsidRDefault="008D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C2" w:rsidRDefault="00BB71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5" w:rsidRDefault="008D22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C2" w:rsidRDefault="00BB71C2" w:rsidP="008A0FFE">
    <w:pPr>
      <w:pStyle w:val="a3"/>
      <w:tabs>
        <w:tab w:val="clear" w:pos="4677"/>
        <w:tab w:val="clear" w:pos="9355"/>
        <w:tab w:val="left" w:pos="22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E9E02A2"/>
    <w:multiLevelType w:val="hybridMultilevel"/>
    <w:tmpl w:val="E49CD978"/>
    <w:lvl w:ilvl="0" w:tplc="6A2EE95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117"/>
    <w:rsid w:val="00037C9A"/>
    <w:rsid w:val="00113258"/>
    <w:rsid w:val="0012172B"/>
    <w:rsid w:val="00153EE5"/>
    <w:rsid w:val="001A4E2C"/>
    <w:rsid w:val="00201320"/>
    <w:rsid w:val="00210446"/>
    <w:rsid w:val="00265E33"/>
    <w:rsid w:val="002D4B0B"/>
    <w:rsid w:val="003017F8"/>
    <w:rsid w:val="00350837"/>
    <w:rsid w:val="004161A2"/>
    <w:rsid w:val="0065472F"/>
    <w:rsid w:val="00655F4D"/>
    <w:rsid w:val="006646AF"/>
    <w:rsid w:val="00786E34"/>
    <w:rsid w:val="00800C5D"/>
    <w:rsid w:val="008A0FFE"/>
    <w:rsid w:val="008D2259"/>
    <w:rsid w:val="00931E29"/>
    <w:rsid w:val="009C3A28"/>
    <w:rsid w:val="00A84DB2"/>
    <w:rsid w:val="00B13440"/>
    <w:rsid w:val="00BB71C2"/>
    <w:rsid w:val="00BF7D0B"/>
    <w:rsid w:val="00D21A19"/>
    <w:rsid w:val="00D4158A"/>
    <w:rsid w:val="00D42A81"/>
    <w:rsid w:val="00D6500A"/>
    <w:rsid w:val="00D9403F"/>
    <w:rsid w:val="00DC3CD4"/>
    <w:rsid w:val="00E90294"/>
    <w:rsid w:val="00EE1A9D"/>
    <w:rsid w:val="00EE4117"/>
    <w:rsid w:val="00E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013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013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013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013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013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41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EE4117"/>
    <w:pPr>
      <w:ind w:left="720"/>
      <w:contextualSpacing/>
    </w:pPr>
  </w:style>
  <w:style w:type="paragraph" w:styleId="a6">
    <w:name w:val="No Spacing"/>
    <w:uiPriority w:val="1"/>
    <w:qFormat/>
    <w:rsid w:val="00EE4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EE4117"/>
    <w:pPr>
      <w:spacing w:before="100" w:beforeAutospacing="1" w:after="100" w:afterAutospacing="1"/>
    </w:pPr>
  </w:style>
  <w:style w:type="character" w:styleId="a7">
    <w:name w:val="Hyperlink"/>
    <w:basedOn w:val="a0"/>
    <w:rsid w:val="00201320"/>
    <w:rPr>
      <w:color w:val="0000FF"/>
      <w:u w:val="none"/>
    </w:rPr>
  </w:style>
  <w:style w:type="character" w:styleId="a8">
    <w:name w:val="Emphasis"/>
    <w:basedOn w:val="a0"/>
    <w:uiPriority w:val="20"/>
    <w:qFormat/>
    <w:rsid w:val="00EE4117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EE411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4B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B0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BB71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7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013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013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013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013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013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20132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2013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013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12</cp:revision>
  <cp:lastPrinted>2022-07-05T11:50:00Z</cp:lastPrinted>
  <dcterms:created xsi:type="dcterms:W3CDTF">2022-07-26T12:10:00Z</dcterms:created>
  <dcterms:modified xsi:type="dcterms:W3CDTF">2022-08-05T06:30:00Z</dcterms:modified>
</cp:coreProperties>
</file>