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619" w:rsidRPr="00D23311" w:rsidRDefault="00906619" w:rsidP="00D23311">
      <w:pPr>
        <w:ind w:firstLine="0"/>
        <w:jc w:val="center"/>
        <w:rPr>
          <w:rFonts w:cs="Arial"/>
        </w:rPr>
      </w:pPr>
    </w:p>
    <w:p w:rsidR="00906619" w:rsidRPr="00D23311" w:rsidRDefault="00906619" w:rsidP="00D23311">
      <w:pPr>
        <w:ind w:firstLine="0"/>
        <w:jc w:val="center"/>
        <w:rPr>
          <w:rFonts w:cs="Arial"/>
        </w:rPr>
      </w:pPr>
      <w:r w:rsidRPr="00D23311">
        <w:rPr>
          <w:rFonts w:cs="Arial"/>
        </w:rPr>
        <w:t>КРАСНОДАРСКИЙ КРАЙ</w:t>
      </w:r>
    </w:p>
    <w:p w:rsidR="00906619" w:rsidRPr="00D23311" w:rsidRDefault="00906619" w:rsidP="00D23311">
      <w:pPr>
        <w:ind w:firstLine="0"/>
        <w:jc w:val="center"/>
        <w:rPr>
          <w:rFonts w:cs="Arial"/>
        </w:rPr>
      </w:pPr>
      <w:r w:rsidRPr="00D23311">
        <w:rPr>
          <w:rFonts w:cs="Arial"/>
        </w:rPr>
        <w:t>ТБИЛИССКИЙ РАЙОН</w:t>
      </w:r>
    </w:p>
    <w:p w:rsidR="00906619" w:rsidRPr="00D23311" w:rsidRDefault="00906619" w:rsidP="00D23311">
      <w:pPr>
        <w:ind w:firstLine="0"/>
        <w:jc w:val="center"/>
        <w:rPr>
          <w:rFonts w:cs="Arial"/>
        </w:rPr>
      </w:pPr>
      <w:r w:rsidRPr="00D23311">
        <w:rPr>
          <w:rFonts w:cs="Arial"/>
        </w:rPr>
        <w:t>АДМИНИСТРАЦИЯ ТБИЛИССКОГО СЕЛЬСКОГО ПОСЕЛЕНИЯ</w:t>
      </w:r>
    </w:p>
    <w:p w:rsidR="00906619" w:rsidRPr="00D23311" w:rsidRDefault="00906619" w:rsidP="00D23311">
      <w:pPr>
        <w:ind w:firstLine="0"/>
        <w:jc w:val="center"/>
        <w:rPr>
          <w:rFonts w:cs="Arial"/>
        </w:rPr>
      </w:pPr>
      <w:r w:rsidRPr="00D23311">
        <w:rPr>
          <w:rFonts w:cs="Arial"/>
        </w:rPr>
        <w:t>ТБИЛИССКОГО РАЙОНА</w:t>
      </w:r>
    </w:p>
    <w:p w:rsidR="00906619" w:rsidRPr="00D23311" w:rsidRDefault="00906619" w:rsidP="00D23311">
      <w:pPr>
        <w:ind w:firstLine="0"/>
        <w:jc w:val="center"/>
        <w:rPr>
          <w:rFonts w:cs="Arial"/>
        </w:rPr>
      </w:pPr>
    </w:p>
    <w:p w:rsidR="00906619" w:rsidRPr="00D23311" w:rsidRDefault="00906619" w:rsidP="00D23311">
      <w:pPr>
        <w:ind w:firstLine="0"/>
        <w:jc w:val="center"/>
        <w:rPr>
          <w:rFonts w:cs="Arial"/>
        </w:rPr>
      </w:pPr>
      <w:r w:rsidRPr="00D23311">
        <w:rPr>
          <w:rFonts w:cs="Arial"/>
        </w:rPr>
        <w:t>ПОСТАНОВЛЕНИЕ</w:t>
      </w:r>
    </w:p>
    <w:p w:rsidR="00906619" w:rsidRPr="00D23311" w:rsidRDefault="00906619" w:rsidP="00D23311">
      <w:pPr>
        <w:ind w:firstLine="0"/>
        <w:jc w:val="center"/>
        <w:rPr>
          <w:rFonts w:cs="Arial"/>
        </w:rPr>
      </w:pPr>
    </w:p>
    <w:p w:rsidR="000C0C28" w:rsidRDefault="000C0C28" w:rsidP="000C0C28">
      <w:pPr>
        <w:ind w:firstLine="0"/>
        <w:jc w:val="center"/>
        <w:rPr>
          <w:rFonts w:cs="Arial"/>
        </w:rPr>
      </w:pPr>
      <w:r>
        <w:rPr>
          <w:rFonts w:cs="Arial"/>
        </w:rPr>
        <w:t xml:space="preserve">___________ года </w:t>
      </w:r>
      <w:r>
        <w:rPr>
          <w:rFonts w:cs="Arial"/>
        </w:rPr>
        <w:tab/>
      </w:r>
      <w:r>
        <w:rPr>
          <w:rFonts w:cs="Arial"/>
        </w:rPr>
        <w:tab/>
      </w:r>
      <w:r>
        <w:rPr>
          <w:rFonts w:cs="Arial"/>
        </w:rPr>
        <w:tab/>
        <w:t>№ ___</w:t>
      </w:r>
      <w:r>
        <w:rPr>
          <w:rFonts w:cs="Arial"/>
        </w:rPr>
        <w:tab/>
      </w:r>
      <w:r>
        <w:rPr>
          <w:rFonts w:cs="Arial"/>
        </w:rPr>
        <w:tab/>
      </w:r>
      <w:r>
        <w:rPr>
          <w:rFonts w:cs="Arial"/>
        </w:rPr>
        <w:tab/>
      </w:r>
      <w:proofErr w:type="spellStart"/>
      <w:r>
        <w:rPr>
          <w:rFonts w:cs="Arial"/>
        </w:rPr>
        <w:t>ст-ца</w:t>
      </w:r>
      <w:proofErr w:type="spellEnd"/>
      <w:r>
        <w:rPr>
          <w:rFonts w:cs="Arial"/>
        </w:rPr>
        <w:t xml:space="preserve"> </w:t>
      </w:r>
      <w:proofErr w:type="gramStart"/>
      <w:r>
        <w:rPr>
          <w:rFonts w:cs="Arial"/>
        </w:rPr>
        <w:t>Тбилисская</w:t>
      </w:r>
      <w:proofErr w:type="gramEnd"/>
    </w:p>
    <w:p w:rsidR="00185628" w:rsidRPr="00D23311" w:rsidRDefault="00185628" w:rsidP="00D23311">
      <w:pPr>
        <w:ind w:firstLine="0"/>
        <w:jc w:val="center"/>
        <w:rPr>
          <w:rFonts w:cs="Arial"/>
        </w:rPr>
      </w:pPr>
    </w:p>
    <w:p w:rsidR="005605CE" w:rsidRPr="00D23311" w:rsidRDefault="005605CE" w:rsidP="00D23311">
      <w:pPr>
        <w:ind w:firstLine="0"/>
        <w:jc w:val="center"/>
        <w:rPr>
          <w:rFonts w:cs="Arial"/>
          <w:b/>
          <w:sz w:val="32"/>
          <w:szCs w:val="32"/>
        </w:rPr>
      </w:pPr>
      <w:r w:rsidRPr="00D23311">
        <w:rPr>
          <w:rFonts w:cs="Arial"/>
          <w:b/>
          <w:sz w:val="32"/>
          <w:szCs w:val="32"/>
        </w:rPr>
        <w:t xml:space="preserve">Об утверждении Устава Тбилисского </w:t>
      </w:r>
      <w:r w:rsidR="002021AF" w:rsidRPr="00D23311">
        <w:rPr>
          <w:rFonts w:cs="Arial"/>
          <w:b/>
          <w:sz w:val="32"/>
          <w:szCs w:val="32"/>
        </w:rPr>
        <w:t>Х</w:t>
      </w:r>
      <w:r w:rsidRPr="00D23311">
        <w:rPr>
          <w:rFonts w:cs="Arial"/>
          <w:b/>
          <w:sz w:val="32"/>
          <w:szCs w:val="32"/>
        </w:rPr>
        <w:t>уторского казачьего общества</w:t>
      </w:r>
      <w:r w:rsidR="00906619" w:rsidRPr="00D23311">
        <w:rPr>
          <w:rFonts w:cs="Arial"/>
          <w:b/>
          <w:sz w:val="32"/>
          <w:szCs w:val="32"/>
        </w:rPr>
        <w:t xml:space="preserve"> </w:t>
      </w:r>
      <w:r w:rsidRPr="00D23311">
        <w:rPr>
          <w:rFonts w:cs="Arial"/>
          <w:b/>
          <w:sz w:val="32"/>
          <w:szCs w:val="32"/>
        </w:rPr>
        <w:t xml:space="preserve">Тбилисского районного казачьего общества Кавказского </w:t>
      </w:r>
      <w:proofErr w:type="spellStart"/>
      <w:r w:rsidRPr="00D23311">
        <w:rPr>
          <w:rFonts w:cs="Arial"/>
          <w:b/>
          <w:sz w:val="32"/>
          <w:szCs w:val="32"/>
        </w:rPr>
        <w:t>отдель</w:t>
      </w:r>
      <w:r w:rsidR="009C089A" w:rsidRPr="00D23311">
        <w:rPr>
          <w:rFonts w:cs="Arial"/>
          <w:b/>
          <w:sz w:val="32"/>
          <w:szCs w:val="32"/>
        </w:rPr>
        <w:t>ск</w:t>
      </w:r>
      <w:r w:rsidRPr="00D23311">
        <w:rPr>
          <w:rFonts w:cs="Arial"/>
          <w:b/>
          <w:sz w:val="32"/>
          <w:szCs w:val="32"/>
        </w:rPr>
        <w:t>ого</w:t>
      </w:r>
      <w:proofErr w:type="spellEnd"/>
      <w:r w:rsidRPr="00D23311">
        <w:rPr>
          <w:rFonts w:cs="Arial"/>
          <w:b/>
          <w:sz w:val="32"/>
          <w:szCs w:val="32"/>
        </w:rPr>
        <w:t xml:space="preserve"> казачьего общества Кубанског</w:t>
      </w:r>
      <w:r w:rsidR="00D23311">
        <w:rPr>
          <w:rFonts w:cs="Arial"/>
          <w:b/>
          <w:sz w:val="32"/>
          <w:szCs w:val="32"/>
        </w:rPr>
        <w:t>о войскового казачьего общества</w:t>
      </w:r>
    </w:p>
    <w:p w:rsidR="00B676CE" w:rsidRPr="00D23311" w:rsidRDefault="00B676CE" w:rsidP="00D23311">
      <w:pPr>
        <w:ind w:firstLine="0"/>
        <w:jc w:val="center"/>
        <w:rPr>
          <w:rFonts w:cs="Arial"/>
        </w:rPr>
      </w:pPr>
    </w:p>
    <w:p w:rsidR="00906619" w:rsidRPr="00D23311" w:rsidRDefault="00906619" w:rsidP="00D23311">
      <w:pPr>
        <w:ind w:firstLine="0"/>
        <w:jc w:val="center"/>
        <w:rPr>
          <w:rFonts w:cs="Arial"/>
        </w:rPr>
      </w:pPr>
    </w:p>
    <w:p w:rsidR="009852AC" w:rsidRPr="00D23311" w:rsidRDefault="005C7BF9" w:rsidP="00D23311">
      <w:proofErr w:type="gramStart"/>
      <w:r w:rsidRPr="00D23311">
        <w:t>В соответст</w:t>
      </w:r>
      <w:r w:rsidR="0094467A" w:rsidRPr="00D23311">
        <w:t xml:space="preserve">вии с федеральными законами от </w:t>
      </w:r>
      <w:r w:rsidRPr="00D23311">
        <w:t>6 октября</w:t>
      </w:r>
      <w:r w:rsidR="0094467A" w:rsidRPr="00D23311">
        <w:t xml:space="preserve"> </w:t>
      </w:r>
      <w:r w:rsidR="00565B65" w:rsidRPr="00D23311">
        <w:t xml:space="preserve">2003 года № 131-ФЗ «Об общих принципах организации местного самоуправления в Российской Федерации», от 5 декабря 2005 года № 154-ФЗ «О государственной службе российского казачества», </w:t>
      </w:r>
      <w:r w:rsidR="005605CE" w:rsidRPr="00D23311">
        <w:t xml:space="preserve">абзацем 2 пункта 24 Стратегии государственной политики Российской Федерации в отношении российского казачества на 2021 – 2030 годы, утвержденной Указом Президента Российской Федерации от 9 августа 2020 № 505, </w:t>
      </w:r>
      <w:r w:rsidR="00565B65" w:rsidRPr="00D23311">
        <w:t>пунктами 3.2</w:t>
      </w:r>
      <w:proofErr w:type="gramEnd"/>
      <w:r w:rsidR="00565B65" w:rsidRPr="00D23311">
        <w:t>-</w:t>
      </w:r>
      <w:proofErr w:type="gramStart"/>
      <w:r w:rsidR="00565B65" w:rsidRPr="00D23311">
        <w:t>3.5 Указа Президента Российской Федерации от 15 июня 1992 года № 632 «О мерах по реализации</w:t>
      </w:r>
      <w:r w:rsidR="0087765F" w:rsidRPr="00D23311">
        <w:t xml:space="preserve"> Закона Российской Федерации «О реабилитации репрессированных народов» в отношении казачества», приказом Федерального агентства по делам национальностей от 6 апреля 2020 года № 45 «Об утверждении Типового положения о согласовании и утверждении уставов казачьих обществ», постановлением администрации </w:t>
      </w:r>
      <w:r w:rsidR="005605CE" w:rsidRPr="00D23311">
        <w:t>Тбилисского сельского поселения</w:t>
      </w:r>
      <w:r w:rsidR="0087765F" w:rsidRPr="00D23311">
        <w:t xml:space="preserve"> Тбилисск</w:t>
      </w:r>
      <w:r w:rsidR="005605CE" w:rsidRPr="00D23311">
        <w:t>ого</w:t>
      </w:r>
      <w:r w:rsidR="0087765F" w:rsidRPr="00D23311">
        <w:t xml:space="preserve"> район</w:t>
      </w:r>
      <w:r w:rsidR="005605CE" w:rsidRPr="00D23311">
        <w:t>а</w:t>
      </w:r>
      <w:r w:rsidR="0087765F" w:rsidRPr="00D23311">
        <w:t xml:space="preserve"> от 1</w:t>
      </w:r>
      <w:r w:rsidR="005605CE" w:rsidRPr="00D23311">
        <w:t>0</w:t>
      </w:r>
      <w:r w:rsidR="00346767" w:rsidRPr="00D23311">
        <w:t xml:space="preserve"> </w:t>
      </w:r>
      <w:r w:rsidR="005605CE" w:rsidRPr="00D23311">
        <w:t>декабря</w:t>
      </w:r>
      <w:r w:rsidR="00346767" w:rsidRPr="00D23311">
        <w:t xml:space="preserve"> </w:t>
      </w:r>
      <w:r w:rsidR="0087765F" w:rsidRPr="00D23311">
        <w:t>2020 года</w:t>
      </w:r>
      <w:proofErr w:type="gramEnd"/>
      <w:r w:rsidR="0087765F" w:rsidRPr="00D23311">
        <w:t xml:space="preserve"> № </w:t>
      </w:r>
      <w:r w:rsidR="005605CE" w:rsidRPr="00D23311">
        <w:t>635</w:t>
      </w:r>
      <w:r w:rsidR="0087765F" w:rsidRPr="00D23311">
        <w:t xml:space="preserve"> «О</w:t>
      </w:r>
      <w:r w:rsidR="005605CE" w:rsidRPr="00D23311">
        <w:t>б утверждении Положения о порядке согласования и утверждения уставов казачьих обществ на территории Тбилисского сельского поселения Тбилисского района»</w:t>
      </w:r>
      <w:r w:rsidR="006D645F" w:rsidRPr="00D23311">
        <w:t>,</w:t>
      </w:r>
      <w:r w:rsidR="00582A39" w:rsidRPr="00D23311">
        <w:t xml:space="preserve"> </w:t>
      </w:r>
      <w:proofErr w:type="gramStart"/>
      <w:r w:rsidR="006D645F" w:rsidRPr="00D23311">
        <w:t>п</w:t>
      </w:r>
      <w:proofErr w:type="gramEnd"/>
      <w:r w:rsidR="006D645F" w:rsidRPr="00D23311">
        <w:t xml:space="preserve"> о с т а н о в л я ю: </w:t>
      </w:r>
    </w:p>
    <w:p w:rsidR="009852AC" w:rsidRPr="00D23311" w:rsidRDefault="009852AC" w:rsidP="00D23311">
      <w:r w:rsidRPr="00D23311">
        <w:t xml:space="preserve">1. Утвердить </w:t>
      </w:r>
      <w:r w:rsidR="005605CE" w:rsidRPr="00D23311">
        <w:t xml:space="preserve">Устав Тбилисского хуторского казачьего общества Тбилисского районного казачьего общества Кавказского </w:t>
      </w:r>
      <w:proofErr w:type="spellStart"/>
      <w:r w:rsidR="005605CE" w:rsidRPr="00D23311">
        <w:t>отдель</w:t>
      </w:r>
      <w:r w:rsidR="009C089A" w:rsidRPr="00D23311">
        <w:t>ск</w:t>
      </w:r>
      <w:r w:rsidR="005605CE" w:rsidRPr="00D23311">
        <w:t>ого</w:t>
      </w:r>
      <w:proofErr w:type="spellEnd"/>
      <w:r w:rsidR="005605CE" w:rsidRPr="00D23311">
        <w:t xml:space="preserve"> казачьего общества Кубанского войскового казачьего общества </w:t>
      </w:r>
      <w:r w:rsidRPr="00D23311">
        <w:t>(прилагается).</w:t>
      </w:r>
    </w:p>
    <w:p w:rsidR="008D6937" w:rsidRPr="00D23311" w:rsidRDefault="008D6937" w:rsidP="00D23311">
      <w:r w:rsidRPr="00D23311">
        <w:t xml:space="preserve">2. Атаману Тбилисского хуторского казачьего общества Тбилисского районного казачьего общества Кавказского </w:t>
      </w:r>
      <w:proofErr w:type="spellStart"/>
      <w:r w:rsidRPr="00D23311">
        <w:t>отдель</w:t>
      </w:r>
      <w:r w:rsidR="009F3A64" w:rsidRPr="00D23311">
        <w:t>ск</w:t>
      </w:r>
      <w:r w:rsidRPr="00D23311">
        <w:t>ого</w:t>
      </w:r>
      <w:proofErr w:type="spellEnd"/>
      <w:r w:rsidRPr="00D23311">
        <w:t xml:space="preserve"> казачьего общества Кубанского войскового казачьего общества </w:t>
      </w:r>
      <w:proofErr w:type="spellStart"/>
      <w:r w:rsidRPr="00D23311">
        <w:t>Ширкову</w:t>
      </w:r>
      <w:proofErr w:type="spellEnd"/>
      <w:r w:rsidRPr="00D23311">
        <w:t xml:space="preserve"> Станиславу Петровичу осуществить государственную регистрацию Устава в установленном законном порядке.</w:t>
      </w:r>
    </w:p>
    <w:p w:rsidR="008D6937" w:rsidRPr="00D23311" w:rsidRDefault="008D6937" w:rsidP="00D23311">
      <w:r w:rsidRPr="00D23311">
        <w:t>3. В связи с принятием настоящего постановления признать утратившим силу постановление главы администрации Тбилисского сельского поселения Тбилисского района</w:t>
      </w:r>
      <w:r w:rsidR="00131BCE" w:rsidRPr="00D23311">
        <w:t xml:space="preserve"> от </w:t>
      </w:r>
      <w:r w:rsidR="00905691" w:rsidRPr="00D23311">
        <w:t>28</w:t>
      </w:r>
      <w:r w:rsidR="00131BCE" w:rsidRPr="00D23311">
        <w:t xml:space="preserve"> </w:t>
      </w:r>
      <w:r w:rsidR="00905691" w:rsidRPr="00D23311">
        <w:t>мая</w:t>
      </w:r>
      <w:r w:rsidR="00131BCE" w:rsidRPr="00D23311">
        <w:t xml:space="preserve"> 201</w:t>
      </w:r>
      <w:r w:rsidR="00905691" w:rsidRPr="00D23311">
        <w:t>3</w:t>
      </w:r>
      <w:r w:rsidR="00131BCE" w:rsidRPr="00D23311">
        <w:t xml:space="preserve"> № </w:t>
      </w:r>
      <w:r w:rsidR="00905691" w:rsidRPr="00D23311">
        <w:t>532</w:t>
      </w:r>
      <w:r w:rsidR="00131BCE" w:rsidRPr="00D23311">
        <w:t xml:space="preserve"> «Об утверждении Устава Тбилисского хуторского казачьего общества Тбилисского районного казачьего общества Кавказского </w:t>
      </w:r>
      <w:proofErr w:type="spellStart"/>
      <w:r w:rsidR="00131BCE" w:rsidRPr="00D23311">
        <w:t>отдель</w:t>
      </w:r>
      <w:r w:rsidR="009C089A" w:rsidRPr="00D23311">
        <w:t>ск</w:t>
      </w:r>
      <w:r w:rsidR="00131BCE" w:rsidRPr="00D23311">
        <w:t>ого</w:t>
      </w:r>
      <w:proofErr w:type="spellEnd"/>
      <w:r w:rsidR="00131BCE" w:rsidRPr="00D23311">
        <w:t xml:space="preserve"> казачьего общества Кубанского войскового казачьего общества».</w:t>
      </w:r>
    </w:p>
    <w:p w:rsidR="009852AC" w:rsidRPr="00D23311" w:rsidRDefault="00131BCE" w:rsidP="00D23311">
      <w:r w:rsidRPr="00D23311">
        <w:t>4</w:t>
      </w:r>
      <w:r w:rsidR="009852AC" w:rsidRPr="00D23311">
        <w:t>.</w:t>
      </w:r>
      <w:r w:rsidR="00582A39" w:rsidRPr="00D23311">
        <w:t xml:space="preserve"> </w:t>
      </w:r>
      <w:r w:rsidR="00346767" w:rsidRPr="00D23311">
        <w:t>Отделу делопроизводства и организационно-</w:t>
      </w:r>
      <w:r w:rsidR="00550BF0" w:rsidRPr="00D23311">
        <w:t>кадровой</w:t>
      </w:r>
      <w:r w:rsidR="00346767" w:rsidRPr="00D23311">
        <w:t xml:space="preserve"> работы администрации Тбилисского сельского поселения Тбилисского района (</w:t>
      </w:r>
      <w:proofErr w:type="spellStart"/>
      <w:r w:rsidR="00346767" w:rsidRPr="00D23311">
        <w:t>Воронкин</w:t>
      </w:r>
      <w:proofErr w:type="spellEnd"/>
      <w:r w:rsidR="00346767" w:rsidRPr="00D23311">
        <w:t>) опубликовать настоящее постановление в сетевом издании «Информационный портал Тбилисского</w:t>
      </w:r>
      <w:r w:rsidR="00582A39" w:rsidRPr="00D23311">
        <w:t xml:space="preserve"> </w:t>
      </w:r>
      <w:r w:rsidR="00346767" w:rsidRPr="00D23311">
        <w:t>района», разместить на официальном сайте администрации Тбилисского сельского поселения Тбилисского района в информационно</w:t>
      </w:r>
      <w:r w:rsidRPr="00D23311">
        <w:t xml:space="preserve"> – </w:t>
      </w:r>
      <w:r w:rsidR="00720A3A" w:rsidRPr="00D23311">
        <w:t>телекоммуникационной сети «ИНТЕРНЕТ»</w:t>
      </w:r>
      <w:r w:rsidR="009852AC" w:rsidRPr="00D23311">
        <w:t>.</w:t>
      </w:r>
    </w:p>
    <w:p w:rsidR="00830489" w:rsidRPr="00D23311" w:rsidRDefault="00131BCE" w:rsidP="00D23311">
      <w:r w:rsidRPr="00D23311">
        <w:t>5</w:t>
      </w:r>
      <w:r w:rsidR="00830489" w:rsidRPr="00D23311">
        <w:t xml:space="preserve">. </w:t>
      </w:r>
      <w:proofErr w:type="gramStart"/>
      <w:r w:rsidR="00830489" w:rsidRPr="00D23311">
        <w:t>Контроль за</w:t>
      </w:r>
      <w:proofErr w:type="gramEnd"/>
      <w:r w:rsidR="00830489" w:rsidRPr="00D23311">
        <w:t xml:space="preserve"> выполнением настоящего постановления </w:t>
      </w:r>
      <w:r w:rsidR="00346767" w:rsidRPr="00D23311">
        <w:t>оставляю за собой</w:t>
      </w:r>
      <w:r w:rsidR="00830489" w:rsidRPr="00D23311">
        <w:t>.</w:t>
      </w:r>
    </w:p>
    <w:p w:rsidR="00830489" w:rsidRPr="00D23311" w:rsidRDefault="00131BCE" w:rsidP="00D23311">
      <w:r w:rsidRPr="00D23311">
        <w:lastRenderedPageBreak/>
        <w:t>6</w:t>
      </w:r>
      <w:r w:rsidR="00830489" w:rsidRPr="00D23311">
        <w:t xml:space="preserve">. Настоящее постановление вступает в силу </w:t>
      </w:r>
      <w:r w:rsidR="00331064" w:rsidRPr="00D23311">
        <w:t>с</w:t>
      </w:r>
      <w:r w:rsidR="00830489" w:rsidRPr="00D23311">
        <w:t xml:space="preserve">о дня его </w:t>
      </w:r>
      <w:r w:rsidR="00346767" w:rsidRPr="00D23311">
        <w:t>официального опубликования</w:t>
      </w:r>
      <w:r w:rsidR="00830489" w:rsidRPr="00D23311">
        <w:t>.</w:t>
      </w:r>
    </w:p>
    <w:p w:rsidR="00D34443" w:rsidRPr="00D23311" w:rsidRDefault="00D34443" w:rsidP="00D23311"/>
    <w:p w:rsidR="00D426C9" w:rsidRPr="00D23311" w:rsidRDefault="00D426C9" w:rsidP="00D23311"/>
    <w:p w:rsidR="00D426C9" w:rsidRPr="00D23311" w:rsidRDefault="00D426C9" w:rsidP="00D23311"/>
    <w:p w:rsidR="00D426C9" w:rsidRPr="00D23311" w:rsidRDefault="00D426C9" w:rsidP="00D23311">
      <w:r w:rsidRPr="00D23311">
        <w:t xml:space="preserve">Глава </w:t>
      </w:r>
    </w:p>
    <w:p w:rsidR="00D426C9" w:rsidRPr="00D23311" w:rsidRDefault="00D426C9" w:rsidP="00D23311">
      <w:r w:rsidRPr="00D23311">
        <w:t xml:space="preserve">Тбилисского сельского поселения </w:t>
      </w:r>
    </w:p>
    <w:p w:rsidR="00D426C9" w:rsidRPr="00D23311" w:rsidRDefault="00D426C9" w:rsidP="00D23311">
      <w:r w:rsidRPr="00D23311">
        <w:t>Тбилисского района</w:t>
      </w:r>
    </w:p>
    <w:p w:rsidR="00D426C9" w:rsidRPr="00D23311" w:rsidRDefault="00D426C9" w:rsidP="00D23311">
      <w:r w:rsidRPr="00D23311">
        <w:t xml:space="preserve">А.Н. </w:t>
      </w:r>
      <w:proofErr w:type="spellStart"/>
      <w:r w:rsidRPr="00D23311">
        <w:t>Стойкин</w:t>
      </w:r>
      <w:proofErr w:type="spellEnd"/>
    </w:p>
    <w:p w:rsidR="00720A3A" w:rsidRPr="00D23311" w:rsidRDefault="00720A3A" w:rsidP="00D23311"/>
    <w:p w:rsidR="00582A39" w:rsidRPr="00D23311" w:rsidRDefault="00582A39" w:rsidP="00D23311"/>
    <w:tbl>
      <w:tblPr>
        <w:tblW w:w="5000" w:type="pct"/>
        <w:tblLook w:val="0000" w:firstRow="0" w:lastRow="0" w:firstColumn="0" w:lastColumn="0" w:noHBand="0" w:noVBand="0"/>
      </w:tblPr>
      <w:tblGrid>
        <w:gridCol w:w="4864"/>
        <w:gridCol w:w="4990"/>
      </w:tblGrid>
      <w:tr w:rsidR="00D23311" w:rsidRPr="00D23311" w:rsidTr="00582A39">
        <w:tc>
          <w:tcPr>
            <w:tcW w:w="2468" w:type="pct"/>
            <w:shd w:val="clear" w:color="auto" w:fill="auto"/>
          </w:tcPr>
          <w:p w:rsidR="00591FAF" w:rsidRPr="00D23311" w:rsidRDefault="00591FAF" w:rsidP="00D23311">
            <w:pPr>
              <w:ind w:firstLine="0"/>
              <w:rPr>
                <w:rFonts w:cs="Arial"/>
              </w:rPr>
            </w:pPr>
            <w:proofErr w:type="gramStart"/>
            <w:r w:rsidRPr="00D23311">
              <w:rPr>
                <w:rFonts w:cs="Arial"/>
              </w:rPr>
              <w:t>ПРИНЯТ</w:t>
            </w:r>
            <w:proofErr w:type="gramEnd"/>
          </w:p>
          <w:p w:rsidR="00591FAF" w:rsidRPr="00D23311" w:rsidRDefault="00591FAF" w:rsidP="00D23311">
            <w:pPr>
              <w:ind w:firstLine="0"/>
              <w:rPr>
                <w:rFonts w:cs="Arial"/>
              </w:rPr>
            </w:pPr>
            <w:r w:rsidRPr="00D23311">
              <w:rPr>
                <w:rFonts w:cs="Arial"/>
              </w:rPr>
              <w:t>Решением сбора</w:t>
            </w:r>
          </w:p>
          <w:p w:rsidR="00591FAF" w:rsidRPr="00D23311" w:rsidRDefault="00591FAF" w:rsidP="00D23311">
            <w:pPr>
              <w:ind w:firstLine="0"/>
              <w:rPr>
                <w:rFonts w:cs="Arial"/>
              </w:rPr>
            </w:pPr>
            <w:r w:rsidRPr="00D23311">
              <w:rPr>
                <w:rFonts w:cs="Arial"/>
              </w:rPr>
              <w:t>Тбилисского хуторского казачьего общества</w:t>
            </w:r>
          </w:p>
          <w:p w:rsidR="00591FAF" w:rsidRPr="00D23311" w:rsidRDefault="00591FAF" w:rsidP="00D23311">
            <w:pPr>
              <w:ind w:firstLine="0"/>
              <w:rPr>
                <w:rFonts w:cs="Arial"/>
              </w:rPr>
            </w:pPr>
            <w:r w:rsidRPr="00D23311">
              <w:rPr>
                <w:rFonts w:cs="Arial"/>
              </w:rPr>
              <w:t>Тбилисского районного казачьего общества</w:t>
            </w:r>
          </w:p>
          <w:p w:rsidR="00591FAF" w:rsidRPr="00D23311" w:rsidRDefault="00591FAF" w:rsidP="00D23311">
            <w:pPr>
              <w:ind w:firstLine="0"/>
              <w:rPr>
                <w:rFonts w:cs="Arial"/>
              </w:rPr>
            </w:pPr>
            <w:r w:rsidRPr="00D23311">
              <w:rPr>
                <w:rFonts w:cs="Arial"/>
              </w:rPr>
              <w:t xml:space="preserve">Кавказского </w:t>
            </w:r>
            <w:proofErr w:type="spellStart"/>
            <w:r w:rsidRPr="00D23311">
              <w:rPr>
                <w:rFonts w:cs="Arial"/>
              </w:rPr>
              <w:t>отдельского</w:t>
            </w:r>
            <w:proofErr w:type="spellEnd"/>
            <w:r w:rsidRPr="00D23311">
              <w:rPr>
                <w:rFonts w:cs="Arial"/>
              </w:rPr>
              <w:t xml:space="preserve"> казачьего общества</w:t>
            </w:r>
          </w:p>
          <w:p w:rsidR="00591FAF" w:rsidRPr="00D23311" w:rsidRDefault="00591FAF" w:rsidP="00D23311">
            <w:pPr>
              <w:ind w:firstLine="0"/>
              <w:rPr>
                <w:rFonts w:cs="Arial"/>
              </w:rPr>
            </w:pPr>
            <w:r w:rsidRPr="00D23311">
              <w:rPr>
                <w:rFonts w:cs="Arial"/>
              </w:rPr>
              <w:t>Кубанского войскового казачьего общества</w:t>
            </w:r>
          </w:p>
          <w:p w:rsidR="00591FAF" w:rsidRPr="00D23311" w:rsidRDefault="00591FAF" w:rsidP="00D23311">
            <w:pPr>
              <w:ind w:firstLine="0"/>
              <w:rPr>
                <w:rFonts w:cs="Arial"/>
              </w:rPr>
            </w:pPr>
            <w:r w:rsidRPr="00D23311">
              <w:rPr>
                <w:rFonts w:cs="Arial"/>
              </w:rPr>
              <w:t>от «_____» ___________ 202__ г.</w:t>
            </w:r>
          </w:p>
        </w:tc>
        <w:tc>
          <w:tcPr>
            <w:tcW w:w="2532" w:type="pct"/>
            <w:shd w:val="clear" w:color="auto" w:fill="auto"/>
          </w:tcPr>
          <w:p w:rsidR="00591FAF" w:rsidRPr="00D23311" w:rsidRDefault="00591FAF" w:rsidP="00D23311">
            <w:pPr>
              <w:ind w:firstLine="0"/>
              <w:rPr>
                <w:rFonts w:cs="Arial"/>
              </w:rPr>
            </w:pPr>
            <w:r w:rsidRPr="00D23311">
              <w:rPr>
                <w:rFonts w:cs="Arial"/>
              </w:rPr>
              <w:t>УТВЕРЖДЕНО</w:t>
            </w:r>
          </w:p>
          <w:p w:rsidR="00591FAF" w:rsidRPr="00D23311" w:rsidRDefault="00591FAF" w:rsidP="00D23311">
            <w:pPr>
              <w:ind w:firstLine="0"/>
              <w:rPr>
                <w:rFonts w:cs="Arial"/>
              </w:rPr>
            </w:pPr>
            <w:r w:rsidRPr="00D23311">
              <w:rPr>
                <w:rFonts w:cs="Arial"/>
              </w:rPr>
              <w:t>Постановлением</w:t>
            </w:r>
            <w:r w:rsidR="00582A39" w:rsidRPr="00D23311">
              <w:rPr>
                <w:rFonts w:cs="Arial"/>
              </w:rPr>
              <w:t xml:space="preserve"> </w:t>
            </w:r>
            <w:r w:rsidRPr="00D23311">
              <w:rPr>
                <w:rFonts w:cs="Arial"/>
              </w:rPr>
              <w:t xml:space="preserve">Главы Тбилисского сельского поселения </w:t>
            </w:r>
          </w:p>
          <w:p w:rsidR="00591FAF" w:rsidRPr="00D23311" w:rsidRDefault="00591FAF" w:rsidP="00D23311">
            <w:pPr>
              <w:ind w:firstLine="0"/>
              <w:rPr>
                <w:rFonts w:cs="Arial"/>
              </w:rPr>
            </w:pPr>
            <w:r w:rsidRPr="00D23311">
              <w:rPr>
                <w:rFonts w:cs="Arial"/>
              </w:rPr>
              <w:t>Тбилисского района</w:t>
            </w:r>
          </w:p>
          <w:p w:rsidR="00591FAF" w:rsidRPr="00D23311" w:rsidRDefault="00591FAF" w:rsidP="000C0C28">
            <w:pPr>
              <w:ind w:firstLine="0"/>
              <w:rPr>
                <w:rFonts w:cs="Arial"/>
              </w:rPr>
            </w:pPr>
            <w:r w:rsidRPr="00D23311">
              <w:rPr>
                <w:rFonts w:cs="Arial"/>
              </w:rPr>
              <w:t xml:space="preserve">от </w:t>
            </w:r>
            <w:r w:rsidR="000C0C28">
              <w:rPr>
                <w:rFonts w:cs="Arial"/>
              </w:rPr>
              <w:t>_________-------</w:t>
            </w:r>
            <w:r w:rsidRPr="00D23311">
              <w:rPr>
                <w:rFonts w:cs="Arial"/>
              </w:rPr>
              <w:t xml:space="preserve"> г. № </w:t>
            </w:r>
            <w:bookmarkStart w:id="0" w:name="_GoBack"/>
            <w:bookmarkEnd w:id="0"/>
          </w:p>
        </w:tc>
      </w:tr>
      <w:tr w:rsidR="00D23311" w:rsidRPr="00D23311" w:rsidTr="00582A39">
        <w:tc>
          <w:tcPr>
            <w:tcW w:w="2468" w:type="pct"/>
            <w:shd w:val="clear" w:color="auto" w:fill="auto"/>
          </w:tcPr>
          <w:p w:rsidR="00591FAF" w:rsidRPr="00D23311" w:rsidRDefault="00591FAF" w:rsidP="00D23311">
            <w:pPr>
              <w:ind w:firstLine="0"/>
              <w:rPr>
                <w:rFonts w:cs="Arial"/>
              </w:rPr>
            </w:pPr>
          </w:p>
          <w:p w:rsidR="00591FAF" w:rsidRPr="00D23311" w:rsidRDefault="00591FAF" w:rsidP="00D23311">
            <w:pPr>
              <w:ind w:firstLine="0"/>
              <w:rPr>
                <w:rFonts w:cs="Arial"/>
              </w:rPr>
            </w:pPr>
            <w:r w:rsidRPr="00D23311">
              <w:rPr>
                <w:rFonts w:cs="Arial"/>
              </w:rPr>
              <w:t>СОГЛАСОВАНО</w:t>
            </w:r>
          </w:p>
          <w:p w:rsidR="00591FAF" w:rsidRPr="00D23311" w:rsidRDefault="00591FAF" w:rsidP="00D23311">
            <w:pPr>
              <w:ind w:firstLine="0"/>
              <w:rPr>
                <w:rFonts w:cs="Arial"/>
              </w:rPr>
            </w:pPr>
            <w:r w:rsidRPr="00D23311">
              <w:rPr>
                <w:rFonts w:cs="Arial"/>
              </w:rPr>
              <w:t xml:space="preserve">Атаман </w:t>
            </w:r>
          </w:p>
          <w:p w:rsidR="00591FAF" w:rsidRPr="00D23311" w:rsidRDefault="00591FAF" w:rsidP="00D23311">
            <w:pPr>
              <w:ind w:firstLine="0"/>
              <w:rPr>
                <w:rFonts w:cs="Arial"/>
              </w:rPr>
            </w:pPr>
            <w:r w:rsidRPr="00D23311">
              <w:rPr>
                <w:rFonts w:cs="Arial"/>
              </w:rPr>
              <w:t>Тбилисского районного казачьего общества</w:t>
            </w:r>
          </w:p>
          <w:p w:rsidR="00591FAF" w:rsidRPr="00D23311" w:rsidRDefault="00591FAF" w:rsidP="00D23311">
            <w:pPr>
              <w:ind w:firstLine="0"/>
              <w:rPr>
                <w:rFonts w:cs="Arial"/>
              </w:rPr>
            </w:pPr>
            <w:r w:rsidRPr="00D23311">
              <w:rPr>
                <w:rFonts w:cs="Arial"/>
              </w:rPr>
              <w:t xml:space="preserve">Кавказского </w:t>
            </w:r>
            <w:proofErr w:type="spellStart"/>
            <w:r w:rsidRPr="00D23311">
              <w:rPr>
                <w:rFonts w:cs="Arial"/>
              </w:rPr>
              <w:t>отдельского</w:t>
            </w:r>
            <w:proofErr w:type="spellEnd"/>
            <w:r w:rsidRPr="00D23311">
              <w:rPr>
                <w:rFonts w:cs="Arial"/>
              </w:rPr>
              <w:t xml:space="preserve"> казачьего общества</w:t>
            </w:r>
          </w:p>
          <w:p w:rsidR="00591FAF" w:rsidRPr="00D23311" w:rsidRDefault="00591FAF" w:rsidP="00D23311">
            <w:pPr>
              <w:ind w:firstLine="0"/>
              <w:rPr>
                <w:rFonts w:cs="Arial"/>
              </w:rPr>
            </w:pPr>
            <w:r w:rsidRPr="00D23311">
              <w:rPr>
                <w:rFonts w:cs="Arial"/>
              </w:rPr>
              <w:t>Кубанского войскового казачьего общества</w:t>
            </w:r>
          </w:p>
          <w:p w:rsidR="00591FAF" w:rsidRPr="00D23311" w:rsidRDefault="00591FAF" w:rsidP="00D23311">
            <w:pPr>
              <w:ind w:firstLine="0"/>
              <w:rPr>
                <w:rFonts w:cs="Arial"/>
              </w:rPr>
            </w:pPr>
            <w:r w:rsidRPr="00D23311">
              <w:rPr>
                <w:rFonts w:cs="Arial"/>
              </w:rPr>
              <w:t>Федотов Олег Валентинович</w:t>
            </w:r>
          </w:p>
          <w:p w:rsidR="00591FAF" w:rsidRPr="00D23311" w:rsidRDefault="00591FAF" w:rsidP="00D23311">
            <w:pPr>
              <w:ind w:firstLine="0"/>
              <w:rPr>
                <w:rFonts w:cs="Arial"/>
              </w:rPr>
            </w:pPr>
            <w:r w:rsidRPr="00D23311">
              <w:rPr>
                <w:rFonts w:cs="Arial"/>
              </w:rPr>
              <w:t xml:space="preserve">письмо от «____» ______ 202__ г. </w:t>
            </w:r>
          </w:p>
          <w:p w:rsidR="00591FAF" w:rsidRPr="00D23311" w:rsidRDefault="00591FAF" w:rsidP="00D23311">
            <w:pPr>
              <w:ind w:firstLine="0"/>
              <w:rPr>
                <w:rFonts w:cs="Arial"/>
              </w:rPr>
            </w:pPr>
            <w:r w:rsidRPr="00D23311">
              <w:rPr>
                <w:rFonts w:cs="Arial"/>
              </w:rPr>
              <w:t>№ ______</w:t>
            </w:r>
          </w:p>
        </w:tc>
        <w:tc>
          <w:tcPr>
            <w:tcW w:w="2532" w:type="pct"/>
            <w:shd w:val="clear" w:color="auto" w:fill="auto"/>
          </w:tcPr>
          <w:p w:rsidR="00591FAF" w:rsidRPr="00D23311" w:rsidRDefault="00591FAF" w:rsidP="00D23311">
            <w:pPr>
              <w:ind w:firstLine="0"/>
              <w:rPr>
                <w:rFonts w:cs="Arial"/>
              </w:rPr>
            </w:pPr>
          </w:p>
        </w:tc>
      </w:tr>
      <w:tr w:rsidR="00D23311" w:rsidRPr="00D23311" w:rsidTr="00582A39">
        <w:tc>
          <w:tcPr>
            <w:tcW w:w="2468" w:type="pct"/>
            <w:shd w:val="clear" w:color="auto" w:fill="auto"/>
          </w:tcPr>
          <w:p w:rsidR="00591FAF" w:rsidRPr="00D23311" w:rsidRDefault="00591FAF" w:rsidP="00D23311">
            <w:pPr>
              <w:ind w:firstLine="0"/>
              <w:rPr>
                <w:rFonts w:cs="Arial"/>
              </w:rPr>
            </w:pPr>
          </w:p>
        </w:tc>
        <w:tc>
          <w:tcPr>
            <w:tcW w:w="2532" w:type="pct"/>
            <w:shd w:val="clear" w:color="auto" w:fill="auto"/>
          </w:tcPr>
          <w:p w:rsidR="00591FAF" w:rsidRPr="00D23311" w:rsidRDefault="00591FAF" w:rsidP="00D23311">
            <w:pPr>
              <w:ind w:firstLine="0"/>
              <w:rPr>
                <w:rFonts w:cs="Arial"/>
              </w:rPr>
            </w:pPr>
          </w:p>
        </w:tc>
      </w:tr>
      <w:tr w:rsidR="00D23311" w:rsidRPr="00D23311" w:rsidTr="00582A39">
        <w:tc>
          <w:tcPr>
            <w:tcW w:w="2468" w:type="pct"/>
            <w:shd w:val="clear" w:color="auto" w:fill="auto"/>
          </w:tcPr>
          <w:p w:rsidR="00591FAF" w:rsidRPr="00D23311" w:rsidRDefault="00591FAF" w:rsidP="00D23311">
            <w:pPr>
              <w:ind w:firstLine="0"/>
              <w:rPr>
                <w:rFonts w:cs="Arial"/>
              </w:rPr>
            </w:pPr>
          </w:p>
        </w:tc>
        <w:tc>
          <w:tcPr>
            <w:tcW w:w="2532" w:type="pct"/>
            <w:shd w:val="clear" w:color="auto" w:fill="auto"/>
          </w:tcPr>
          <w:p w:rsidR="00591FAF" w:rsidRPr="00D23311" w:rsidRDefault="00591FAF" w:rsidP="00D23311">
            <w:pPr>
              <w:ind w:firstLine="0"/>
              <w:rPr>
                <w:rFonts w:cs="Arial"/>
              </w:rPr>
            </w:pPr>
          </w:p>
        </w:tc>
      </w:tr>
    </w:tbl>
    <w:p w:rsidR="00591FAF" w:rsidRPr="00D23311" w:rsidRDefault="00591FAF" w:rsidP="00D23311">
      <w:pPr>
        <w:ind w:firstLine="0"/>
        <w:jc w:val="center"/>
        <w:rPr>
          <w:rFonts w:cs="Arial"/>
        </w:rPr>
      </w:pPr>
    </w:p>
    <w:p w:rsidR="00591FAF" w:rsidRPr="00D23311" w:rsidRDefault="00591FAF" w:rsidP="00D23311">
      <w:pPr>
        <w:ind w:firstLine="0"/>
        <w:jc w:val="center"/>
        <w:rPr>
          <w:rFonts w:cs="Arial"/>
        </w:rPr>
      </w:pPr>
    </w:p>
    <w:p w:rsidR="00591FAF" w:rsidRPr="00D23311" w:rsidRDefault="00591FAF" w:rsidP="00D23311">
      <w:pPr>
        <w:ind w:firstLine="0"/>
        <w:jc w:val="center"/>
        <w:rPr>
          <w:rFonts w:cs="Arial"/>
          <w:b/>
        </w:rPr>
      </w:pPr>
      <w:r w:rsidRPr="00D23311">
        <w:rPr>
          <w:rFonts w:cs="Arial"/>
          <w:b/>
        </w:rPr>
        <w:t>УСТАВ</w:t>
      </w:r>
    </w:p>
    <w:p w:rsidR="00591FAF" w:rsidRPr="00D23311" w:rsidRDefault="00591FAF" w:rsidP="00D23311">
      <w:pPr>
        <w:ind w:firstLine="0"/>
        <w:jc w:val="center"/>
        <w:rPr>
          <w:rFonts w:cs="Arial"/>
          <w:b/>
        </w:rPr>
      </w:pPr>
      <w:r w:rsidRPr="00D23311">
        <w:rPr>
          <w:rFonts w:cs="Arial"/>
          <w:b/>
        </w:rPr>
        <w:t>ТБИЛИССКОГО ХУТОРСКОГО КАЗАЧЬЕГО ОБЩЕСТВА</w:t>
      </w:r>
    </w:p>
    <w:p w:rsidR="00591FAF" w:rsidRPr="00D23311" w:rsidRDefault="00591FAF" w:rsidP="00D23311">
      <w:pPr>
        <w:ind w:firstLine="0"/>
        <w:jc w:val="center"/>
        <w:rPr>
          <w:rFonts w:cs="Arial"/>
          <w:b/>
        </w:rPr>
      </w:pPr>
      <w:r w:rsidRPr="00D23311">
        <w:rPr>
          <w:rFonts w:cs="Arial"/>
          <w:b/>
        </w:rPr>
        <w:t>ТБИЛИССКОГО РАЙОННОГО КАЗАЧЬЕГО ОБЩЕСТВА</w:t>
      </w:r>
    </w:p>
    <w:p w:rsidR="00591FAF" w:rsidRPr="00D23311" w:rsidRDefault="00591FAF" w:rsidP="00D23311">
      <w:pPr>
        <w:ind w:firstLine="0"/>
        <w:jc w:val="center"/>
        <w:rPr>
          <w:rFonts w:cs="Arial"/>
          <w:b/>
        </w:rPr>
      </w:pPr>
      <w:r w:rsidRPr="00D23311">
        <w:rPr>
          <w:rFonts w:cs="Arial"/>
          <w:b/>
        </w:rPr>
        <w:t>КАВКАЗСКОГО ОТДЕЛЬСКОГО КАЗАЧЬЕГО ОБЩЕСТВА</w:t>
      </w:r>
    </w:p>
    <w:p w:rsidR="00591FAF" w:rsidRPr="00D23311" w:rsidRDefault="00591FAF" w:rsidP="00D23311">
      <w:pPr>
        <w:ind w:firstLine="0"/>
        <w:jc w:val="center"/>
        <w:rPr>
          <w:rFonts w:cs="Arial"/>
          <w:b/>
        </w:rPr>
      </w:pPr>
      <w:r w:rsidRPr="00D23311">
        <w:rPr>
          <w:rFonts w:cs="Arial"/>
          <w:b/>
        </w:rPr>
        <w:t>КУБАНСКОГО ВОЙСКОВОГО КАЗАЧЬЕГО ОБЩЕСТВА</w:t>
      </w:r>
    </w:p>
    <w:p w:rsidR="00591FAF" w:rsidRPr="00D23311" w:rsidRDefault="00591FAF" w:rsidP="00D23311">
      <w:pPr>
        <w:ind w:firstLine="0"/>
        <w:jc w:val="center"/>
        <w:rPr>
          <w:rFonts w:cs="Arial"/>
        </w:rPr>
      </w:pPr>
    </w:p>
    <w:p w:rsidR="00582A39" w:rsidRPr="00D23311" w:rsidRDefault="00591FAF" w:rsidP="00D23311">
      <w:pPr>
        <w:ind w:firstLine="0"/>
        <w:jc w:val="center"/>
        <w:rPr>
          <w:rFonts w:cs="Arial"/>
        </w:rPr>
      </w:pPr>
      <w:r w:rsidRPr="00D23311">
        <w:rPr>
          <w:rFonts w:cs="Arial"/>
        </w:rPr>
        <w:t>2022 год</w:t>
      </w:r>
    </w:p>
    <w:p w:rsidR="00582A39" w:rsidRPr="00D23311" w:rsidRDefault="00582A39" w:rsidP="00D23311">
      <w:pPr>
        <w:ind w:firstLine="0"/>
        <w:jc w:val="center"/>
        <w:rPr>
          <w:rFonts w:cs="Arial"/>
        </w:rPr>
      </w:pPr>
    </w:p>
    <w:p w:rsidR="00582A39" w:rsidRPr="00D23311" w:rsidRDefault="00582A39" w:rsidP="00D23311">
      <w:pPr>
        <w:ind w:firstLine="0"/>
        <w:jc w:val="center"/>
        <w:rPr>
          <w:rFonts w:cs="Arial"/>
        </w:rPr>
      </w:pPr>
    </w:p>
    <w:p w:rsidR="00582A39" w:rsidRPr="00D23311" w:rsidRDefault="00582A39" w:rsidP="00D23311">
      <w:r w:rsidRPr="00D23311">
        <w:t>I. Общие положения</w:t>
      </w:r>
    </w:p>
    <w:p w:rsidR="00582A39" w:rsidRPr="00D23311" w:rsidRDefault="00582A39" w:rsidP="00D23311"/>
    <w:p w:rsidR="00582A39" w:rsidRPr="00D23311" w:rsidRDefault="00582A39" w:rsidP="00D23311">
      <w:r w:rsidRPr="00D23311">
        <w:t xml:space="preserve">1. </w:t>
      </w:r>
      <w:proofErr w:type="gramStart"/>
      <w:r w:rsidRPr="00D23311">
        <w:t xml:space="preserve">Настоящий Устав распространяется на Тбилисское хуторское казачье общество Тбилисского районного казачьего общества Кавказского </w:t>
      </w:r>
      <w:proofErr w:type="spellStart"/>
      <w:r w:rsidRPr="00D23311">
        <w:t>отдельского</w:t>
      </w:r>
      <w:proofErr w:type="spellEnd"/>
      <w:r w:rsidRPr="00D23311">
        <w:t xml:space="preserve"> казачьего общества Кубанского войскового казачьего общества (далее - казачье </w:t>
      </w:r>
      <w:r w:rsidRPr="00D23311">
        <w:lastRenderedPageBreak/>
        <w:t>общество) - первичное объединение граждан Российской Федерации - жителей Тбилисского сельского поселения муниципального образования Тбилисский район, объединившихся на основе общности интересов в целях возрождения российского казачества, защиты его прав, сохранения традиционных образа жизни, хозяйствования и культуры российского казачества в соответствии</w:t>
      </w:r>
      <w:proofErr w:type="gramEnd"/>
      <w:r w:rsidRPr="00D23311">
        <w:t xml:space="preserve"> с федеральным законодательством.</w:t>
      </w:r>
    </w:p>
    <w:p w:rsidR="00582A39" w:rsidRPr="00D23311" w:rsidRDefault="00582A39" w:rsidP="00D23311">
      <w:r w:rsidRPr="00D23311">
        <w:t>2. Казачье общество имеет полное и сокращенное наименование на русском языке.</w:t>
      </w:r>
    </w:p>
    <w:p w:rsidR="00582A39" w:rsidRPr="00D23311" w:rsidRDefault="00582A39" w:rsidP="00D23311">
      <w:r w:rsidRPr="00D23311">
        <w:t xml:space="preserve">Полное наименование: Тбилисское хуторское казачье общество Тбилисского районного казачьего общества Кавказского </w:t>
      </w:r>
      <w:proofErr w:type="spellStart"/>
      <w:r w:rsidRPr="00D23311">
        <w:t>отдельского</w:t>
      </w:r>
      <w:proofErr w:type="spellEnd"/>
      <w:r w:rsidRPr="00D23311">
        <w:t xml:space="preserve"> казачьего общества Кубанского войскового казачьего общества.</w:t>
      </w:r>
    </w:p>
    <w:p w:rsidR="00582A39" w:rsidRPr="00D23311" w:rsidRDefault="00582A39" w:rsidP="00D23311">
      <w:r w:rsidRPr="00D23311">
        <w:t>Сокращенное наименование: Тбилисское ХКО.</w:t>
      </w:r>
    </w:p>
    <w:p w:rsidR="00582A39" w:rsidRPr="00D23311" w:rsidRDefault="00582A39" w:rsidP="00D23311">
      <w:r w:rsidRPr="00D23311">
        <w:t>3. Место нахождения органов казачьего общества: Краснодарский край, Тбилисский район, станица Тбилисская.</w:t>
      </w:r>
    </w:p>
    <w:p w:rsidR="00582A39" w:rsidRPr="00D23311" w:rsidRDefault="00582A39" w:rsidP="00D23311">
      <w:r w:rsidRPr="00D23311">
        <w:t>4. Казачье общество осуществляет свою деятельность на территории Тбилисского сельского поселения муниципального образования Тбилисский район.</w:t>
      </w:r>
    </w:p>
    <w:p w:rsidR="00582A39" w:rsidRPr="00D23311" w:rsidRDefault="00582A39" w:rsidP="00D23311">
      <w:r w:rsidRPr="00D23311">
        <w:t>5. Деятельность казачьего общества осуществляется на основе принципов добровольности, равноправия, самоуправления, законности, гласности, уважения прав и свобод человека и гражданина, сохранения и развития казачьих традиций российского казачества, а также подконтрольности и подотчетности в соответствии законодательства Российской Федерации.</w:t>
      </w:r>
    </w:p>
    <w:p w:rsidR="00582A39" w:rsidRPr="00D23311" w:rsidRDefault="00582A39" w:rsidP="00D23311">
      <w:r w:rsidRPr="00D23311">
        <w:t xml:space="preserve">6. </w:t>
      </w:r>
      <w:proofErr w:type="gramStart"/>
      <w:r w:rsidRPr="00D23311">
        <w:t xml:space="preserve">Правовую основу деятельности казачьего общества составляют Конституция Российской Федерации, федеральные законы, нормативные правовые акты Президента Российской Федерации и Правительства Российской Федерации, иные нормативные правовые акты Российской Федерации по вопросам российского казачества, устав и иные нормативные правовые акты Краснодарского края, муниципальные правовые акты, устав Всероссийского казачьего общества, устав Кубанского войскового казачьего общества (далее - Кубанское казачье войско), устав Кавказского </w:t>
      </w:r>
      <w:proofErr w:type="spellStart"/>
      <w:r w:rsidRPr="00D23311">
        <w:t>отдельского</w:t>
      </w:r>
      <w:proofErr w:type="spellEnd"/>
      <w:r w:rsidRPr="00D23311">
        <w:t xml:space="preserve"> казачьего общества</w:t>
      </w:r>
      <w:proofErr w:type="gramEnd"/>
      <w:r w:rsidRPr="00D23311">
        <w:t xml:space="preserve"> Кубанского войскового казачьего общества (далее - казачий отдел), Тбилисского районного казачьего общества Кавказского </w:t>
      </w:r>
      <w:proofErr w:type="spellStart"/>
      <w:r w:rsidRPr="00D23311">
        <w:t>отдельского</w:t>
      </w:r>
      <w:proofErr w:type="spellEnd"/>
      <w:r w:rsidRPr="00D23311">
        <w:t xml:space="preserve"> казачьего общества Кубанского войскового казачьего общества (далее - районное казачье общество), а также настоящий Устав.</w:t>
      </w:r>
    </w:p>
    <w:p w:rsidR="00582A39" w:rsidRPr="00D23311" w:rsidRDefault="00582A39" w:rsidP="00D23311">
      <w:r w:rsidRPr="00D23311">
        <w:t xml:space="preserve">7. Казачье общество использует символику Кубанского казачьего войска в порядке и случаях, установленных законодательством Российской Федерации, уставом Кубанского казачьего войска и положением, утверждаемым высшим органом управления Кубанского казачьего войска, а также печать, штампы, бланки и </w:t>
      </w:r>
      <w:proofErr w:type="gramStart"/>
      <w:r w:rsidRPr="00D23311">
        <w:t>другие</w:t>
      </w:r>
      <w:proofErr w:type="gramEnd"/>
      <w:r w:rsidRPr="00D23311">
        <w:t xml:space="preserve"> необходимые для деятельности казачьего общества атрибуты.</w:t>
      </w:r>
    </w:p>
    <w:p w:rsidR="00582A39" w:rsidRPr="00D23311" w:rsidRDefault="00582A39" w:rsidP="00D23311">
      <w:r w:rsidRPr="00D23311">
        <w:t xml:space="preserve">8. Казачье общество является юридическим лицом - некоммерческой организацией и имеет собственное имущество, самостоятельный баланс, расчетный и иные счета в банках и других кредитных организациях. Казачье общество отвечает по своим обязательствам своим имуществом, может от своего имени приобретать и осуществлять имущественные и личные неимущественные права, </w:t>
      </w:r>
      <w:proofErr w:type="gramStart"/>
      <w:r w:rsidRPr="00D23311">
        <w:t>нести обязанности</w:t>
      </w:r>
      <w:proofErr w:type="gramEnd"/>
      <w:r w:rsidRPr="00D23311">
        <w:t>, быть истцом и ответчиком в суде.</w:t>
      </w:r>
    </w:p>
    <w:p w:rsidR="00582A39" w:rsidRPr="00D23311" w:rsidRDefault="00582A39" w:rsidP="00D23311">
      <w:proofErr w:type="gramStart"/>
      <w:r w:rsidRPr="00D23311">
        <w:t>Лицо, срок полномочий которого как атамана казачьего общества истек или полномочия которого как атамана казачьего общества досрочно прекращены, обязано передать по акту приема-передачи вновь избранному и утвержденному в установленном порядке атаман казачьего общества либо временно исполняющему обязанности атамана казачьего общества все имеющиеся в распоряжении этого лица документы, касающиеся деятельности казачьего общества, включая документы, подтверждающие государственную регистрацию, постановку на налоговый учет</w:t>
      </w:r>
      <w:proofErr w:type="gramEnd"/>
      <w:r w:rsidRPr="00D23311">
        <w:t xml:space="preserve"> и внесение казачьего общества в государственный реестр казачьих обществ в Российской Федерации, в течение пяти календарных дней со дня </w:t>
      </w:r>
      <w:r w:rsidRPr="00D23311">
        <w:lastRenderedPageBreak/>
        <w:t>вступления в должность вновь избранного атамана казачьего общества или назначения временно исполняющего обязанности атамана казачьего общества.</w:t>
      </w:r>
    </w:p>
    <w:p w:rsidR="00582A39" w:rsidRPr="00D23311" w:rsidRDefault="00582A39" w:rsidP="00D23311">
      <w:r w:rsidRPr="00D23311">
        <w:t>До момента передачи указанных выше документов казачьего общества ответственность (в том числе имущественную) за сохранность и соблюдение порядка их использования несет лицо, срок полномочий которого как атамана казачьего общества истек или полномочия которого как атамана казачьего общества досрочно прекращены.</w:t>
      </w:r>
    </w:p>
    <w:p w:rsidR="00582A39" w:rsidRPr="00D23311" w:rsidRDefault="00582A39" w:rsidP="00D23311">
      <w:r w:rsidRPr="00D23311">
        <w:t xml:space="preserve"> </w:t>
      </w:r>
    </w:p>
    <w:p w:rsidR="00582A39" w:rsidRPr="00D23311" w:rsidRDefault="00582A39" w:rsidP="00D23311">
      <w:r w:rsidRPr="00D23311">
        <w:t>II. Деятельность казачьего общества</w:t>
      </w:r>
    </w:p>
    <w:p w:rsidR="00582A39" w:rsidRPr="00D23311" w:rsidRDefault="00582A39" w:rsidP="00D23311"/>
    <w:p w:rsidR="00582A39" w:rsidRPr="00D23311" w:rsidRDefault="00582A39" w:rsidP="00D23311">
      <w:r w:rsidRPr="00D23311">
        <w:t>9. Целями деятельности казачьего общества являются:</w:t>
      </w:r>
    </w:p>
    <w:p w:rsidR="00582A39" w:rsidRPr="00D23311" w:rsidRDefault="00582A39" w:rsidP="00D23311">
      <w:r w:rsidRPr="00D23311">
        <w:t>1) становление, развитие и консолидация российского казачества;</w:t>
      </w:r>
    </w:p>
    <w:p w:rsidR="00582A39" w:rsidRPr="00D23311" w:rsidRDefault="00582A39" w:rsidP="00D23311">
      <w:r w:rsidRPr="00D23311">
        <w:t>2) сохранение традиционных образа жизни, форм хозяйствования и самобытной культуры российского казачества;</w:t>
      </w:r>
    </w:p>
    <w:p w:rsidR="00582A39" w:rsidRPr="00D23311" w:rsidRDefault="00582A39" w:rsidP="00D23311">
      <w:r w:rsidRPr="00D23311">
        <w:t>3) повышение роли российского казачества в решении государственных и муниципальных задач;</w:t>
      </w:r>
    </w:p>
    <w:p w:rsidR="00582A39" w:rsidRPr="00D23311" w:rsidRDefault="00582A39" w:rsidP="00D23311">
      <w:r w:rsidRPr="00D23311">
        <w:t>4) совершенствование механизма взаимодействия российского казачества с государственными органами, органами местного самоуправления и организациями.</w:t>
      </w:r>
    </w:p>
    <w:p w:rsidR="00582A39" w:rsidRPr="00D23311" w:rsidRDefault="00582A39" w:rsidP="00D23311">
      <w:r w:rsidRPr="00D23311">
        <w:t>10. Для достижения указанных целей казачье общество вправе:</w:t>
      </w:r>
    </w:p>
    <w:p w:rsidR="00582A39" w:rsidRPr="00D23311" w:rsidRDefault="00582A39" w:rsidP="00D23311">
      <w:r w:rsidRPr="00D23311">
        <w:t xml:space="preserve">1) участвовать в реализации государственной политики Российской Федерации в отношении российского казачества; </w:t>
      </w:r>
    </w:p>
    <w:p w:rsidR="00582A39" w:rsidRPr="00D23311" w:rsidRDefault="00582A39" w:rsidP="00D23311">
      <w:r w:rsidRPr="00D23311">
        <w:t>2) взаимодействовать с федеральными органами государственной власти, органами государственной власти субъектов Российской Федерации, иными государственными органами, органами местного самоуправления, с казачьими обществами и организациями по вопросам развития российского казачества;</w:t>
      </w:r>
    </w:p>
    <w:p w:rsidR="00582A39" w:rsidRPr="00D23311" w:rsidRDefault="00582A39" w:rsidP="00D23311">
      <w:r w:rsidRPr="00D23311">
        <w:t xml:space="preserve">3) участвовать в реализации государственных и муниципальных программ и проектов; </w:t>
      </w:r>
    </w:p>
    <w:p w:rsidR="00582A39" w:rsidRPr="00D23311" w:rsidRDefault="00582A39" w:rsidP="00D23311">
      <w:r w:rsidRPr="00D23311">
        <w:t>4) обеспечивать информационную открытость деятельности российского казачества;</w:t>
      </w:r>
    </w:p>
    <w:p w:rsidR="00582A39" w:rsidRPr="00D23311" w:rsidRDefault="00582A39" w:rsidP="00D23311">
      <w:r w:rsidRPr="00D23311">
        <w:t xml:space="preserve">5) организовывать деятельность казачьего </w:t>
      </w:r>
      <w:proofErr w:type="gramStart"/>
      <w:r w:rsidRPr="00D23311">
        <w:t>общества</w:t>
      </w:r>
      <w:proofErr w:type="gramEnd"/>
      <w:r w:rsidRPr="00D23311">
        <w:t xml:space="preserve"> осуществляемую на основе договоров (соглашений), заключенных с федеральными органами исполнительной власти и (или) их территориальными органами, органами исполнительной власти субъектов Российской Федерации, органами местного самоуправления в соответствии с законодательством Российской Федерации;</w:t>
      </w:r>
    </w:p>
    <w:p w:rsidR="00582A39" w:rsidRPr="00D23311" w:rsidRDefault="00582A39" w:rsidP="00D23311">
      <w:r w:rsidRPr="00D23311">
        <w:t>6) принимать меры, направленные на защиту прав и свобод, чести и достоинства членов казачьего общества;</w:t>
      </w:r>
    </w:p>
    <w:p w:rsidR="00582A39" w:rsidRPr="00D23311" w:rsidRDefault="00582A39" w:rsidP="00D23311">
      <w:r w:rsidRPr="00D23311">
        <w:t>7) оказывать необходимую материальную и иную помощь семьям членов казачьего общества, призванных (поступивших) на военную службу, семьям погибших (умерших) членов казачьего общества, многодетным семьям, сиротам, инвалидам и пенсионерам;</w:t>
      </w:r>
    </w:p>
    <w:p w:rsidR="00582A39" w:rsidRPr="00D23311" w:rsidRDefault="00582A39" w:rsidP="00D23311">
      <w:r w:rsidRPr="00D23311">
        <w:t>8) содействовать развитию межнациональных и межрелигиозных отношений;</w:t>
      </w:r>
    </w:p>
    <w:p w:rsidR="00582A39" w:rsidRPr="00D23311" w:rsidRDefault="00582A39" w:rsidP="00D23311">
      <w:r w:rsidRPr="00D23311">
        <w:t>9) участвовать в развитии казачьих кадетских корпусов, а также образовательных учреждений, имеющих классы и группы казачьей направленности;</w:t>
      </w:r>
    </w:p>
    <w:p w:rsidR="00582A39" w:rsidRPr="00D23311" w:rsidRDefault="00582A39" w:rsidP="00D23311">
      <w:r w:rsidRPr="00D23311">
        <w:t>10) обеспечивать культурное, духовное и нравственное воспитание членов казачьего общества, сохранение и развитие казачьих традиций и обычаев, организовывать мероприятия по военно-патриотическому воспитанию молодежи, подготовку к военной службе и вневойсковую подготовку членов казачьих обществ вовремя их пребывания в запасе, вести культурно-массовую и спортивную работу;</w:t>
      </w:r>
    </w:p>
    <w:p w:rsidR="00582A39" w:rsidRPr="00D23311" w:rsidRDefault="00582A39" w:rsidP="00D23311">
      <w:r w:rsidRPr="00D23311">
        <w:t>11) участвовать в развитии агропромышленного комплекса и сельских территорий, традиционных ремесел, туризма;</w:t>
      </w:r>
    </w:p>
    <w:p w:rsidR="00582A39" w:rsidRPr="00D23311" w:rsidRDefault="00582A39" w:rsidP="00D23311">
      <w:r w:rsidRPr="00D23311">
        <w:lastRenderedPageBreak/>
        <w:t>12) участвовать в поддержании и развитии международных связей с казачеством за рубежом в рамках реализации государственной политики Российской Федерации в отношении соотечественников за рубежом;</w:t>
      </w:r>
    </w:p>
    <w:p w:rsidR="00582A39" w:rsidRPr="00D23311" w:rsidRDefault="00582A39" w:rsidP="00D23311">
      <w:r w:rsidRPr="00D23311">
        <w:t>13) оказывать содействие проживающим за рубежом соотечественникам из числа потомков казаков, в том числе в их добровольном возвращении в Российскую Федерацию;</w:t>
      </w:r>
    </w:p>
    <w:p w:rsidR="00582A39" w:rsidRPr="00D23311" w:rsidRDefault="00582A39" w:rsidP="00D23311">
      <w:r w:rsidRPr="00D23311">
        <w:t>14) участвовать в предупреждении и ликвидации чрезвычайных ситуаций и ликвидации последствий стихийных бедствий, в подготовке населения к преодолению последствий стихийных бедствий, экологических, техногенных и иных катастроф, к предотвращению несчастных случаев;</w:t>
      </w:r>
    </w:p>
    <w:p w:rsidR="00582A39" w:rsidRPr="00D23311" w:rsidRDefault="00582A39" w:rsidP="00D23311">
      <w:r w:rsidRPr="00D23311">
        <w:t>15) оказывать помощь пострадавшим в результате стихийных бедствий, экологических, техногенных и иных катастроф, социальных, национальных, религиозных конфликтов, беженцам и вынужденным переселенцам;</w:t>
      </w:r>
    </w:p>
    <w:p w:rsidR="00582A39" w:rsidRPr="00D23311" w:rsidRDefault="00582A39" w:rsidP="00D23311">
      <w:r w:rsidRPr="00D23311">
        <w:t>16) участвовать в охране окружающей среды и защите животных;</w:t>
      </w:r>
    </w:p>
    <w:p w:rsidR="00582A39" w:rsidRPr="00D23311" w:rsidRDefault="00582A39" w:rsidP="00D23311">
      <w:r w:rsidRPr="00D23311">
        <w:t>17) участвовать в охране и содержании в соответствии с установленными требованиями объектов (в том числе зданий, сооружений) и территорий, имеющих историческое, культовое, культурное или природоохранное значение, а также мест захоронений;</w:t>
      </w:r>
    </w:p>
    <w:p w:rsidR="00582A39" w:rsidRPr="00D23311" w:rsidRDefault="00582A39" w:rsidP="00D23311">
      <w:r w:rsidRPr="00D23311">
        <w:t>18) участвовать в мероприятиях, направленных на профилактику правонарушений и иных социально-опасных форм поведения граждан;</w:t>
      </w:r>
    </w:p>
    <w:p w:rsidR="00582A39" w:rsidRPr="00D23311" w:rsidRDefault="00582A39" w:rsidP="00D23311">
      <w:r w:rsidRPr="00D23311">
        <w:t>19) осуществлять благотворительную деятельность, а также деятельность в области содействия благотворительности и добровольчества;</w:t>
      </w:r>
    </w:p>
    <w:p w:rsidR="00582A39" w:rsidRPr="00D23311" w:rsidRDefault="00582A39" w:rsidP="00D23311">
      <w:r w:rsidRPr="00D23311">
        <w:t>20) осуществлять деятельность в области просвещения, науки, культуры, искусства, физической культуры и спорта, вести пропаганду здорового образа жизни, содействовать улучшению морально-психологического состояния граждан, духовному развитию личности;</w:t>
      </w:r>
    </w:p>
    <w:p w:rsidR="00582A39" w:rsidRPr="00D23311" w:rsidRDefault="00582A39" w:rsidP="00D23311">
      <w:r w:rsidRPr="00D23311">
        <w:t>21) участвовать в мероприятиях по охране общественного порядка;</w:t>
      </w:r>
    </w:p>
    <w:p w:rsidR="00582A39" w:rsidRPr="00D23311" w:rsidRDefault="00582A39" w:rsidP="00D23311">
      <w:r w:rsidRPr="00D23311">
        <w:t>22) организовывать мероприятия, направленные на пропаганду здорового образа жизни, профилактику и предупреждение наркомании и алкоголизма, и участвовать в таких мероприятиях;</w:t>
      </w:r>
    </w:p>
    <w:p w:rsidR="00582A39" w:rsidRPr="00D23311" w:rsidRDefault="00582A39" w:rsidP="00D23311">
      <w:r w:rsidRPr="00D23311">
        <w:t>23) участвовать в мероприятиях по борьбе с распространением наркомании;</w:t>
      </w:r>
    </w:p>
    <w:p w:rsidR="00582A39" w:rsidRPr="00D23311" w:rsidRDefault="00582A39" w:rsidP="00D23311">
      <w:r w:rsidRPr="00D23311">
        <w:t>24) содействовать в области образования;</w:t>
      </w:r>
    </w:p>
    <w:p w:rsidR="00582A39" w:rsidRPr="00D23311" w:rsidRDefault="00582A39" w:rsidP="00D23311">
      <w:r w:rsidRPr="00D23311">
        <w:t>25) осуществлять социальную поддержку членов казачьего общества и членов их семей;</w:t>
      </w:r>
    </w:p>
    <w:p w:rsidR="00582A39" w:rsidRPr="00D23311" w:rsidRDefault="00582A39" w:rsidP="00D23311">
      <w:r w:rsidRPr="00D23311">
        <w:t>26) создавать иные некоммерческие организации и хозяйствующие субъекты.</w:t>
      </w:r>
    </w:p>
    <w:p w:rsidR="00582A39" w:rsidRPr="00D23311" w:rsidRDefault="00582A39" w:rsidP="00D23311">
      <w:r w:rsidRPr="00D23311">
        <w:t>11. Казачье общество представляет отчеты (информацию) о своей деятельности в соответствующие государственные органы в порядке и сроки, установленные законодательством Российской Федерации.</w:t>
      </w:r>
    </w:p>
    <w:p w:rsidR="00582A39" w:rsidRPr="00D23311" w:rsidRDefault="00582A39" w:rsidP="00D23311">
      <w:r w:rsidRPr="00D23311">
        <w:t>12. Деятельность политических партий, иных организаций, преследующих политические цели, в казачьем обществе не допускается.</w:t>
      </w:r>
    </w:p>
    <w:p w:rsidR="00582A39" w:rsidRPr="00D23311" w:rsidRDefault="00582A39" w:rsidP="00D23311"/>
    <w:p w:rsidR="00582A39" w:rsidRPr="00D23311" w:rsidRDefault="00582A39" w:rsidP="00D23311">
      <w:r w:rsidRPr="00D23311">
        <w:t>III. Члены казачьего общества, их права и обязанности</w:t>
      </w:r>
    </w:p>
    <w:p w:rsidR="00582A39" w:rsidRPr="00D23311" w:rsidRDefault="00582A39" w:rsidP="00D23311"/>
    <w:p w:rsidR="00582A39" w:rsidRPr="00D23311" w:rsidRDefault="00582A39" w:rsidP="00D23311">
      <w:r w:rsidRPr="00D23311">
        <w:t>13. Членами казачьего общества являются – граждане Российской Федерации, достигшие 18-летнего возраста, вступившие в установленном порядке в казачье общество (далее - казаки).</w:t>
      </w:r>
    </w:p>
    <w:p w:rsidR="00582A39" w:rsidRPr="00D23311" w:rsidRDefault="00582A39" w:rsidP="00D23311">
      <w:r w:rsidRPr="00D23311">
        <w:t>14. Казаки казачьего общества в установленном порядке принимают на себя обязательства по несению государственной или иной службы.</w:t>
      </w:r>
    </w:p>
    <w:p w:rsidR="00582A39" w:rsidRPr="00D23311" w:rsidRDefault="00582A39" w:rsidP="00D23311">
      <w:r w:rsidRPr="00D23311">
        <w:t>Казачье общество ведет учет своих членов в порядке, установленном высшим органом управления казачьего общества.</w:t>
      </w:r>
    </w:p>
    <w:p w:rsidR="00582A39" w:rsidRPr="00D23311" w:rsidRDefault="00582A39" w:rsidP="00D23311">
      <w:r w:rsidRPr="00D23311">
        <w:t>15. Основанием для вступления в казачье общество является письменное заявление гражданина на имя атамана этого казачьего общества.</w:t>
      </w:r>
    </w:p>
    <w:p w:rsidR="00582A39" w:rsidRPr="00D23311" w:rsidRDefault="00582A39" w:rsidP="00D23311">
      <w:r w:rsidRPr="00D23311">
        <w:lastRenderedPageBreak/>
        <w:t>Порядок приема граждан в казачье общество определяется правилами приема граждан в первичные казачьи общества, устанавливаемыми высшим органом управления Кубанского казачьего войска.</w:t>
      </w:r>
    </w:p>
    <w:p w:rsidR="00582A39" w:rsidRPr="00D23311" w:rsidRDefault="00582A39" w:rsidP="00D23311">
      <w:r w:rsidRPr="00D23311">
        <w:t>Решения о приеме граждан в казачье общество и исключении из него принимаются высшим органом управления казачьего общества на основании их письменных заявлений, а также в случаях, установленных настоящим Уставом.</w:t>
      </w:r>
    </w:p>
    <w:p w:rsidR="00582A39" w:rsidRPr="00D23311" w:rsidRDefault="00582A39" w:rsidP="00D23311">
      <w:r w:rsidRPr="00D23311">
        <w:t>Гражданам, изъявившим желание вступить в казачье общество, устанавливается испытательный срок, который не должен превышать 3-х месяцев со дня подачи заявления на вступление гражданина в казачье общество.</w:t>
      </w:r>
    </w:p>
    <w:p w:rsidR="00582A39" w:rsidRPr="00D23311" w:rsidRDefault="00582A39" w:rsidP="00D23311">
      <w:r w:rsidRPr="00D23311">
        <w:t>В период испытательного срока указанные граждане имеют право в определенных настоящим Уставом случаях участвовать в деятельности коллегиальных органов казачьего общества правом совещательного голоса.</w:t>
      </w:r>
    </w:p>
    <w:p w:rsidR="00582A39" w:rsidRPr="00D23311" w:rsidRDefault="00582A39" w:rsidP="00D23311">
      <w:r w:rsidRPr="00D23311">
        <w:t>Если гражданин, изъявивший желание вступить в казачье общество, успешно выполняет возложенные на него обязанности, он может быть признан высшим органом управления казачьего общества, выдержавшим испытание. Ограничения, связанные с испытательным сроком, прекращаются со дня признания гражданина, изъявившего желание вступить в казачье общество, выдержавшим испытание.</w:t>
      </w:r>
    </w:p>
    <w:p w:rsidR="00582A39" w:rsidRPr="00D23311" w:rsidRDefault="00582A39" w:rsidP="00D23311">
      <w:r w:rsidRPr="00D23311">
        <w:t>В случае если гражданин, изъявивший желание вступить в казачье общество, в течение испытательного срока ненадлежащем образом выполнял возложенные на него обязанности, высший орган управления казачьего общества по представлению атамана этого казачьего общества принимает решение об отказе в приеме гражданина в казачье общество как не выдержавшего испытание.</w:t>
      </w:r>
    </w:p>
    <w:p w:rsidR="00582A39" w:rsidRPr="00D23311" w:rsidRDefault="00582A39" w:rsidP="00D23311">
      <w:r w:rsidRPr="00D23311">
        <w:t>Со дня принятия решения о приеме гражданина в казачье общество, он является казаком казачьего общества, на него распространяются все права и обязанности, предусмотренные настоящим Уставом.</w:t>
      </w:r>
    </w:p>
    <w:p w:rsidR="00582A39" w:rsidRPr="00D23311" w:rsidRDefault="00582A39" w:rsidP="00D23311">
      <w:r w:rsidRPr="00D23311">
        <w:t>Принятому гражданину в казачье общество в установленном порядке, присваивается чин и выдается удостоверение казака.</w:t>
      </w:r>
    </w:p>
    <w:p w:rsidR="00582A39" w:rsidRPr="00D23311" w:rsidRDefault="00582A39" w:rsidP="00D23311">
      <w:r w:rsidRPr="00D23311">
        <w:t>16. Казак казачьего общества может добровольно выйти из казачьего общества, подав письменное заявление на имя атамана казачьего общества.</w:t>
      </w:r>
    </w:p>
    <w:p w:rsidR="00582A39" w:rsidRPr="00D23311" w:rsidRDefault="00582A39" w:rsidP="00D23311">
      <w:r w:rsidRPr="00D23311">
        <w:t xml:space="preserve">Права и обязанности казака казачьего общества прекращаются со дня подачи указанного заявления, за исключением случая, когда сведения о </w:t>
      </w:r>
      <w:proofErr w:type="gramStart"/>
      <w:r w:rsidRPr="00D23311">
        <w:t>лице, выходящем из казачьего общества содержатся</w:t>
      </w:r>
      <w:proofErr w:type="gramEnd"/>
      <w:r w:rsidRPr="00D23311">
        <w:t xml:space="preserve"> в едином государственном реестре юридических лиц. В таком случае права и обязанности казака казачьего общества прекращаются со дня внесения изменений в сведения о казачьем обществе, содержащиеся в едином государственном реестре юридических лиц.</w:t>
      </w:r>
    </w:p>
    <w:p w:rsidR="00582A39" w:rsidRPr="00D23311" w:rsidRDefault="00582A39" w:rsidP="00D23311">
      <w:r w:rsidRPr="00D23311">
        <w:t>17. Казаки казачьего общества имеют право:</w:t>
      </w:r>
    </w:p>
    <w:p w:rsidR="00582A39" w:rsidRPr="00D23311" w:rsidRDefault="00582A39" w:rsidP="00D23311">
      <w:r w:rsidRPr="00D23311">
        <w:t>1) избирать и быть избранными на выборные должности в органы казачьего общества;</w:t>
      </w:r>
    </w:p>
    <w:p w:rsidR="00582A39" w:rsidRPr="00D23311" w:rsidRDefault="00582A39" w:rsidP="00D23311">
      <w:r w:rsidRPr="00D23311">
        <w:t>2) участвовать в уставной деятельности казачьего общества;</w:t>
      </w:r>
    </w:p>
    <w:p w:rsidR="00582A39" w:rsidRPr="00D23311" w:rsidRDefault="00582A39" w:rsidP="00D23311">
      <w:r w:rsidRPr="00D23311">
        <w:t>3) носить в установленном порядке форму одежды и знаки различия по чинам казаков казачьих обществ, внесенных в государственный реестр казачьих обществ в Российской Федерации;</w:t>
      </w:r>
    </w:p>
    <w:p w:rsidR="00582A39" w:rsidRPr="00D23311" w:rsidRDefault="00582A39" w:rsidP="00D23311">
      <w:r w:rsidRPr="00D23311">
        <w:t>4) выступать в порядке, установленном настоящим Уставом, с инициативой о созыве заседаний органов казачьего общества;</w:t>
      </w:r>
    </w:p>
    <w:p w:rsidR="00582A39" w:rsidRPr="00D23311" w:rsidRDefault="00582A39" w:rsidP="00D23311">
      <w:r w:rsidRPr="00D23311">
        <w:t xml:space="preserve">5) в случае изменения места жительства переходить в другое казачье общество по согласованию с атаманом указанного казачьего общества на основании отзыва атамана казачьего </w:t>
      </w:r>
      <w:proofErr w:type="gramStart"/>
      <w:r w:rsidRPr="00D23311">
        <w:t>общества</w:t>
      </w:r>
      <w:proofErr w:type="gramEnd"/>
      <w:r w:rsidRPr="00D23311">
        <w:t xml:space="preserve"> по прежнему месту жительства предоставляющего возможность исключения назначения испытательного срока и подтверждающего чин казака.</w:t>
      </w:r>
    </w:p>
    <w:p w:rsidR="00582A39" w:rsidRPr="00D23311" w:rsidRDefault="00582A39" w:rsidP="00D23311">
      <w:r w:rsidRPr="00D23311">
        <w:t>6) участвовать в управлении делами казачьего общества, за исключением случаев, предусмотренных законодательством Российской Федерации.</w:t>
      </w:r>
    </w:p>
    <w:p w:rsidR="00582A39" w:rsidRPr="00D23311" w:rsidRDefault="00582A39" w:rsidP="00D23311">
      <w:r w:rsidRPr="00D23311">
        <w:lastRenderedPageBreak/>
        <w:t xml:space="preserve">7) в случаях и порядке, который предусмотрен законом и уставом казачьего общества, казаками которого они являются, а также уставом казачьего общества, на основании заявления поданного на имя атамана казачьего общества, получать информацию о деятельности казачьего </w:t>
      </w:r>
      <w:proofErr w:type="gramStart"/>
      <w:r w:rsidRPr="00D23311">
        <w:t>общества</w:t>
      </w:r>
      <w:proofErr w:type="gramEnd"/>
      <w:r w:rsidRPr="00D23311">
        <w:t xml:space="preserve"> и знакомится с его бухгалтерской и иной документацией.</w:t>
      </w:r>
    </w:p>
    <w:p w:rsidR="00582A39" w:rsidRPr="00D23311" w:rsidRDefault="00582A39" w:rsidP="00D23311">
      <w:r w:rsidRPr="00D23311">
        <w:t>8) реализовывать иные права, предусмотренные законодательством Российской Федерации, настоящим Уставом.</w:t>
      </w:r>
    </w:p>
    <w:p w:rsidR="00582A39" w:rsidRPr="00D23311" w:rsidRDefault="00582A39" w:rsidP="00D23311">
      <w:r w:rsidRPr="00D23311">
        <w:t>18. Казаки казачьего общества обязаны:</w:t>
      </w:r>
    </w:p>
    <w:p w:rsidR="00582A39" w:rsidRPr="00D23311" w:rsidRDefault="00582A39" w:rsidP="00D23311">
      <w:r w:rsidRPr="00D23311">
        <w:t>1) соблюдать законодательство Российской Федерации, уставы вышестоящих казачьих обществ, в состав которых входит казачье общество настоящий Устав;</w:t>
      </w:r>
    </w:p>
    <w:p w:rsidR="00582A39" w:rsidRPr="00D23311" w:rsidRDefault="00582A39" w:rsidP="00D23311">
      <w:proofErr w:type="gramStart"/>
      <w:r w:rsidRPr="00D23311">
        <w:t>2) точно и беспрекословно выполнять не противоречащие законодательству Российской Федерации и настоящему Уставу:</w:t>
      </w:r>
      <w:proofErr w:type="gramEnd"/>
    </w:p>
    <w:p w:rsidR="00582A39" w:rsidRPr="00D23311" w:rsidRDefault="00582A39" w:rsidP="00D23311">
      <w:r w:rsidRPr="00D23311">
        <w:t>- решения высших органов управления вышестоящих казачьих обществ;</w:t>
      </w:r>
    </w:p>
    <w:p w:rsidR="00582A39" w:rsidRPr="00D23311" w:rsidRDefault="00582A39" w:rsidP="00D23311">
      <w:r w:rsidRPr="00D23311">
        <w:t>- приказы и распоряжения атаманов вышестоящих казачьих обществ, а также решения советов атаманов вышестоящих казачьих обществ (если они не противоречат решениям высших органов управления соответствующих вышестоящих казачьих обществ);</w:t>
      </w:r>
    </w:p>
    <w:p w:rsidR="00582A39" w:rsidRPr="00D23311" w:rsidRDefault="00582A39" w:rsidP="00D23311">
      <w:r w:rsidRPr="00D23311">
        <w:t>- решения высшего органа управления казачьего общества;</w:t>
      </w:r>
    </w:p>
    <w:p w:rsidR="00582A39" w:rsidRPr="00D23311" w:rsidRDefault="00582A39" w:rsidP="00D23311">
      <w:r w:rsidRPr="00D23311">
        <w:t>- приказы и распоряжения атамана казачьего общества, а также решения правления казачьего общества (если они не противоречат решениям высшего органа управления казачьего общества);</w:t>
      </w:r>
    </w:p>
    <w:p w:rsidR="00582A39" w:rsidRPr="00D23311" w:rsidRDefault="00582A39" w:rsidP="00D23311">
      <w:r w:rsidRPr="00D23311">
        <w:t>3) обеспечивать сохранность удостоверения казака и его сдачу в установленном порядке;</w:t>
      </w:r>
    </w:p>
    <w:p w:rsidR="00582A39" w:rsidRPr="00D23311" w:rsidRDefault="00582A39" w:rsidP="00D23311">
      <w:r w:rsidRPr="00D23311">
        <w:t>4) личным трудовым и материальным вкладом способствовать развитию и укреплению казачьего общества;</w:t>
      </w:r>
    </w:p>
    <w:p w:rsidR="00582A39" w:rsidRPr="00D23311" w:rsidRDefault="00582A39" w:rsidP="00D23311">
      <w:r w:rsidRPr="00D23311">
        <w:t>5) активно участвовать в патриотическом воспитании молодых казаков, подготовке их к несению государственной или иной службы;</w:t>
      </w:r>
    </w:p>
    <w:p w:rsidR="00582A39" w:rsidRPr="00D23311" w:rsidRDefault="00582A39" w:rsidP="00D23311">
      <w:r w:rsidRPr="00D23311">
        <w:t>6) хранить и развивать казачьи традиции и культуру, беречь честь и достоинство казака, крепить единство российского казачества;</w:t>
      </w:r>
    </w:p>
    <w:p w:rsidR="00582A39" w:rsidRPr="00D23311" w:rsidRDefault="00582A39" w:rsidP="00D23311">
      <w:r w:rsidRPr="00D23311">
        <w:t>7) приумножать собственность казачьего общества и обеспечивать ее сохранность;</w:t>
      </w:r>
    </w:p>
    <w:p w:rsidR="00582A39" w:rsidRPr="00D23311" w:rsidRDefault="00582A39" w:rsidP="00D23311">
      <w:r w:rsidRPr="00D23311">
        <w:t>8) выполнять принятые на себя обязательства по несению государственной или иной службы;</w:t>
      </w:r>
    </w:p>
    <w:p w:rsidR="00582A39" w:rsidRPr="00D23311" w:rsidRDefault="00582A39" w:rsidP="00D23311">
      <w:r w:rsidRPr="00D23311">
        <w:t>9) не разглашать конфиденциальную информацию о деятельности казачьего общества;</w:t>
      </w:r>
    </w:p>
    <w:p w:rsidR="00582A39" w:rsidRPr="00D23311" w:rsidRDefault="00582A39" w:rsidP="00D23311">
      <w:r w:rsidRPr="00D23311">
        <w:t>10) участвовать в принятии решений, без которых казачье общество, не может продолжать свою деятельность в соответствии с законом, если их участие необходимо для принятия таких решений;</w:t>
      </w:r>
    </w:p>
    <w:p w:rsidR="00582A39" w:rsidRPr="00D23311" w:rsidRDefault="00582A39" w:rsidP="00D23311">
      <w:r w:rsidRPr="00D23311">
        <w:t>11) не совершать действия, заведомо направленные на причинение вреда казачьему обществу;</w:t>
      </w:r>
    </w:p>
    <w:p w:rsidR="00582A39" w:rsidRPr="00D23311" w:rsidRDefault="00582A39" w:rsidP="00D23311">
      <w:r w:rsidRPr="00D23311">
        <w:t>12) не совершать действия (бездействие), которые существенно затрудняют или делают невозможным достижению целей, ради которых создано казачье общество;</w:t>
      </w:r>
    </w:p>
    <w:p w:rsidR="00582A39" w:rsidRPr="00D23311" w:rsidRDefault="00582A39" w:rsidP="00D23311">
      <w:r w:rsidRPr="00D23311">
        <w:t>13) нести и исполнять иные обязанности, предусмотренные законодательством Российской Федерации, настоящим Уставом.</w:t>
      </w:r>
    </w:p>
    <w:p w:rsidR="00582A39" w:rsidRPr="00D23311" w:rsidRDefault="00582A39" w:rsidP="00D23311">
      <w:r w:rsidRPr="00D23311">
        <w:t>19. Казаки казачьего общества, принявшие на себя обязательства по несению государственной или иной службы, обязаны приостановить свое членство в политических партиях, иных организациях, преследующих политические цели, не вправе вступать в них и принимать участие в их деятельности.</w:t>
      </w:r>
    </w:p>
    <w:p w:rsidR="00582A39" w:rsidRPr="00D23311" w:rsidRDefault="00582A39" w:rsidP="00D23311">
      <w:r w:rsidRPr="00D23311">
        <w:t>20. Атаман казачьего общества обязан:</w:t>
      </w:r>
    </w:p>
    <w:p w:rsidR="00582A39" w:rsidRPr="00D23311" w:rsidRDefault="00582A39" w:rsidP="00D23311">
      <w:r w:rsidRPr="00D23311">
        <w:t>1) обеспечивать выполнение обязательств по несению государственной или иной службы, принятых казаками казачьего общества;</w:t>
      </w:r>
    </w:p>
    <w:p w:rsidR="00582A39" w:rsidRPr="00D23311" w:rsidRDefault="00582A39" w:rsidP="00D23311">
      <w:r w:rsidRPr="00D23311">
        <w:lastRenderedPageBreak/>
        <w:t>2) обеспечивать соблюдение настоящего Устава и уставов вышестоящих казачьих обществ, в состав которых входит казачье общество;</w:t>
      </w:r>
    </w:p>
    <w:p w:rsidR="00582A39" w:rsidRPr="00D23311" w:rsidRDefault="00582A39" w:rsidP="00D23311">
      <w:proofErr w:type="gramStart"/>
      <w:r w:rsidRPr="00D23311">
        <w:t>3) точно и беспрекословно выполнять не противоречащие законодательству Российской Федерации и настоящему Уставу:</w:t>
      </w:r>
      <w:proofErr w:type="gramEnd"/>
    </w:p>
    <w:p w:rsidR="00582A39" w:rsidRPr="00D23311" w:rsidRDefault="00582A39" w:rsidP="00D23311">
      <w:r w:rsidRPr="00D23311">
        <w:t>- решения высших органов управления вышестоящих казачьих обществ;</w:t>
      </w:r>
    </w:p>
    <w:p w:rsidR="00582A39" w:rsidRPr="00D23311" w:rsidRDefault="00582A39" w:rsidP="00D23311">
      <w:r w:rsidRPr="00D23311">
        <w:t>- приказы и распоряжения атаманов вышестоящих казачьих обществ, а также решения советов атаманов вышестоящих казачьих обществ (если они не противоречат решениям высших органов управления соответствующих вышестоящих казачьих обществ);</w:t>
      </w:r>
    </w:p>
    <w:p w:rsidR="00582A39" w:rsidRPr="00D23311" w:rsidRDefault="00582A39" w:rsidP="00D23311">
      <w:r w:rsidRPr="00D23311">
        <w:t>- решения высшего органа управления казачьего общества;</w:t>
      </w:r>
    </w:p>
    <w:p w:rsidR="00582A39" w:rsidRPr="00D23311" w:rsidRDefault="00582A39" w:rsidP="00D23311">
      <w:r w:rsidRPr="00D23311">
        <w:t>- решения правления казачьего общества.</w:t>
      </w:r>
    </w:p>
    <w:p w:rsidR="00582A39" w:rsidRPr="00D23311" w:rsidRDefault="00582A39" w:rsidP="00D23311">
      <w:r w:rsidRPr="00D23311">
        <w:t>4) быть для казаков личным примером в соблюдении традиций и обычаев российского казачества;</w:t>
      </w:r>
    </w:p>
    <w:p w:rsidR="00582A39" w:rsidRPr="00D23311" w:rsidRDefault="00582A39" w:rsidP="00D23311">
      <w:r w:rsidRPr="00D23311">
        <w:t>5) обеспечивать иные функции, предусмотренные уставами вышестоящих казачьих обществ, и настоящим Уставом.</w:t>
      </w:r>
    </w:p>
    <w:p w:rsidR="00582A39" w:rsidRPr="00D23311" w:rsidRDefault="00582A39" w:rsidP="00D23311">
      <w:r w:rsidRPr="00D23311">
        <w:t>21. В связи с выслугой лет и занимаемой должностью казаку присваивается в установленном порядке соответствующий чин. В порядке поощрения казаку может быть присвоен очередной чин до истечения соответствующего срока выслуги.</w:t>
      </w:r>
    </w:p>
    <w:p w:rsidR="00582A39" w:rsidRPr="00D23311" w:rsidRDefault="00582A39" w:rsidP="00D23311">
      <w:r w:rsidRPr="00D23311">
        <w:t xml:space="preserve">22. За ненадлежащее исполнение обязанностей, предусмотренных настоящим Уставом, </w:t>
      </w:r>
      <w:proofErr w:type="gramStart"/>
      <w:r w:rsidRPr="00D23311">
        <w:t>казак</w:t>
      </w:r>
      <w:proofErr w:type="gramEnd"/>
      <w:r w:rsidRPr="00D23311">
        <w:t xml:space="preserve"> может быть подвергнут публичному порицанию казаками казачьего общества на заседании его коллегиального органа или исключен из казачьего общества.</w:t>
      </w:r>
    </w:p>
    <w:p w:rsidR="00582A39" w:rsidRPr="00D23311" w:rsidRDefault="00582A39" w:rsidP="00D23311">
      <w:r w:rsidRPr="00D23311">
        <w:t>23. Решение об исключении казака из казачьего общества принимается на заседании высшего органа управления казачьего общества не менее чем двумя третями голосов от числа казаков, имеющих право голоса.</w:t>
      </w:r>
    </w:p>
    <w:p w:rsidR="00582A39" w:rsidRPr="00D23311" w:rsidRDefault="00582A39" w:rsidP="00D23311">
      <w:r w:rsidRPr="00D23311">
        <w:t>С инициативой об исключении казака из первичного казачьего общества вправе обратиться атаман Кубанского казачьего войска, совет стариков Кубанского казачьего войска, войсковой суд Кубанского казачьего войска, а также атаман соответствующего вышестоящего казачьего общества, в которое входит казачье общество, атаман казачьего общества, совет стариков, казачий суд казачьего общества.</w:t>
      </w:r>
    </w:p>
    <w:p w:rsidR="00582A39" w:rsidRPr="00D23311" w:rsidRDefault="00582A39" w:rsidP="00D23311">
      <w:r w:rsidRPr="00D23311">
        <w:t>Решение об исключении из казачьего общества должно быть мотивированно.</w:t>
      </w:r>
    </w:p>
    <w:p w:rsidR="00582A39" w:rsidRPr="00D23311" w:rsidRDefault="00582A39" w:rsidP="00D23311">
      <w:proofErr w:type="gramStart"/>
      <w:r w:rsidRPr="00D23311">
        <w:t>Казак</w:t>
      </w:r>
      <w:proofErr w:type="gramEnd"/>
      <w:r w:rsidRPr="00D23311">
        <w:t xml:space="preserve"> исключаемый из казачьего общества должен быть надлежащие уведомлен о рассмотрении на заседании высшего органа управления казачьего общества вопроса об его исключении, и ему должна быть предоставлена возможность дать объяснение по обстоятельствам послужившим основаниям для применения данного наказания.</w:t>
      </w:r>
    </w:p>
    <w:p w:rsidR="00582A39" w:rsidRPr="00D23311" w:rsidRDefault="00582A39" w:rsidP="00D23311">
      <w:r w:rsidRPr="00D23311">
        <w:t>24. Решение об исключении из казачьего общества казака, занимающего выборную должность в казачьем обществе или в вышестоящем казачьем обществе, в состав которого казачье общество входит, принимается в особом порядке.</w:t>
      </w:r>
    </w:p>
    <w:p w:rsidR="00582A39" w:rsidRPr="00D23311" w:rsidRDefault="00582A39" w:rsidP="00D23311">
      <w:r w:rsidRPr="00D23311">
        <w:t xml:space="preserve">Решение об исключении из казачьего общества </w:t>
      </w:r>
      <w:proofErr w:type="gramStart"/>
      <w:r w:rsidRPr="00D23311">
        <w:t>казака</w:t>
      </w:r>
      <w:proofErr w:type="gramEnd"/>
      <w:r w:rsidRPr="00D23311">
        <w:t xml:space="preserve"> занимающего выборную должность в вышестоящем казачьем обществе, в состав которого входит казачье общество, принимается после временного отстранения данного казака от занимаемой выборной должности при условии обязательного уведомления данного казака.</w:t>
      </w:r>
    </w:p>
    <w:p w:rsidR="00582A39" w:rsidRPr="00D23311" w:rsidRDefault="00582A39" w:rsidP="00D23311">
      <w:r w:rsidRPr="00D23311">
        <w:t xml:space="preserve">Решение о временно отстранение казака от выборной должности принимается высшим органом управления казачьего общества </w:t>
      </w:r>
      <w:proofErr w:type="gramStart"/>
      <w:r w:rsidRPr="00D23311">
        <w:t>должность</w:t>
      </w:r>
      <w:proofErr w:type="gramEnd"/>
      <w:r w:rsidRPr="00D23311">
        <w:t xml:space="preserve"> в котором он занимает при условии обязательного уведомления данного казака.</w:t>
      </w:r>
    </w:p>
    <w:p w:rsidR="00582A39" w:rsidRPr="00D23311" w:rsidRDefault="00582A39" w:rsidP="00D23311">
      <w:r w:rsidRPr="00D23311">
        <w:t>25. Предложение об исключении казака из казачьего общества, занимающего должность в казачьем обществе, инициируется:</w:t>
      </w:r>
    </w:p>
    <w:p w:rsidR="00582A39" w:rsidRPr="00D23311" w:rsidRDefault="00582A39" w:rsidP="00D23311">
      <w:r w:rsidRPr="00D23311">
        <w:t>1) атаманом казачьего отдела - в отношении атамана казачьего общества;</w:t>
      </w:r>
    </w:p>
    <w:p w:rsidR="00582A39" w:rsidRPr="00D23311" w:rsidRDefault="00582A39" w:rsidP="00D23311">
      <w:r w:rsidRPr="00D23311">
        <w:lastRenderedPageBreak/>
        <w:t>2) правлением казачьего общества - в отношении казака этого казачьего общества, занимающего иную выборную должность.</w:t>
      </w:r>
    </w:p>
    <w:p w:rsidR="00582A39" w:rsidRPr="00D23311" w:rsidRDefault="00582A39" w:rsidP="00D23311">
      <w:r w:rsidRPr="00D23311">
        <w:t>26. Решение об исключении из казачьего общества казака казачьего общества, занимающего в соответствии с настоящим Уставом выборную должность в казачьем обществе или в вышестоящем казачьем обществе, влечет за собой прекращение полномочий выборного лица.</w:t>
      </w:r>
    </w:p>
    <w:p w:rsidR="00582A39" w:rsidRPr="00D23311" w:rsidRDefault="00582A39" w:rsidP="00D23311"/>
    <w:p w:rsidR="00582A39" w:rsidRPr="00D23311" w:rsidRDefault="00582A39" w:rsidP="00D23311">
      <w:r w:rsidRPr="00D23311">
        <w:t>IV. Органы казачьего общества</w:t>
      </w:r>
    </w:p>
    <w:p w:rsidR="00582A39" w:rsidRPr="00D23311" w:rsidRDefault="00582A39" w:rsidP="00D23311">
      <w:r w:rsidRPr="00D23311">
        <w:t xml:space="preserve"> </w:t>
      </w:r>
    </w:p>
    <w:p w:rsidR="00582A39" w:rsidRPr="00D23311" w:rsidRDefault="00582A39" w:rsidP="00D23311">
      <w:r w:rsidRPr="00D23311">
        <w:t>27. Органами казачьего общества являются:</w:t>
      </w:r>
    </w:p>
    <w:p w:rsidR="00582A39" w:rsidRPr="00D23311" w:rsidRDefault="00582A39" w:rsidP="00D23311">
      <w:r w:rsidRPr="00D23311">
        <w:t>1) Сбор казачьего общества (сбор);</w:t>
      </w:r>
    </w:p>
    <w:p w:rsidR="00582A39" w:rsidRPr="00D23311" w:rsidRDefault="00582A39" w:rsidP="00D23311">
      <w:r w:rsidRPr="00D23311">
        <w:t>2) атаман казачьего общества;</w:t>
      </w:r>
    </w:p>
    <w:p w:rsidR="00582A39" w:rsidRPr="00D23311" w:rsidRDefault="00582A39" w:rsidP="00D23311">
      <w:r w:rsidRPr="00D23311">
        <w:t xml:space="preserve">3) правление казачьего общества; </w:t>
      </w:r>
    </w:p>
    <w:p w:rsidR="00582A39" w:rsidRPr="00D23311" w:rsidRDefault="00582A39" w:rsidP="00D23311">
      <w:r w:rsidRPr="00D23311">
        <w:t>4) контрольно-ревизионная комиссия казачьего общества;</w:t>
      </w:r>
    </w:p>
    <w:p w:rsidR="00582A39" w:rsidRPr="00D23311" w:rsidRDefault="00582A39" w:rsidP="00D23311">
      <w:r w:rsidRPr="00D23311">
        <w:t>5) совещательные органы.</w:t>
      </w:r>
    </w:p>
    <w:p w:rsidR="00582A39" w:rsidRPr="00D23311" w:rsidRDefault="00582A39" w:rsidP="00D23311">
      <w:r w:rsidRPr="00D23311">
        <w:t>28. Высший орган управления казачьего общества - сбор, является общим собранием казаков казачьего общества.</w:t>
      </w:r>
    </w:p>
    <w:p w:rsidR="00582A39" w:rsidRPr="00D23311" w:rsidRDefault="00582A39" w:rsidP="00D23311">
      <w:r w:rsidRPr="00D23311">
        <w:t>29. Заседания сбора созываются атаманом казачьего общества не реже одного раза в год.</w:t>
      </w:r>
    </w:p>
    <w:p w:rsidR="00582A39" w:rsidRPr="00D23311" w:rsidRDefault="00582A39" w:rsidP="00D23311">
      <w:r w:rsidRPr="00D23311">
        <w:t xml:space="preserve">Внеочередное заседание сбора созывается по инициативе: </w:t>
      </w:r>
    </w:p>
    <w:p w:rsidR="00582A39" w:rsidRPr="00D23311" w:rsidRDefault="00582A39" w:rsidP="00D23311">
      <w:r w:rsidRPr="00D23311">
        <w:t>1) не менее чем двух третей членов правления казачьего общества;</w:t>
      </w:r>
    </w:p>
    <w:p w:rsidR="00582A39" w:rsidRPr="00D23311" w:rsidRDefault="00582A39" w:rsidP="00D23311">
      <w:r w:rsidRPr="00D23311">
        <w:t>2) атаманом казачьего отдела;</w:t>
      </w:r>
    </w:p>
    <w:p w:rsidR="00582A39" w:rsidRPr="00D23311" w:rsidRDefault="00582A39" w:rsidP="00D23311">
      <w:r w:rsidRPr="00D23311">
        <w:t>3) атаманом районного казачьего общества;</w:t>
      </w:r>
    </w:p>
    <w:p w:rsidR="00582A39" w:rsidRPr="00D23311" w:rsidRDefault="00582A39" w:rsidP="00D23311">
      <w:r w:rsidRPr="00D23311">
        <w:t>4) атамана казачьего общества;</w:t>
      </w:r>
    </w:p>
    <w:p w:rsidR="00582A39" w:rsidRPr="00D23311" w:rsidRDefault="00582A39" w:rsidP="00D23311">
      <w:r w:rsidRPr="00D23311">
        <w:t>5) не менее чем одной трети членов казачьего общества.</w:t>
      </w:r>
    </w:p>
    <w:p w:rsidR="00582A39" w:rsidRPr="00D23311" w:rsidRDefault="00582A39" w:rsidP="00D23311">
      <w:r w:rsidRPr="00D23311">
        <w:t>30. Решение о созыве заседания сбора, дате созыва и месте проведения такого заседания должно быть принято атаманом по согласованию с атаманом казачьего отдела и атаманом районного казачьего общества не менее чем за 2 месяца до его проведения.</w:t>
      </w:r>
    </w:p>
    <w:p w:rsidR="00582A39" w:rsidRPr="00D23311" w:rsidRDefault="00582A39" w:rsidP="00D23311">
      <w:r w:rsidRPr="00D23311">
        <w:t xml:space="preserve">Сбор, на котором проводятся выборы атамана казачьего общества </w:t>
      </w:r>
      <w:proofErr w:type="gramStart"/>
      <w:r w:rsidRPr="00D23311">
        <w:t>проходит</w:t>
      </w:r>
      <w:proofErr w:type="gramEnd"/>
      <w:r w:rsidRPr="00D23311">
        <w:t xml:space="preserve"> как правило по месту нахождения правления казачьего общества, либо в ином месте при наличии согласования с атаманом казачьего отдела и атаманом районного казачьего общества.</w:t>
      </w:r>
    </w:p>
    <w:p w:rsidR="00582A39" w:rsidRPr="00D23311" w:rsidRDefault="00582A39" w:rsidP="00D23311">
      <w:r w:rsidRPr="00D23311">
        <w:t xml:space="preserve">31. На открытие заседания сбора может приглашаться уполномоченный представитель религиозной организации Русской православной церкви. Открытие заседания сбора может сопровождаться проведением религиозных </w:t>
      </w:r>
      <w:proofErr w:type="gramStart"/>
      <w:r w:rsidRPr="00D23311">
        <w:t>обрядов</w:t>
      </w:r>
      <w:proofErr w:type="gramEnd"/>
      <w:r w:rsidRPr="00D23311">
        <w:t xml:space="preserve"> уполномоченным представителем Русской православной церкви.</w:t>
      </w:r>
    </w:p>
    <w:p w:rsidR="00582A39" w:rsidRPr="00D23311" w:rsidRDefault="00582A39" w:rsidP="00D23311">
      <w:r w:rsidRPr="00D23311">
        <w:t>Ответственность за организационное обеспечение заседания сбора возлагается приказом атамана казачьего общества либо по его поручению первым заместителем атамана казачьего общества на правление казачьего общества.</w:t>
      </w:r>
    </w:p>
    <w:p w:rsidR="00582A39" w:rsidRPr="00D23311" w:rsidRDefault="00582A39" w:rsidP="00D23311">
      <w:r w:rsidRPr="00D23311">
        <w:t>32. К компетенции сбора относятся вопросы:</w:t>
      </w:r>
    </w:p>
    <w:p w:rsidR="00582A39" w:rsidRPr="00D23311" w:rsidRDefault="00582A39" w:rsidP="00D23311">
      <w:r w:rsidRPr="00D23311">
        <w:t>1) принятия и внесения изменений в Устав казачьего общества;</w:t>
      </w:r>
    </w:p>
    <w:p w:rsidR="00582A39" w:rsidRPr="00D23311" w:rsidRDefault="00582A39" w:rsidP="00D23311">
      <w:r w:rsidRPr="00D23311">
        <w:t>2) определения приоритетных направлений деятельности казачьего общества;</w:t>
      </w:r>
    </w:p>
    <w:p w:rsidR="00582A39" w:rsidRPr="00D23311" w:rsidRDefault="00582A39" w:rsidP="00D23311">
      <w:r w:rsidRPr="00D23311">
        <w:t>3) образования органов казачьего общества и досрочного прекращения их полномочий;</w:t>
      </w:r>
    </w:p>
    <w:p w:rsidR="00582A39" w:rsidRPr="00D23311" w:rsidRDefault="00582A39" w:rsidP="00D23311">
      <w:r w:rsidRPr="00D23311">
        <w:t>4) прекращения полномочий атамана казачьего общества по предложению атамана казачьего отдела и (или) атамана районного казачьего общества;</w:t>
      </w:r>
    </w:p>
    <w:p w:rsidR="00582A39" w:rsidRPr="00D23311" w:rsidRDefault="00582A39" w:rsidP="00D23311">
      <w:r w:rsidRPr="00D23311">
        <w:t>5) реорганизации казачьего общества;</w:t>
      </w:r>
    </w:p>
    <w:p w:rsidR="00582A39" w:rsidRPr="00D23311" w:rsidRDefault="00582A39" w:rsidP="00D23311">
      <w:r w:rsidRPr="00D23311">
        <w:t xml:space="preserve">6) ликвидации казачьего общества, назначения ликвидационной комиссии (ликвидатора), установления в соответствии законодательством Российской Федерации порядка и сроков ликвидации казачьего общества, утверждения промежуточного ликвидационного баланса и ликвидационного баланса, </w:t>
      </w:r>
      <w:r w:rsidRPr="00D23311">
        <w:lastRenderedPageBreak/>
        <w:t>определение судьбы оставшегося после удовлетворения требований кредиторов имущества казачьего общества;</w:t>
      </w:r>
    </w:p>
    <w:p w:rsidR="00582A39" w:rsidRPr="00D23311" w:rsidRDefault="00582A39" w:rsidP="00D23311">
      <w:r w:rsidRPr="00D23311">
        <w:t>7) определения в соответствии с законодательством Российской Федерации принципов формирования и использования имущества казачьего общества;</w:t>
      </w:r>
    </w:p>
    <w:p w:rsidR="00582A39" w:rsidRPr="00D23311" w:rsidRDefault="00582A39" w:rsidP="00D23311">
      <w:r w:rsidRPr="00D23311">
        <w:t xml:space="preserve">8) распределения полномочий по распоряжению имуществом казачьего общества между органами управления казачьего общества, в том числе между сбором и атаманом казачьего общества; </w:t>
      </w:r>
    </w:p>
    <w:p w:rsidR="00582A39" w:rsidRPr="00D23311" w:rsidRDefault="00582A39" w:rsidP="00D23311">
      <w:r w:rsidRPr="00D23311">
        <w:t>9) решения иных вопросов, связанных с распоряжением имуществом казачьего общества, в соответствии с законодательством Российской Федерации;</w:t>
      </w:r>
    </w:p>
    <w:p w:rsidR="00582A39" w:rsidRPr="00D23311" w:rsidRDefault="00582A39" w:rsidP="00D23311">
      <w:r w:rsidRPr="00D23311">
        <w:t>10) рассмотрения и утверждения годового отчета и бухгалтерской (финансовой) отчетности казачьего общества, иных отчетов о деятельности казачьего общества, в том числе об исполнении казаками принятых на себя обязательств по несению государственной или иной службы, утверждение финансового плана и внесение в него изменений;</w:t>
      </w:r>
    </w:p>
    <w:p w:rsidR="00582A39" w:rsidRPr="00D23311" w:rsidRDefault="00582A39" w:rsidP="00D23311">
      <w:r w:rsidRPr="00D23311">
        <w:t>11) рассмотрения и утверждения отчетов атамана казачьего общества, правления казачьего общества, контрольно-ревизионной комиссии казачьего общества, иных органов казачьего общества;</w:t>
      </w:r>
    </w:p>
    <w:p w:rsidR="00582A39" w:rsidRPr="00D23311" w:rsidRDefault="00582A39" w:rsidP="00D23311">
      <w:r w:rsidRPr="00D23311">
        <w:t xml:space="preserve">12) </w:t>
      </w:r>
      <w:proofErr w:type="gramStart"/>
      <w:r w:rsidRPr="00D23311">
        <w:t>контроля за</w:t>
      </w:r>
      <w:proofErr w:type="gramEnd"/>
      <w:r w:rsidRPr="00D23311">
        <w:t xml:space="preserve"> ходом выполнения договоров (соглашений) о несении казаками государственной или иной службы, заключенных в установленном порядке казачьим обществом и входящими в его состав казачьими обществами;</w:t>
      </w:r>
    </w:p>
    <w:p w:rsidR="00582A39" w:rsidRPr="00D23311" w:rsidRDefault="00582A39" w:rsidP="00D23311">
      <w:r w:rsidRPr="00D23311">
        <w:t>13) принятия мер по обеспечению исполнения казаками казачьего общества принятых обязательств по несению государственной или иной службы;</w:t>
      </w:r>
    </w:p>
    <w:p w:rsidR="00582A39" w:rsidRPr="00D23311" w:rsidRDefault="00582A39" w:rsidP="00D23311">
      <w:r w:rsidRPr="00D23311">
        <w:t xml:space="preserve">14) </w:t>
      </w:r>
      <w:proofErr w:type="gramStart"/>
      <w:r w:rsidRPr="00D23311">
        <w:t>контроля за</w:t>
      </w:r>
      <w:proofErr w:type="gramEnd"/>
      <w:r w:rsidRPr="00D23311">
        <w:t xml:space="preserve"> ходом осуществления казаками казачьего общества, иной деятельности на основе договоров (соглашений) казачьего общества с органами военного управления, федеральными органами исполнительной власти и (или) их территориальными органами, органами исполнительной власти субъектов Российской Федерации и органами местного самоуправления;</w:t>
      </w:r>
    </w:p>
    <w:p w:rsidR="00582A39" w:rsidRPr="00D23311" w:rsidRDefault="00582A39" w:rsidP="00D23311">
      <w:r w:rsidRPr="00D23311">
        <w:t>15) соблюдения установленного порядка выдачи удостоверения казака, установленного порядка присвоения чинов казакам казачьего общества;</w:t>
      </w:r>
    </w:p>
    <w:p w:rsidR="00582A39" w:rsidRPr="00D23311" w:rsidRDefault="00582A39" w:rsidP="00D23311">
      <w:r w:rsidRPr="00D23311">
        <w:t>16) утверждения аудитора казачьего общества, определения размера оплаты его услуг;</w:t>
      </w:r>
    </w:p>
    <w:p w:rsidR="00582A39" w:rsidRPr="00D23311" w:rsidRDefault="00582A39" w:rsidP="00D23311">
      <w:r w:rsidRPr="00D23311">
        <w:t>17) определения порядка оказания материальной и иной помощи семьям погибших (умерших) казаков, многодетным семьям, сиротам, инвалидам и пенсионерам, а также членам семей казаков, призванных (поступивших) на военную службу;</w:t>
      </w:r>
    </w:p>
    <w:p w:rsidR="00582A39" w:rsidRPr="00D23311" w:rsidRDefault="00582A39" w:rsidP="00D23311">
      <w:r w:rsidRPr="00D23311">
        <w:t>18) рассмотрения предложений и ходатайств казаков, а также атамана казачьего общества, принятие по ним решений;</w:t>
      </w:r>
    </w:p>
    <w:p w:rsidR="00582A39" w:rsidRPr="00D23311" w:rsidRDefault="00582A39" w:rsidP="00D23311">
      <w:r w:rsidRPr="00D23311">
        <w:t>19) создания филиалов и открытие представительств казачьего общества;</w:t>
      </w:r>
    </w:p>
    <w:p w:rsidR="00582A39" w:rsidRPr="00D23311" w:rsidRDefault="00582A39" w:rsidP="00D23311">
      <w:r w:rsidRPr="00D23311">
        <w:t>20) участия в других организациях;</w:t>
      </w:r>
    </w:p>
    <w:p w:rsidR="00582A39" w:rsidRPr="00D23311" w:rsidRDefault="00582A39" w:rsidP="00D23311">
      <w:r w:rsidRPr="00D23311">
        <w:t>21) учреждение наград и иных форм поощрений казачьего общества;</w:t>
      </w:r>
    </w:p>
    <w:p w:rsidR="00582A39" w:rsidRPr="00D23311" w:rsidRDefault="00582A39" w:rsidP="00D23311">
      <w:r w:rsidRPr="00D23311">
        <w:t>33. Сбор рассматривает другие вопросы, связанные с уставной деятельностью казачьего общества.</w:t>
      </w:r>
    </w:p>
    <w:p w:rsidR="00582A39" w:rsidRPr="00D23311" w:rsidRDefault="00582A39" w:rsidP="00D23311">
      <w:r w:rsidRPr="00D23311">
        <w:t>34. К исключительной компетенции сбора относятся вопросы, указанные в подпунктах 1 – 11, 16, 18 и 19 пункта 32 настоящего Устава.</w:t>
      </w:r>
    </w:p>
    <w:p w:rsidR="00582A39" w:rsidRPr="00D23311" w:rsidRDefault="00582A39" w:rsidP="00D23311">
      <w:r w:rsidRPr="00D23311">
        <w:t>35. Заседание сбора правомочно, если на нем присутствуют более половины от общего числа казаков казачьего общества.</w:t>
      </w:r>
    </w:p>
    <w:p w:rsidR="00582A39" w:rsidRPr="00D23311" w:rsidRDefault="00582A39" w:rsidP="00D23311">
      <w:r w:rsidRPr="00D23311">
        <w:t>Решения сбора принимаются открытым голосованием и оформляются протоколом, подписываемым лицом, председательствующим на заседании сбора, секретарем и ответственным за подсчет голосов.</w:t>
      </w:r>
    </w:p>
    <w:p w:rsidR="00582A39" w:rsidRPr="00D23311" w:rsidRDefault="00582A39" w:rsidP="00D23311">
      <w:r w:rsidRPr="00D23311">
        <w:t xml:space="preserve">Решения сбора по вопросам, отнесенным настоящим Уставом к исключительной компетенции сбора, принимаются не менее чем двумя третями </w:t>
      </w:r>
      <w:r w:rsidRPr="00D23311">
        <w:lastRenderedPageBreak/>
        <w:t>голосов казаков, присутствующих на заседании, по иным вопросам - большинством голосов от общего числа казаков, присутствующих на заседании.</w:t>
      </w:r>
    </w:p>
    <w:p w:rsidR="00582A39" w:rsidRPr="00D23311" w:rsidRDefault="00582A39" w:rsidP="00D23311">
      <w:r w:rsidRPr="00D23311">
        <w:t>36. Руководящим коллегиальным органом казачьего общества в период между заседаниями сбора является правление казачьего общества.</w:t>
      </w:r>
    </w:p>
    <w:p w:rsidR="00582A39" w:rsidRPr="00D23311" w:rsidRDefault="00582A39" w:rsidP="00D23311">
      <w:r w:rsidRPr="00D23311">
        <w:t>В правление казачьего общества входят по должности: атаман и первый заместитель атамана. В правление казачьего общества могут входить заместители атамана. В работе правления казачьего общества могут принимать участие иные лица.</w:t>
      </w:r>
    </w:p>
    <w:p w:rsidR="00582A39" w:rsidRPr="00D23311" w:rsidRDefault="00582A39" w:rsidP="00D23311">
      <w:r w:rsidRPr="00D23311">
        <w:t>Состав правления казачьего общества утверждается сбором сроком на пять лет. Изменения в состав правления казачьего общества вносятся сбором.</w:t>
      </w:r>
    </w:p>
    <w:p w:rsidR="00582A39" w:rsidRPr="00D23311" w:rsidRDefault="00582A39" w:rsidP="00D23311">
      <w:r w:rsidRPr="00D23311">
        <w:t>Обязанности членов правления казачьего общества утверждаются приказом атамана казачьего общества.</w:t>
      </w:r>
    </w:p>
    <w:p w:rsidR="00582A39" w:rsidRPr="00D23311" w:rsidRDefault="00582A39" w:rsidP="00D23311">
      <w:r w:rsidRPr="00D23311">
        <w:t>37. Правление казачьего общества проводит свои заседания не реже одного раза в три месяца либо, в случае необходимости, по решению атамана казачьего общества или по требованию не менее чем одной трети членов правления казачьего общества.</w:t>
      </w:r>
    </w:p>
    <w:p w:rsidR="00582A39" w:rsidRPr="00D23311" w:rsidRDefault="00582A39" w:rsidP="00D23311">
      <w:r w:rsidRPr="00D23311">
        <w:t>Порядок работы правления казачьего общества, принятия и исполнения им решений определяются положением, утверждаемым сбором.</w:t>
      </w:r>
    </w:p>
    <w:p w:rsidR="00582A39" w:rsidRPr="00D23311" w:rsidRDefault="00582A39" w:rsidP="00D23311">
      <w:r w:rsidRPr="00D23311">
        <w:t>38. К основным полномочиям правления казачьего общества относится решение вопросов:</w:t>
      </w:r>
    </w:p>
    <w:p w:rsidR="00582A39" w:rsidRPr="00D23311" w:rsidRDefault="00582A39" w:rsidP="00D23311">
      <w:r w:rsidRPr="00D23311">
        <w:t>1) утверждения по согласованию с атаманом районного казачьего общества, атаманом казачьего отдела даты созыва и места проведения заседаний сбора;</w:t>
      </w:r>
    </w:p>
    <w:p w:rsidR="00582A39" w:rsidRPr="00D23311" w:rsidRDefault="00582A39" w:rsidP="00D23311">
      <w:r w:rsidRPr="00D23311">
        <w:t>2) рассмотрения предложений казачьего общества, представляемых в районное казачье общество, казачий отдел;</w:t>
      </w:r>
    </w:p>
    <w:p w:rsidR="00582A39" w:rsidRPr="00D23311" w:rsidRDefault="00582A39" w:rsidP="00D23311">
      <w:r w:rsidRPr="00D23311">
        <w:t>3) выдвижения кандидатуры на должность атамана казачьего общества, в том числе по представлению совета стариков;</w:t>
      </w:r>
    </w:p>
    <w:p w:rsidR="00582A39" w:rsidRPr="00D23311" w:rsidRDefault="00582A39" w:rsidP="00D23311">
      <w:r w:rsidRPr="00D23311">
        <w:t>4) принятия по согласованию с атаманом районного казачьего общества, и атаманом казачьего отдела решений о внесении на рассмотрение сбора вопросов о досрочном прекращении полномочий атамана, первого заместителя атамана, контрольно-ревизионной комиссии, в том числе по представлению казачьего суда;</w:t>
      </w:r>
    </w:p>
    <w:p w:rsidR="00582A39" w:rsidRPr="00D23311" w:rsidRDefault="00582A39" w:rsidP="00D23311">
      <w:r w:rsidRPr="00D23311">
        <w:t>5) иных вопросов, не входящих в исключительную компетенцию сбора.</w:t>
      </w:r>
    </w:p>
    <w:p w:rsidR="00582A39" w:rsidRPr="00D23311" w:rsidRDefault="00582A39" w:rsidP="00D23311">
      <w:r w:rsidRPr="00D23311">
        <w:t>39. Правление казачьего общества вправе отменять решения атамана казачьего общества, в случае если такие решения противоречат законодательству Российской Федерации, настоящему Уставу, решениям сбора или правления казачьего общества, либо могут повлечь неисполнение решений сбора или правления казачьего общества.</w:t>
      </w:r>
    </w:p>
    <w:p w:rsidR="00582A39" w:rsidRPr="00D23311" w:rsidRDefault="00582A39" w:rsidP="00D23311">
      <w:r w:rsidRPr="00D23311">
        <w:t>Об отмене решений атамана казачьего общества правление казачьего общества уведомляет районное казачье общество, и казачий отдел.</w:t>
      </w:r>
    </w:p>
    <w:p w:rsidR="00582A39" w:rsidRPr="00D23311" w:rsidRDefault="00582A39" w:rsidP="00D23311">
      <w:r w:rsidRPr="00D23311">
        <w:t>40. Заседание правления казачьего общества считается правомочным при условии присутствия на нем не менее чем двух третей его членов. Решения правления казачьего общества принимаются большинством голосов от общего числа присутствующих на заседании членов правления казачьего общества, если иное не предусмотрено настоящим Уставом.</w:t>
      </w:r>
    </w:p>
    <w:p w:rsidR="00582A39" w:rsidRPr="00D23311" w:rsidRDefault="00582A39" w:rsidP="00D23311">
      <w:r w:rsidRPr="00D23311">
        <w:t>В случае прекращения полномочий атамана казачьего общества, первого заместителя атамана казачьего общества по основаниям, не связанным с нарушением ими законодательства Российской Федерации и (или) настоящего Устава, указанные лица имеют право принимать участие в работе правления казачьего общества с правом совещательного голоса.</w:t>
      </w:r>
    </w:p>
    <w:p w:rsidR="00582A39" w:rsidRPr="00D23311" w:rsidRDefault="00582A39" w:rsidP="00D23311">
      <w:r w:rsidRPr="00D23311">
        <w:t>41. Решение о внесении на рассмотрение сбора вопросов о досрочном прекращении полномочий атамана казачьего общества, первого заместителя атамана казачьего общества, контрольно-ревизионной комиссии принимается не менее чем двумя третями голосов членов правления казачьего общества.</w:t>
      </w:r>
    </w:p>
    <w:p w:rsidR="00582A39" w:rsidRPr="00D23311" w:rsidRDefault="00582A39" w:rsidP="00D23311">
      <w:r w:rsidRPr="00D23311">
        <w:lastRenderedPageBreak/>
        <w:t>42. Атаман казачьего общества является высшим должностным лицом - единоличным исполнительным органом казачьего общества и осуществляет общее руководство деятельностью казачьего общества в соответствии с законодательством Российской Федерации, настоящим Уставом, решениями сбора и правления казачьего общества. Атаман казачьего общества несет персональную ответственность за деятельность казачьего общества и входящих в его состав казачьих обществ. Атаман казачьего общества не может быть атаманом или первым заместителем атамана другого казачьего общества.</w:t>
      </w:r>
    </w:p>
    <w:p w:rsidR="00582A39" w:rsidRPr="00D23311" w:rsidRDefault="00582A39" w:rsidP="00D23311">
      <w:r w:rsidRPr="00D23311">
        <w:t>43. Атаман казачьего общества избирается сбором казачьего общества сроком на пять лет и утверждается атаманом районного казачьего общества.</w:t>
      </w:r>
    </w:p>
    <w:p w:rsidR="00582A39" w:rsidRPr="00D23311" w:rsidRDefault="00582A39" w:rsidP="00D23311">
      <w:r w:rsidRPr="00D23311">
        <w:t>44. Кандидатом на должность атамана казачьего общества может быть гражданин Российской Федерации – казак казачьего общества, не моложе 25 лет, состоящий в казачьем обществе, внесенным в государственный реестр казачьих обществ Российской Федерации, не менее 3-х лет.</w:t>
      </w:r>
    </w:p>
    <w:p w:rsidR="00582A39" w:rsidRPr="00D23311" w:rsidRDefault="00582A39" w:rsidP="00D23311">
      <w:r w:rsidRPr="00D23311">
        <w:t>Кандидат на должность атамана казачьего общества получает благословение уполномоченного представителя религиозной организации Русской православной церкви.</w:t>
      </w:r>
    </w:p>
    <w:p w:rsidR="00582A39" w:rsidRPr="00D23311" w:rsidRDefault="00582A39" w:rsidP="00D23311">
      <w:r w:rsidRPr="00D23311">
        <w:t>Не могут быть представлены в качестве кандидатур на должность атамана казачьего общества лица:</w:t>
      </w:r>
    </w:p>
    <w:p w:rsidR="00582A39" w:rsidRPr="00D23311" w:rsidRDefault="00582A39" w:rsidP="00D23311">
      <w:r w:rsidRPr="00D23311">
        <w:t xml:space="preserve">1) </w:t>
      </w:r>
      <w:proofErr w:type="gramStart"/>
      <w:r w:rsidRPr="00D23311">
        <w:t>имеющие</w:t>
      </w:r>
      <w:proofErr w:type="gramEnd"/>
      <w:r w:rsidRPr="00D23311">
        <w:t xml:space="preserve"> неснятую или непогашенную судимость;</w:t>
      </w:r>
    </w:p>
    <w:p w:rsidR="00582A39" w:rsidRPr="00D23311" w:rsidRDefault="00582A39" w:rsidP="00D23311">
      <w:r w:rsidRPr="00D23311">
        <w:t>2) содержащиеся в местах лишения свободы по приговору суда;</w:t>
      </w:r>
    </w:p>
    <w:p w:rsidR="00582A39" w:rsidRPr="00D23311" w:rsidRDefault="00582A39" w:rsidP="00D23311">
      <w:proofErr w:type="gramStart"/>
      <w:r w:rsidRPr="00D23311">
        <w:t>3) которым в соответствии с уголовно-процессуальным законодательством Российской Федерации предъявлено обвинение в совершении преступления;</w:t>
      </w:r>
      <w:proofErr w:type="gramEnd"/>
    </w:p>
    <w:p w:rsidR="00582A39" w:rsidRPr="00D23311" w:rsidRDefault="00582A39" w:rsidP="00D23311">
      <w:r w:rsidRPr="00D23311">
        <w:t>4) подвергнутые административному наказанию за совершение административных правонарушений экстремистской направленности, предусмотренных соответствующими статьями Кодекса Российской Федерации об административных правонарушениях (в течение срока, когда гражданин Российской Федерации считается подвергнутым административному наказанию);</w:t>
      </w:r>
    </w:p>
    <w:p w:rsidR="00582A39" w:rsidRPr="00D23311" w:rsidRDefault="00582A39" w:rsidP="00D23311">
      <w:r w:rsidRPr="00D23311">
        <w:t xml:space="preserve">5) </w:t>
      </w:r>
      <w:proofErr w:type="gramStart"/>
      <w:r w:rsidRPr="00D23311">
        <w:t>признанные</w:t>
      </w:r>
      <w:proofErr w:type="gramEnd"/>
      <w:r w:rsidRPr="00D23311">
        <w:t xml:space="preserve"> судом недееспособными или ограниченно дееспособными;</w:t>
      </w:r>
    </w:p>
    <w:p w:rsidR="00582A39" w:rsidRPr="00D23311" w:rsidRDefault="00582A39" w:rsidP="00D23311">
      <w:r w:rsidRPr="00D23311">
        <w:t xml:space="preserve">6) </w:t>
      </w:r>
      <w:proofErr w:type="gramStart"/>
      <w:r w:rsidRPr="00D23311">
        <w:t>полномочия</w:t>
      </w:r>
      <w:proofErr w:type="gramEnd"/>
      <w:r w:rsidRPr="00D23311">
        <w:t xml:space="preserve"> которых досрочно прекращены на основании подпунктов 1, 4 и 5 пункта 51, подпунктов 3 и 4 пункта 52 настоящего Устава;</w:t>
      </w:r>
    </w:p>
    <w:p w:rsidR="00582A39" w:rsidRPr="00D23311" w:rsidRDefault="00582A39" w:rsidP="00D23311">
      <w:r w:rsidRPr="00D23311">
        <w:t>7) замещающие должности, на которые распространяются ограничения и запреты, установленные в целях противодействия коррупции законодательством Российской Федерации, если это повлечет за собой конфликт интересов;</w:t>
      </w:r>
    </w:p>
    <w:p w:rsidR="00582A39" w:rsidRPr="00D23311" w:rsidRDefault="00582A39" w:rsidP="00D23311">
      <w:r w:rsidRPr="00D23311">
        <w:t>8) ранее освобожденные от должности атамана иного казачьего общества по основанию, предусмотренным законодательством Российской Федерации.</w:t>
      </w:r>
    </w:p>
    <w:p w:rsidR="00582A39" w:rsidRPr="00D23311" w:rsidRDefault="00582A39" w:rsidP="00D23311">
      <w:r w:rsidRPr="00D23311">
        <w:t>Кандидатуры казаков казачьих обществ, выдвигаемые на должность атамана казачьего общества, должны быть согласованы:</w:t>
      </w:r>
    </w:p>
    <w:p w:rsidR="00582A39" w:rsidRPr="00D23311" w:rsidRDefault="00582A39" w:rsidP="00D23311">
      <w:r w:rsidRPr="00D23311">
        <w:t>1) атаманом районного казачьего общества;</w:t>
      </w:r>
    </w:p>
    <w:p w:rsidR="00582A39" w:rsidRPr="00D23311" w:rsidRDefault="00582A39" w:rsidP="00D23311">
      <w:r w:rsidRPr="00D23311">
        <w:t>2) атаманом казачьего отдела.</w:t>
      </w:r>
    </w:p>
    <w:p w:rsidR="00582A39" w:rsidRPr="00D23311" w:rsidRDefault="00582A39" w:rsidP="00D23311">
      <w:r w:rsidRPr="00D23311">
        <w:t>45. Кандидатуру на должность атамана казачьего общества могут выдвигать:</w:t>
      </w:r>
    </w:p>
    <w:p w:rsidR="00582A39" w:rsidRPr="00D23311" w:rsidRDefault="00582A39" w:rsidP="00D23311">
      <w:r w:rsidRPr="00D23311">
        <w:t>1) правление казачьего общества, в том числе по представлению совета стариков;</w:t>
      </w:r>
    </w:p>
    <w:p w:rsidR="00582A39" w:rsidRPr="00D23311" w:rsidRDefault="00582A39" w:rsidP="00D23311">
      <w:r w:rsidRPr="00D23311">
        <w:t>2) атаман районного казачьего общества;</w:t>
      </w:r>
    </w:p>
    <w:p w:rsidR="00582A39" w:rsidRPr="00D23311" w:rsidRDefault="00582A39" w:rsidP="00D23311">
      <w:r w:rsidRPr="00D23311">
        <w:t>3) атаман казачьего отдела.</w:t>
      </w:r>
    </w:p>
    <w:p w:rsidR="00582A39" w:rsidRPr="00D23311" w:rsidRDefault="00582A39" w:rsidP="00D23311">
      <w:r w:rsidRPr="00D23311">
        <w:t>46. Казаки казачьих обществ в порядке самовыдвижения могут выдвигать свою кандидатуру на должность атамана казачьего общества.</w:t>
      </w:r>
    </w:p>
    <w:p w:rsidR="00582A39" w:rsidRPr="00D23311" w:rsidRDefault="00582A39" w:rsidP="00D23311">
      <w:r w:rsidRPr="00D23311">
        <w:t>В случае</w:t>
      </w:r>
      <w:proofErr w:type="gramStart"/>
      <w:r w:rsidRPr="00D23311">
        <w:t>,</w:t>
      </w:r>
      <w:proofErr w:type="gramEnd"/>
      <w:r w:rsidRPr="00D23311">
        <w:t xml:space="preserve"> если кандидатура указанного члена казачьего общества не согласована в установленном порядке с атаманом районного казачьего общества, и атаманом казачьего отдела до его избрания сбором на должность атамана казачьего общества, то такая кандидатура подлежит согласованию в установленном порядке в месячный срок после избрания.</w:t>
      </w:r>
    </w:p>
    <w:p w:rsidR="00582A39" w:rsidRPr="00D23311" w:rsidRDefault="00582A39" w:rsidP="00D23311">
      <w:r w:rsidRPr="00D23311">
        <w:lastRenderedPageBreak/>
        <w:t>В случае несогласования (отказа в согласовании) кандидатуры, выдвинутой в порядке самовыдвижения и избранной сбором на должность атамана казачьего общества, вопрос об избрании атамана казачьего общества повторно выносится на рассмотрение сбора.</w:t>
      </w:r>
    </w:p>
    <w:p w:rsidR="00582A39" w:rsidRPr="00D23311" w:rsidRDefault="00582A39" w:rsidP="00D23311">
      <w:r w:rsidRPr="00D23311">
        <w:t xml:space="preserve">47. Избрание атамана казачьего общества может сопровождаться проведением религиозных </w:t>
      </w:r>
      <w:proofErr w:type="gramStart"/>
      <w:r w:rsidRPr="00D23311">
        <w:t>обрядов</w:t>
      </w:r>
      <w:proofErr w:type="gramEnd"/>
      <w:r w:rsidRPr="00D23311">
        <w:t xml:space="preserve"> уполномоченным представителем Русской православной церкви.</w:t>
      </w:r>
    </w:p>
    <w:p w:rsidR="00582A39" w:rsidRPr="00D23311" w:rsidRDefault="00582A39" w:rsidP="00D23311">
      <w:r w:rsidRPr="00D23311">
        <w:t xml:space="preserve">48. В случае </w:t>
      </w:r>
      <w:proofErr w:type="gramStart"/>
      <w:r w:rsidRPr="00D23311">
        <w:t>истечения срока полномочий атамана казачьего общества</w:t>
      </w:r>
      <w:proofErr w:type="gramEnd"/>
      <w:r w:rsidRPr="00D23311">
        <w:t xml:space="preserve"> правление казачьего общества вправе назначить временно исполняющего обязанности атамана казачьего общества до вступления в должность вновь избранного и утвержденного в установленном порядке атамана казачьего общества.</w:t>
      </w:r>
    </w:p>
    <w:p w:rsidR="00582A39" w:rsidRPr="00D23311" w:rsidRDefault="00582A39" w:rsidP="00D23311">
      <w:r w:rsidRPr="00D23311">
        <w:t>49. Избранный атаман казачьего общества вступает в должность со дня утверждения его кандидатуры атаманом районного казачьего общества.</w:t>
      </w:r>
    </w:p>
    <w:p w:rsidR="00582A39" w:rsidRPr="00D23311" w:rsidRDefault="00582A39" w:rsidP="00D23311">
      <w:r w:rsidRPr="00D23311">
        <w:t>50. Полномочия атамана казачьего общества прекращаются со дня вступления в должность избранного и утвержденного в установленном порядке атамана казачьего общества, назначения временно исполняющего обязанности атамана казачьего общества в соответствии с пунктами 48 и 54 настоящего Устава или истечения срока его полномочий.</w:t>
      </w:r>
    </w:p>
    <w:p w:rsidR="00582A39" w:rsidRPr="00D23311" w:rsidRDefault="00582A39" w:rsidP="00D23311">
      <w:r w:rsidRPr="00D23311">
        <w:t>51. Полномочия атамана казачьего общества досрочно прекращаются со дня наступления следующих событий:</w:t>
      </w:r>
    </w:p>
    <w:p w:rsidR="00582A39" w:rsidRPr="00D23311" w:rsidRDefault="00582A39" w:rsidP="00D23311">
      <w:r w:rsidRPr="00D23311">
        <w:t>1) вступления в законную силу решения суда о привлечении атамана казачьего общества к уголовной ответственности;</w:t>
      </w:r>
    </w:p>
    <w:p w:rsidR="00582A39" w:rsidRPr="00D23311" w:rsidRDefault="00582A39" w:rsidP="00D23311">
      <w:r w:rsidRPr="00D23311">
        <w:t>2) вступления в законную силу решения судьи о привлечении атамана казачьего общества к административной ответственности за совершение административных правонарушений экстремистской направленности, предусмотренных соответствующими статьями Кодекса Российской Федерации об административных правонарушениях;</w:t>
      </w:r>
    </w:p>
    <w:p w:rsidR="00582A39" w:rsidRPr="00D23311" w:rsidRDefault="00582A39" w:rsidP="00D23311">
      <w:r w:rsidRPr="00D23311">
        <w:t xml:space="preserve">3) вступления в законную силу решения суда о признании атамана казачьего общества </w:t>
      </w:r>
      <w:proofErr w:type="gramStart"/>
      <w:r w:rsidRPr="00D23311">
        <w:t>недееспособным</w:t>
      </w:r>
      <w:proofErr w:type="gramEnd"/>
      <w:r w:rsidRPr="00D23311">
        <w:t xml:space="preserve"> или ограниченно дееспособным;</w:t>
      </w:r>
    </w:p>
    <w:p w:rsidR="00582A39" w:rsidRPr="00D23311" w:rsidRDefault="00582A39" w:rsidP="00D23311">
      <w:r w:rsidRPr="00D23311">
        <w:t>4) смерти атамана казачьего общества (вступления в законную силу решения суда об объявлении атамана казачьего общества умершим или признании безвестно отсутствующим);</w:t>
      </w:r>
    </w:p>
    <w:p w:rsidR="00582A39" w:rsidRPr="00D23311" w:rsidRDefault="00582A39" w:rsidP="00D23311">
      <w:r w:rsidRPr="00D23311">
        <w:t>5) утраты атаманом казачьего общества гражданства Российской Федерации.</w:t>
      </w:r>
    </w:p>
    <w:p w:rsidR="00582A39" w:rsidRPr="00D23311" w:rsidRDefault="00582A39" w:rsidP="00D23311">
      <w:r w:rsidRPr="00D23311">
        <w:t xml:space="preserve">52. Полномочия атамана казачьего общества досрочно прекращаются решением сбора в случае: </w:t>
      </w:r>
    </w:p>
    <w:p w:rsidR="00582A39" w:rsidRPr="00D23311" w:rsidRDefault="00582A39" w:rsidP="00D23311">
      <w:r w:rsidRPr="00D23311">
        <w:t>1) подачи атаманом казачьего общества письменного заявления о сложении своих полномочий;</w:t>
      </w:r>
    </w:p>
    <w:p w:rsidR="00582A39" w:rsidRPr="00D23311" w:rsidRDefault="00582A39" w:rsidP="00D23311">
      <w:r w:rsidRPr="00D23311">
        <w:t>2) утраты доверия со стороны казаков казачьего общества, совершение действий, порочащих репутацию казачьего общества, ненадлежащим исполнением обязанностей атамана казачьего общества;</w:t>
      </w:r>
    </w:p>
    <w:p w:rsidR="00582A39" w:rsidRPr="00D23311" w:rsidRDefault="00582A39" w:rsidP="00D23311">
      <w:r w:rsidRPr="00D23311">
        <w:t>3) неоднократного неисполнения атаманом казачьего общества законодательства Российской Федерации, настоящего Устава, решений сбора или правления казачьего общества, влекущим дезорганизацию деятельности казачьего общества, которое установлено решением сбора, правлением казачьего общества, районным казачьим обществом, или казачьим отделом;</w:t>
      </w:r>
    </w:p>
    <w:p w:rsidR="00582A39" w:rsidRPr="00D23311" w:rsidRDefault="00582A39" w:rsidP="00D23311">
      <w:r w:rsidRPr="00D23311">
        <w:t>4) возникновения конфликта интересов в случае замещения атаманом казачьего общества должности, на которую распространяются ограничения и запреты, установленные в целях противодействия коррупции законодательством Российской Федерации.</w:t>
      </w:r>
    </w:p>
    <w:p w:rsidR="00582A39" w:rsidRPr="00D23311" w:rsidRDefault="00582A39" w:rsidP="00D23311">
      <w:r w:rsidRPr="00D23311">
        <w:t>53. Полномочия атамана казачьего общества могут быть досрочно прекращены решением сбора в связи с достижением им 65-летнего возраста.</w:t>
      </w:r>
    </w:p>
    <w:p w:rsidR="00582A39" w:rsidRPr="00D23311" w:rsidRDefault="00582A39" w:rsidP="00D23311">
      <w:r w:rsidRPr="00D23311">
        <w:lastRenderedPageBreak/>
        <w:t>54. В случае прекращения полномочий атамана казачьего общества по основаниям, предусмотренным настоящим Уставом, правление казачьего общества назначает временно исполняющего обязанности атамана казачьего общества до избрания нового атамана казачьего общества и его утверждения в установленном порядке.</w:t>
      </w:r>
    </w:p>
    <w:p w:rsidR="00582A39" w:rsidRPr="00D23311" w:rsidRDefault="00582A39" w:rsidP="00D23311">
      <w:r w:rsidRPr="00D23311">
        <w:t xml:space="preserve">55. Правление казачьего общества в течение дня, следующего за днем принятия сбором решения о досрочном прекращении полномочий атамана казачьего общества, либо днем принятия правлением казачьего общества </w:t>
      </w:r>
      <w:proofErr w:type="gramStart"/>
      <w:r w:rsidRPr="00D23311">
        <w:t>решения</w:t>
      </w:r>
      <w:proofErr w:type="gramEnd"/>
      <w:r w:rsidRPr="00D23311">
        <w:t xml:space="preserve"> о назначении временно исполняющего обязанности атамана казачьего общества, письменно уведомляет об этом атамана районного казачьего общества, и атамана казачьего отдела.</w:t>
      </w:r>
    </w:p>
    <w:p w:rsidR="00582A39" w:rsidRPr="00D23311" w:rsidRDefault="00582A39" w:rsidP="00D23311">
      <w:r w:rsidRPr="00D23311">
        <w:t>56. Решение о проведении выборов атамана казачьего общества должно быть принято не позднее, чем за один месяц до даты истечения срока, на который атаман казачьего общества был избран.</w:t>
      </w:r>
    </w:p>
    <w:p w:rsidR="00582A39" w:rsidRPr="00D23311" w:rsidRDefault="00582A39" w:rsidP="00D23311">
      <w:r w:rsidRPr="00D23311">
        <w:t xml:space="preserve">Выборы атамана казачьего общества должны состояться не позднее шести месяцев </w:t>
      </w:r>
      <w:proofErr w:type="gramStart"/>
      <w:r w:rsidRPr="00D23311">
        <w:t>с даты истечения</w:t>
      </w:r>
      <w:proofErr w:type="gramEnd"/>
      <w:r w:rsidRPr="00D23311">
        <w:t xml:space="preserve"> срока, на который атаман казачьего общества был избран.</w:t>
      </w:r>
    </w:p>
    <w:p w:rsidR="00582A39" w:rsidRPr="00D23311" w:rsidRDefault="00582A39" w:rsidP="00D23311">
      <w:r w:rsidRPr="00D23311">
        <w:t>Решение о проведении выборов атамана казачьего общества в связи с досрочным прекращением его полномочий должно быть принято одновременно с решением о досрочном прекращении полномочий атамана казачьего общества.</w:t>
      </w:r>
    </w:p>
    <w:p w:rsidR="00582A39" w:rsidRPr="00D23311" w:rsidRDefault="00582A39" w:rsidP="00D23311">
      <w:r w:rsidRPr="00D23311">
        <w:t xml:space="preserve">Выборы атамана казачьего общества в связи с досрочным прекращением полномочий атамана казачьего общества должны состояться не позднее шести месяцев </w:t>
      </w:r>
      <w:proofErr w:type="gramStart"/>
      <w:r w:rsidRPr="00D23311">
        <w:t>с даты наступления</w:t>
      </w:r>
      <w:proofErr w:type="gramEnd"/>
      <w:r w:rsidRPr="00D23311">
        <w:t xml:space="preserve"> событий, указанных в пункте 62 настоящего Устава.</w:t>
      </w:r>
    </w:p>
    <w:p w:rsidR="00582A39" w:rsidRPr="00D23311" w:rsidRDefault="00582A39" w:rsidP="00D23311">
      <w:r w:rsidRPr="00D23311">
        <w:t>57. Атаман казачьего общества:</w:t>
      </w:r>
    </w:p>
    <w:p w:rsidR="00582A39" w:rsidRPr="00D23311" w:rsidRDefault="00582A39" w:rsidP="00D23311">
      <w:r w:rsidRPr="00D23311">
        <w:t>1) действует без доверенности от имени казачьего общества;</w:t>
      </w:r>
    </w:p>
    <w:p w:rsidR="00582A39" w:rsidRPr="00D23311" w:rsidRDefault="00582A39" w:rsidP="00D23311">
      <w:r w:rsidRPr="00D23311">
        <w:t>2) представляет в установленном порядке казачье общество в федеральных органах государственной власти, органах государственной власти субъектов Российской Федерации и органах местного самоуправления;</w:t>
      </w:r>
    </w:p>
    <w:p w:rsidR="00582A39" w:rsidRPr="00D23311" w:rsidRDefault="00582A39" w:rsidP="00D23311">
      <w:r w:rsidRPr="00D23311">
        <w:t>3) взаимодействует с федеральными органами исполнительной власти и (или) их территориальными органами, органами государственной власти субъектов Российской Федерации и органами местного самоуправления по вопросам уставной деятельности казачьего общества;</w:t>
      </w:r>
    </w:p>
    <w:p w:rsidR="00582A39" w:rsidRPr="00D23311" w:rsidRDefault="00582A39" w:rsidP="00D23311">
      <w:r w:rsidRPr="00D23311">
        <w:t>4) организует и обеспечивает осуществление уставной деятельности казачьего общества;</w:t>
      </w:r>
    </w:p>
    <w:p w:rsidR="00582A39" w:rsidRPr="00D23311" w:rsidRDefault="00582A39" w:rsidP="00D23311">
      <w:r w:rsidRPr="00D23311">
        <w:t>5) обеспечивает выполнение казачьим обществом законодательства Российской Федерации, настоящего Устава, решений сбора, правления казачьего общества;</w:t>
      </w:r>
    </w:p>
    <w:p w:rsidR="00582A39" w:rsidRPr="00D23311" w:rsidRDefault="00582A39" w:rsidP="00D23311">
      <w:r w:rsidRPr="00D23311">
        <w:t>6) обеспечивает надлежащее исполнение казаками казачьего общества принятых на себя обязательств по несению государственной или иной службы и других обязанностей;</w:t>
      </w:r>
    </w:p>
    <w:p w:rsidR="00582A39" w:rsidRPr="00D23311" w:rsidRDefault="00582A39" w:rsidP="00D23311">
      <w:r w:rsidRPr="00D23311">
        <w:t>7) вносит на сбор кандидатуру для избрания первого заместителя атамана казачьего общества;</w:t>
      </w:r>
    </w:p>
    <w:p w:rsidR="00582A39" w:rsidRPr="00D23311" w:rsidRDefault="00582A39" w:rsidP="00D23311">
      <w:r w:rsidRPr="00D23311">
        <w:t>8) обеспечивает подготовку и ежегодное представление отчета о выполнении взятых на себя казаками казачьего общества обязательств по несению государственной или иной службы и других обязательств, вытекающих из настоящего Устава, в районное казачье общество, казачий отдел;</w:t>
      </w:r>
    </w:p>
    <w:p w:rsidR="00582A39" w:rsidRPr="00D23311" w:rsidRDefault="00582A39" w:rsidP="00D23311">
      <w:r w:rsidRPr="00D23311">
        <w:t>9) подписывает финансовые и иные документы, издает приказы по вопросам, относящимся к его компетенции;</w:t>
      </w:r>
    </w:p>
    <w:p w:rsidR="00582A39" w:rsidRPr="00D23311" w:rsidRDefault="00582A39" w:rsidP="00D23311">
      <w:r w:rsidRPr="00D23311">
        <w:t>10) вносит на рассмотрение сбора вопросы, относящиеся к уставной деятельности казачьего общества;</w:t>
      </w:r>
    </w:p>
    <w:p w:rsidR="00582A39" w:rsidRPr="00D23311" w:rsidRDefault="00582A39" w:rsidP="00D23311">
      <w:r w:rsidRPr="00D23311">
        <w:t>11) осуществляет подготовку отчетов и иных документов, предусмотренных пунктом 11 настоящего Устава;</w:t>
      </w:r>
    </w:p>
    <w:p w:rsidR="00582A39" w:rsidRPr="00D23311" w:rsidRDefault="00582A39" w:rsidP="00D23311">
      <w:r w:rsidRPr="00D23311">
        <w:lastRenderedPageBreak/>
        <w:t>12)  представляет сбору кандидатуры для назначения и освобождения от должности членов правления, утверждает должностные обязанности членов правления;</w:t>
      </w:r>
    </w:p>
    <w:p w:rsidR="00582A39" w:rsidRPr="00D23311" w:rsidRDefault="00582A39" w:rsidP="00D23311">
      <w:r w:rsidRPr="00D23311">
        <w:t>13) вправе инициировать созыв внеочередного сбора в соответствии с установленной процедурой.</w:t>
      </w:r>
    </w:p>
    <w:p w:rsidR="00582A39" w:rsidRPr="00D23311" w:rsidRDefault="00582A39" w:rsidP="00D23311">
      <w:r w:rsidRPr="00D23311">
        <w:t xml:space="preserve">58. Первый заместитель атамана казачьего общества - казак казачьего общества, </w:t>
      </w:r>
      <w:proofErr w:type="gramStart"/>
      <w:r w:rsidRPr="00D23311">
        <w:t>должностное лицо, избираемое сроком на пять</w:t>
      </w:r>
      <w:proofErr w:type="gramEnd"/>
      <w:r w:rsidRPr="00D23311">
        <w:t xml:space="preserve"> лет сбором по представлению атамана казачьего общества, обладает следующими правами:</w:t>
      </w:r>
    </w:p>
    <w:p w:rsidR="00582A39" w:rsidRPr="00D23311" w:rsidRDefault="00582A39" w:rsidP="00D23311">
      <w:r w:rsidRPr="00D23311">
        <w:t>1) на основании доверенности, выданной атаманом казачьего общества, действует от имени казачьего общества, представляет интересы во всех учреждениях, организациях и предприятиях, органах государственной власти и местного самоуправления, осуществляет от имени казачьего общества юридически значимые действия, заключает договоры, в том числе трудовые, совершает иные сделки, одобренные правлением казачьего общества;</w:t>
      </w:r>
    </w:p>
    <w:p w:rsidR="00582A39" w:rsidRPr="00D23311" w:rsidRDefault="00582A39" w:rsidP="00D23311">
      <w:r w:rsidRPr="00D23311">
        <w:t>2) при наличии соответствующих полномочий, переданных правлением казачьего общества, атаманом казачьего общества, осуществляет оперативное руководство деятельностью казачьего общества в соответствии с решениями сбора, правления казачьего общества;</w:t>
      </w:r>
    </w:p>
    <w:p w:rsidR="00582A39" w:rsidRPr="00D23311" w:rsidRDefault="00582A39" w:rsidP="00D23311">
      <w:r w:rsidRPr="00D23311">
        <w:t>3) в период отсутствия атамана казачьего общества, исполняет обязанности атамана казачьего общества;</w:t>
      </w:r>
    </w:p>
    <w:p w:rsidR="00582A39" w:rsidRPr="00D23311" w:rsidRDefault="00582A39" w:rsidP="00D23311">
      <w:r w:rsidRPr="00D23311">
        <w:t>4) решает иные вопросы текущей деятельности, не отнесенные к компетенции сбора, атамана казачьего общества, правления казачьего общества.</w:t>
      </w:r>
    </w:p>
    <w:p w:rsidR="00582A39" w:rsidRPr="00D23311" w:rsidRDefault="00582A39" w:rsidP="00D23311">
      <w:r w:rsidRPr="00D23311">
        <w:t>Первый заместитель атамана казачьего общества не может быть атаманом или первым заместителем атамана другого казачьего общества.</w:t>
      </w:r>
    </w:p>
    <w:p w:rsidR="00582A39" w:rsidRPr="00D23311" w:rsidRDefault="00582A39" w:rsidP="00D23311">
      <w:r w:rsidRPr="00D23311">
        <w:t xml:space="preserve">59. Контрольно-ревизионная комиссия казачьего общества (далее – контрольно-ревизионная комиссия) осуществляет </w:t>
      </w:r>
      <w:proofErr w:type="gramStart"/>
      <w:r w:rsidRPr="00D23311">
        <w:t>контроль за</w:t>
      </w:r>
      <w:proofErr w:type="gramEnd"/>
      <w:r w:rsidRPr="00D23311">
        <w:t xml:space="preserve"> деятельностью (в том числе финансово-хозяйственной) казачьего общества.</w:t>
      </w:r>
    </w:p>
    <w:p w:rsidR="00582A39" w:rsidRPr="00D23311" w:rsidRDefault="00582A39" w:rsidP="00D23311">
      <w:r w:rsidRPr="00D23311">
        <w:t>Контрольно-ревизионная комиссия подотчетна только сбору.</w:t>
      </w:r>
    </w:p>
    <w:p w:rsidR="00582A39" w:rsidRPr="00D23311" w:rsidRDefault="00582A39" w:rsidP="00D23311">
      <w:r w:rsidRPr="00D23311">
        <w:t>Контрольно-ревизионная комиссия формируется на основании решения сбора, который определяет ее структуру и количественный состав.</w:t>
      </w:r>
    </w:p>
    <w:p w:rsidR="00582A39" w:rsidRPr="00D23311" w:rsidRDefault="00582A39" w:rsidP="00D23311">
      <w:r w:rsidRPr="00D23311">
        <w:t>Контрольно-ревизионная комиссия формируется на пять лет.</w:t>
      </w:r>
    </w:p>
    <w:p w:rsidR="00582A39" w:rsidRPr="00D23311" w:rsidRDefault="00582A39" w:rsidP="00D23311">
      <w:r w:rsidRPr="00D23311">
        <w:t>В состав контрольно-ревизионной комиссии не могут входить казаки казачьего общества, избранные в его органы.</w:t>
      </w:r>
    </w:p>
    <w:p w:rsidR="00582A39" w:rsidRPr="00D23311" w:rsidRDefault="00582A39" w:rsidP="00D23311">
      <w:r w:rsidRPr="00D23311">
        <w:t>Персональный состав контрольно-ревизионной комиссии утверждается сбором.</w:t>
      </w:r>
    </w:p>
    <w:p w:rsidR="00582A39" w:rsidRPr="00D23311" w:rsidRDefault="00582A39" w:rsidP="00D23311">
      <w:r w:rsidRPr="00D23311">
        <w:t>Организацию деятельности контрольно-ревизионной комиссии осуществляет председатель контрольно-ревизионной комиссии, избираемый сбором.</w:t>
      </w:r>
    </w:p>
    <w:p w:rsidR="00582A39" w:rsidRPr="00D23311" w:rsidRDefault="00582A39" w:rsidP="00D23311">
      <w:r w:rsidRPr="00D23311">
        <w:t xml:space="preserve">Заседание контрольно-ревизионной комиссии </w:t>
      </w:r>
      <w:proofErr w:type="gramStart"/>
      <w:r w:rsidRPr="00D23311">
        <w:t>правомочно</w:t>
      </w:r>
      <w:proofErr w:type="gramEnd"/>
      <w:r w:rsidRPr="00D23311">
        <w:t xml:space="preserve"> если в нем принимает участие более половины ее членов. Решение контрольно-ревизионной комиссии принимаются простым большинством голосов лиц присутствующих на заседании при наличии кворума.</w:t>
      </w:r>
    </w:p>
    <w:p w:rsidR="00582A39" w:rsidRPr="00D23311" w:rsidRDefault="00582A39" w:rsidP="00D23311">
      <w:r w:rsidRPr="00D23311">
        <w:t>Порядок работы контрольно-ревизионной комиссии, порядок принятия ею решений и порядок их исполнения определяются положением, утверждаемым сбором.</w:t>
      </w:r>
    </w:p>
    <w:p w:rsidR="00582A39" w:rsidRPr="00D23311" w:rsidRDefault="00582A39" w:rsidP="00D23311">
      <w:r w:rsidRPr="00D23311">
        <w:t>60. Казачий суд казачьего общества (далее - казачий суд) - совещательный орган, формируемый на основании решения сбора, который определяет его структуру и количественный состав.</w:t>
      </w:r>
    </w:p>
    <w:p w:rsidR="00582A39" w:rsidRPr="00D23311" w:rsidRDefault="00582A39" w:rsidP="00D23311">
      <w:r w:rsidRPr="00D23311">
        <w:t>Казачий суд формируется на пять лет.</w:t>
      </w:r>
    </w:p>
    <w:p w:rsidR="00582A39" w:rsidRPr="00D23311" w:rsidRDefault="00582A39" w:rsidP="00D23311">
      <w:r w:rsidRPr="00D23311">
        <w:t>Персональный состав казачьего суда утверждается сбором.</w:t>
      </w:r>
    </w:p>
    <w:p w:rsidR="00582A39" w:rsidRPr="00D23311" w:rsidRDefault="00582A39" w:rsidP="00D23311">
      <w:r w:rsidRPr="00D23311">
        <w:t xml:space="preserve">Членами казачьего суда могут быть наиболее заслуженные и авторитетные казаки казачьего общества, знающие и соблюдающие </w:t>
      </w:r>
      <w:proofErr w:type="gramStart"/>
      <w:r w:rsidRPr="00D23311">
        <w:t>традиции</w:t>
      </w:r>
      <w:proofErr w:type="gramEnd"/>
      <w:r w:rsidRPr="00D23311">
        <w:t xml:space="preserve"> и обычаи российского казачества. В работе казачьего суда могут принимать участие иные лица с правом совещательного голоса.</w:t>
      </w:r>
    </w:p>
    <w:p w:rsidR="00582A39" w:rsidRPr="00D23311" w:rsidRDefault="00582A39" w:rsidP="00D23311">
      <w:r w:rsidRPr="00D23311">
        <w:lastRenderedPageBreak/>
        <w:t xml:space="preserve">Заседание казачьего суда </w:t>
      </w:r>
      <w:proofErr w:type="gramStart"/>
      <w:r w:rsidRPr="00D23311">
        <w:t>правомочно</w:t>
      </w:r>
      <w:proofErr w:type="gramEnd"/>
      <w:r w:rsidRPr="00D23311">
        <w:t xml:space="preserve"> если в нем принимает участие более половины ее членов. Решение казачьего суда принимаются простым большинством голосов лиц присутствующих на заседании при наличии кворума.</w:t>
      </w:r>
    </w:p>
    <w:p w:rsidR="00582A39" w:rsidRPr="00D23311" w:rsidRDefault="00582A39" w:rsidP="00D23311">
      <w:r w:rsidRPr="00D23311">
        <w:t>Казачий суд осуществляет свою деятельность в соответствии с положением, утвержденным сбором, и подотчетен сбору.</w:t>
      </w:r>
    </w:p>
    <w:p w:rsidR="00582A39" w:rsidRPr="00D23311" w:rsidRDefault="00582A39" w:rsidP="00D23311">
      <w:r w:rsidRPr="00D23311">
        <w:t>Организацию деятельности казачьего суда осуществляет председатель казачьего суда. Председатель казачьего суда избирается из числа его членов сбором сроком на 5 лет.</w:t>
      </w:r>
    </w:p>
    <w:p w:rsidR="00582A39" w:rsidRPr="00D23311" w:rsidRDefault="00582A39" w:rsidP="00D23311">
      <w:r w:rsidRPr="00D23311">
        <w:t>61. Казачий суд имеет право вносить на рассмотрение правления казачьего общества вопросы о досрочном прекращении полномочий атамана казачьего общества, первого заместителя атамана казачьего общества, контрольно-ревизионной комиссии в случае утраты ими доверия со стороны казаков казачьего общества, совершения действий, порочащих репутацию казачьего общества, ненадлежащего исполнения ими своих обязанностей.</w:t>
      </w:r>
    </w:p>
    <w:p w:rsidR="00582A39" w:rsidRPr="00D23311" w:rsidRDefault="00582A39" w:rsidP="00D23311">
      <w:r w:rsidRPr="00D23311">
        <w:t>62. Совету стариков казачьего общества по решению, принятому сбором, могут передаваться функции казачьего суда.</w:t>
      </w:r>
    </w:p>
    <w:p w:rsidR="00582A39" w:rsidRPr="00D23311" w:rsidRDefault="00582A39" w:rsidP="00D23311">
      <w:r w:rsidRPr="00D23311">
        <w:t>63. Совет стариков казачьего общества (далее – совет стариков) - совещательный орган, формируемый на основании решения сбора, который определяет его структуру и количественный состав.</w:t>
      </w:r>
    </w:p>
    <w:p w:rsidR="00582A39" w:rsidRPr="00D23311" w:rsidRDefault="00582A39" w:rsidP="00D23311">
      <w:r w:rsidRPr="00D23311">
        <w:t>Совет стариков формируется на 5 лет и подотчетен сбору.</w:t>
      </w:r>
    </w:p>
    <w:p w:rsidR="00582A39" w:rsidRPr="00D23311" w:rsidRDefault="00582A39" w:rsidP="00D23311">
      <w:r w:rsidRPr="00D23311">
        <w:t xml:space="preserve">Членами совета стариков могут быть наиболее заслуженные и авторитетные казаки казачьего общества, не моложе 60 лет, знающие и соблюдающие </w:t>
      </w:r>
      <w:proofErr w:type="gramStart"/>
      <w:r w:rsidRPr="00D23311">
        <w:t>традиции</w:t>
      </w:r>
      <w:proofErr w:type="gramEnd"/>
      <w:r w:rsidRPr="00D23311">
        <w:t xml:space="preserve"> и обычаи российского казачества. В работе совета стариков могут принимать участие иные лица с правом совещательного голоса.</w:t>
      </w:r>
    </w:p>
    <w:p w:rsidR="00582A39" w:rsidRPr="00D23311" w:rsidRDefault="00582A39" w:rsidP="00D23311">
      <w:r w:rsidRPr="00D23311">
        <w:t>Персональный состав совета стариков утверждается сбором.</w:t>
      </w:r>
    </w:p>
    <w:p w:rsidR="00582A39" w:rsidRPr="00D23311" w:rsidRDefault="00582A39" w:rsidP="00D23311">
      <w:r w:rsidRPr="00D23311">
        <w:t>Организует работу совета стариков и руководит ею председатель совета стариков, избираемый из числа его членов сбором.</w:t>
      </w:r>
    </w:p>
    <w:p w:rsidR="00582A39" w:rsidRPr="00D23311" w:rsidRDefault="00582A39" w:rsidP="00D23311">
      <w:r w:rsidRPr="00D23311">
        <w:t xml:space="preserve">Заседание совета стариков </w:t>
      </w:r>
      <w:proofErr w:type="gramStart"/>
      <w:r w:rsidRPr="00D23311">
        <w:t>правомочно</w:t>
      </w:r>
      <w:proofErr w:type="gramEnd"/>
      <w:r w:rsidRPr="00D23311">
        <w:t xml:space="preserve"> если в нем принимают участие более половины его членов. Решение совета стариков принимаются простым большинством голосов лиц присутствующих на заседание при наличии кворума.</w:t>
      </w:r>
    </w:p>
    <w:p w:rsidR="00582A39" w:rsidRPr="00D23311" w:rsidRDefault="00582A39" w:rsidP="00D23311">
      <w:r w:rsidRPr="00D23311">
        <w:t>Порядок работы совета стариков и порядок принятия им решений определяются положением, утверждаемым сбором казачьего общества.</w:t>
      </w:r>
    </w:p>
    <w:p w:rsidR="00582A39" w:rsidRPr="00D23311" w:rsidRDefault="00582A39" w:rsidP="00D23311">
      <w:r w:rsidRPr="00D23311">
        <w:t>64. Совет стариков имеет право в период работы сбора:</w:t>
      </w:r>
    </w:p>
    <w:p w:rsidR="00582A39" w:rsidRPr="00D23311" w:rsidRDefault="00582A39" w:rsidP="00D23311">
      <w:r w:rsidRPr="00D23311">
        <w:t>1) вносить обоснованные возражения против того или иного решения и ставить вопрос о повторном его обсуждении и голосовании. Такое решение вступает в силу только после повторного обсуждения и голосования за его принятие сбором;</w:t>
      </w:r>
    </w:p>
    <w:p w:rsidR="00582A39" w:rsidRPr="00D23311" w:rsidRDefault="00582A39" w:rsidP="00D23311">
      <w:r w:rsidRPr="00D23311">
        <w:t>2) приостанавливать работу сбора в случае возникновения конфликтной ситуации либо проявления неуважения к атаману казачьего общества или сбору со стороны участников сбора.</w:t>
      </w:r>
    </w:p>
    <w:p w:rsidR="00582A39" w:rsidRPr="00D23311" w:rsidRDefault="00582A39" w:rsidP="00D23311">
      <w:r w:rsidRPr="00D23311">
        <w:t>65. Совет стариков имеет право представлять на рассмотрение правления казачьего общества кандидатуру на должность атамана казачьего общества.</w:t>
      </w:r>
    </w:p>
    <w:p w:rsidR="00582A39" w:rsidRPr="00D23311" w:rsidRDefault="00582A39" w:rsidP="00D23311">
      <w:r w:rsidRPr="00D23311">
        <w:t>66. По представлению уполномоченного представителя Русской православной церкви решением сбора может быть сформирован совет казачьего общества по взаимодействию с религиозными организациями, являющийся совещательным органом казачьего общества. Структуру названного совета и его количественный состав определяет сбор.</w:t>
      </w:r>
    </w:p>
    <w:p w:rsidR="00582A39" w:rsidRPr="00D23311" w:rsidRDefault="00582A39" w:rsidP="00D23311">
      <w:r w:rsidRPr="00D23311">
        <w:t>Совет казачьего общества по взаимодействию с религиозными организациями формируется на пять лет.</w:t>
      </w:r>
    </w:p>
    <w:p w:rsidR="00582A39" w:rsidRPr="00D23311" w:rsidRDefault="00582A39" w:rsidP="00D23311">
      <w:r w:rsidRPr="00D23311">
        <w:t>Персональный состав совета казачьего общества по взаимодействию с религиозными организациями утверждается советом атаманов по представлению уполномоченного представителя Русской православной церкви.</w:t>
      </w:r>
    </w:p>
    <w:p w:rsidR="00582A39" w:rsidRPr="00D23311" w:rsidRDefault="00582A39" w:rsidP="00D23311">
      <w:r w:rsidRPr="00D23311">
        <w:lastRenderedPageBreak/>
        <w:t>Порядок работы совета казачьего общества по взаимодействию с религиозными организациями и порядок принятия им решений определяются положением, утверждаемым правление казачьего общества.</w:t>
      </w:r>
    </w:p>
    <w:p w:rsidR="00582A39" w:rsidRPr="00D23311" w:rsidRDefault="00582A39" w:rsidP="00D23311"/>
    <w:p w:rsidR="00582A39" w:rsidRPr="00D23311" w:rsidRDefault="00582A39" w:rsidP="00D23311">
      <w:r w:rsidRPr="00D23311">
        <w:t>V.  Обязательства казаков казачьего общества по несению государственной и иной службы</w:t>
      </w:r>
    </w:p>
    <w:p w:rsidR="00582A39" w:rsidRPr="00D23311" w:rsidRDefault="00582A39" w:rsidP="00D23311"/>
    <w:p w:rsidR="00582A39" w:rsidRPr="00D23311" w:rsidRDefault="00582A39" w:rsidP="00D23311">
      <w:r w:rsidRPr="00D23311">
        <w:t>67. Казаки казачьего общества осуществляют свое право на равный доступ к государственной или иной службе в соответствии с законодательством Российской Федерации.</w:t>
      </w:r>
    </w:p>
    <w:p w:rsidR="00582A39" w:rsidRPr="00D23311" w:rsidRDefault="00582A39" w:rsidP="00D23311">
      <w:r w:rsidRPr="00D23311">
        <w:t>68. Казаки казачьего общества вправе проходить в соответствии с законодательством Российской Федерации:</w:t>
      </w:r>
    </w:p>
    <w:p w:rsidR="00582A39" w:rsidRPr="00D23311" w:rsidRDefault="00582A39" w:rsidP="00D23311">
      <w:r w:rsidRPr="00D23311">
        <w:t>1) государственную гражданскую службу в соответствии с законодательством Российской Федерации;</w:t>
      </w:r>
    </w:p>
    <w:p w:rsidR="00582A39" w:rsidRPr="00D23311" w:rsidRDefault="00582A39" w:rsidP="00D23311">
      <w:r w:rsidRPr="00D23311">
        <w:t>2) военную службу в Вооруженных Силах Российской Федерации, других войсках, воинских (специальных) формированиях и органах;</w:t>
      </w:r>
    </w:p>
    <w:p w:rsidR="00582A39" w:rsidRPr="00D23311" w:rsidRDefault="00582A39" w:rsidP="00D23311">
      <w:r w:rsidRPr="00D23311">
        <w:t>3) федеральную государственную службу, связанную с правоохранительной деятельностью, в соответствии с федеральным законодательством.</w:t>
      </w:r>
    </w:p>
    <w:p w:rsidR="00582A39" w:rsidRPr="00D23311" w:rsidRDefault="00582A39" w:rsidP="00D23311">
      <w:r w:rsidRPr="00D23311">
        <w:t>4) муниципальную службу в соответствии с законодательством Российской Федерации.</w:t>
      </w:r>
    </w:p>
    <w:p w:rsidR="00582A39" w:rsidRPr="00D23311" w:rsidRDefault="00582A39" w:rsidP="00D23311">
      <w:r w:rsidRPr="00D23311">
        <w:t>69. Для прохождения военной службы казаки казачьего общества направляются, как правило, в соединения и воинские части Вооруженных Сил Российской Федерации, которым присвоены традиционные казачьи наименования, войска национальной гвардии Российской Федерации.</w:t>
      </w:r>
    </w:p>
    <w:p w:rsidR="00582A39" w:rsidRPr="00D23311" w:rsidRDefault="00582A39" w:rsidP="00D23311">
      <w:r w:rsidRPr="00D23311">
        <w:t>70. Казаки казачьего общества в установленном законодательством Российской Федерации порядке вправе:</w:t>
      </w:r>
    </w:p>
    <w:p w:rsidR="00582A39" w:rsidRPr="00D23311" w:rsidRDefault="00582A39" w:rsidP="00D23311">
      <w:r w:rsidRPr="00D23311">
        <w:t>1) оказывать содействие государственным органам в организации и ведении воинского учета казаков казачьего общества, организовывать военно-патриотическое воспитание призывников и их подготовку к военной службе, а также вневойсковую подготовку казаков во время их пребывания в запасе;</w:t>
      </w:r>
    </w:p>
    <w:p w:rsidR="00582A39" w:rsidRPr="00D23311" w:rsidRDefault="00582A39" w:rsidP="00D23311">
      <w:r w:rsidRPr="00D23311">
        <w:t>2) принимать участие в мероприятиях по предупреждению и ликвидации чрезвычайных ситуаций, по ликвидации последствий стихийных бедствий, гражданской и территориальной обороне, в природоохранных мероприятиях;</w:t>
      </w:r>
    </w:p>
    <w:p w:rsidR="00582A39" w:rsidRPr="00D23311" w:rsidRDefault="00582A39" w:rsidP="00D23311">
      <w:r w:rsidRPr="00D23311">
        <w:t xml:space="preserve">3) принимать участие в охране общественного порядка, обеспечении экологической и пожарной безопасности, борьбе с терроризмом; </w:t>
      </w:r>
    </w:p>
    <w:p w:rsidR="00582A39" w:rsidRPr="00D23311" w:rsidRDefault="00582A39" w:rsidP="00D23311">
      <w:r w:rsidRPr="00D23311">
        <w:t>4) осуществлять иную деятельность на основе договоров (соглашений), заключаемых казачьим обществом с федеральными органами исполнительной власти и (или) их территориальными органами, органами исполнительной власти субъектов Российской Федерации и органами местного самоуправления в соответствии с законодательством Российской Федерации.</w:t>
      </w:r>
    </w:p>
    <w:p w:rsidR="00582A39" w:rsidRPr="00D23311" w:rsidRDefault="00582A39" w:rsidP="00D23311">
      <w:r w:rsidRPr="00D23311">
        <w:t xml:space="preserve">71. Казаки казачьего общества приняли на себя обязательства </w:t>
      </w:r>
      <w:proofErr w:type="gramStart"/>
      <w:r w:rsidRPr="00D23311">
        <w:t>по</w:t>
      </w:r>
      <w:proofErr w:type="gramEnd"/>
      <w:r w:rsidRPr="00D23311">
        <w:t xml:space="preserve">: </w:t>
      </w:r>
    </w:p>
    <w:p w:rsidR="00582A39" w:rsidRPr="00D23311" w:rsidRDefault="00582A39" w:rsidP="00D23311">
      <w:r w:rsidRPr="00D23311">
        <w:t>1) организации ведению воинского учета казаков;</w:t>
      </w:r>
    </w:p>
    <w:p w:rsidR="00582A39" w:rsidRPr="00D23311" w:rsidRDefault="00582A39" w:rsidP="00D23311">
      <w:r w:rsidRPr="00D23311">
        <w:t>2) организации военно-патриотического воспитания призывников, их подготовке к военной службе;</w:t>
      </w:r>
    </w:p>
    <w:p w:rsidR="00582A39" w:rsidRPr="00D23311" w:rsidRDefault="00582A39" w:rsidP="00D23311">
      <w:r w:rsidRPr="00D23311">
        <w:t>3) организации вневойсковой подготовке казаков во время их пребывания в запасе;</w:t>
      </w:r>
    </w:p>
    <w:p w:rsidR="00582A39" w:rsidRPr="00D23311" w:rsidRDefault="00582A39" w:rsidP="00D23311">
      <w:r w:rsidRPr="00D23311">
        <w:t>4) предупреждению ликвидации чрезвычайных ситуаций и ликвидации последствий стихийных бедствий;</w:t>
      </w:r>
    </w:p>
    <w:p w:rsidR="00582A39" w:rsidRPr="00D23311" w:rsidRDefault="00582A39" w:rsidP="00D23311">
      <w:r w:rsidRPr="00D23311">
        <w:t>5) гражданской и территориальной обороны;</w:t>
      </w:r>
    </w:p>
    <w:p w:rsidR="00582A39" w:rsidRPr="00D23311" w:rsidRDefault="00582A39" w:rsidP="00D23311">
      <w:r w:rsidRPr="00D23311">
        <w:t>6) осуществлению природоохранных мероприятий;</w:t>
      </w:r>
    </w:p>
    <w:p w:rsidR="00582A39" w:rsidRPr="00D23311" w:rsidRDefault="00582A39" w:rsidP="00D23311">
      <w:r w:rsidRPr="00D23311">
        <w:t>7) охране общественного порядка;</w:t>
      </w:r>
    </w:p>
    <w:p w:rsidR="00582A39" w:rsidRPr="00D23311" w:rsidRDefault="00582A39" w:rsidP="00D23311">
      <w:r w:rsidRPr="00D23311">
        <w:t>8) обеспечению экологической и пожарной безопасности;</w:t>
      </w:r>
    </w:p>
    <w:p w:rsidR="00582A39" w:rsidRPr="00D23311" w:rsidRDefault="00582A39" w:rsidP="00D23311">
      <w:r w:rsidRPr="00D23311">
        <w:lastRenderedPageBreak/>
        <w:t>9) охране объектов животного мира;</w:t>
      </w:r>
    </w:p>
    <w:p w:rsidR="00582A39" w:rsidRPr="00D23311" w:rsidRDefault="00582A39" w:rsidP="00D23311">
      <w:r w:rsidRPr="00D23311">
        <w:t>10) охране лесов;</w:t>
      </w:r>
    </w:p>
    <w:p w:rsidR="00582A39" w:rsidRPr="00D23311" w:rsidRDefault="00582A39" w:rsidP="00D23311">
      <w:r w:rsidRPr="00D23311">
        <w:t>11) охране объектов обеспечения жизнедеятельности населения;</w:t>
      </w:r>
    </w:p>
    <w:p w:rsidR="00582A39" w:rsidRPr="00D23311" w:rsidRDefault="00582A39" w:rsidP="00D23311">
      <w:r w:rsidRPr="00D23311">
        <w:t>12) охране объектов находящихся в государственной и муниципальной собственности;</w:t>
      </w:r>
    </w:p>
    <w:p w:rsidR="00582A39" w:rsidRPr="00D23311" w:rsidRDefault="00582A39" w:rsidP="00D23311">
      <w:r w:rsidRPr="00D23311">
        <w:t>13) охране объектов культурного наследия.</w:t>
      </w:r>
    </w:p>
    <w:p w:rsidR="00582A39" w:rsidRPr="00D23311" w:rsidRDefault="00582A39" w:rsidP="00D23311"/>
    <w:p w:rsidR="00582A39" w:rsidRPr="00D23311" w:rsidRDefault="00582A39" w:rsidP="00D23311">
      <w:r w:rsidRPr="00D23311">
        <w:t>VI. Имущество казачьего общества</w:t>
      </w:r>
    </w:p>
    <w:p w:rsidR="00582A39" w:rsidRPr="00D23311" w:rsidRDefault="00582A39" w:rsidP="00D23311"/>
    <w:p w:rsidR="00582A39" w:rsidRPr="00D23311" w:rsidRDefault="00582A39" w:rsidP="00D23311">
      <w:r w:rsidRPr="00D23311">
        <w:t>72. Имущество казачьего общества формируется в соответствии с законодательством Российской Федерации в целях осуществления указанной в настоящем Уставе деятельности.</w:t>
      </w:r>
    </w:p>
    <w:p w:rsidR="00582A39" w:rsidRPr="00D23311" w:rsidRDefault="00582A39" w:rsidP="00D23311">
      <w:r w:rsidRPr="00D23311">
        <w:t>73. Источниками формирования имущества казачьего общества являются:</w:t>
      </w:r>
    </w:p>
    <w:p w:rsidR="00582A39" w:rsidRPr="00D23311" w:rsidRDefault="00582A39" w:rsidP="00D23311">
      <w:r w:rsidRPr="00D23311">
        <w:t>1) взносы (отчисления) казаков казачьего общества;</w:t>
      </w:r>
    </w:p>
    <w:p w:rsidR="00582A39" w:rsidRPr="00D23311" w:rsidRDefault="00582A39" w:rsidP="00D23311">
      <w:r w:rsidRPr="00D23311">
        <w:t>2) иные источники, не противоречащие законодательству Российской Федерации.</w:t>
      </w:r>
    </w:p>
    <w:p w:rsidR="00582A39" w:rsidRPr="00D23311" w:rsidRDefault="00582A39" w:rsidP="00D23311">
      <w:r w:rsidRPr="00D23311">
        <w:t>74. Размер взносов (отчислений) и порядок их внесения определяются сбором.</w:t>
      </w:r>
    </w:p>
    <w:p w:rsidR="00582A39" w:rsidRPr="00D23311" w:rsidRDefault="00582A39" w:rsidP="00D23311">
      <w:r w:rsidRPr="00D23311">
        <w:t>75. Полномочия органов управления казачьего общества по распоряжению имуществом казачьего общества определяются в соответствии с законодательством Российской Федерации, положением, утверждаемым сбором.</w:t>
      </w:r>
    </w:p>
    <w:p w:rsidR="00582A39" w:rsidRPr="00D23311" w:rsidRDefault="00582A39" w:rsidP="00D23311"/>
    <w:p w:rsidR="00582A39" w:rsidRPr="00D23311" w:rsidRDefault="00582A39" w:rsidP="00D23311">
      <w:r w:rsidRPr="00D23311">
        <w:t xml:space="preserve">VII. Финансово-хозяйственная деятельность казачьего общества, </w:t>
      </w:r>
      <w:proofErr w:type="gramStart"/>
      <w:r w:rsidRPr="00D23311">
        <w:t>контроль за</w:t>
      </w:r>
      <w:proofErr w:type="gramEnd"/>
      <w:r w:rsidRPr="00D23311">
        <w:t xml:space="preserve"> ее осуществлением</w:t>
      </w:r>
    </w:p>
    <w:p w:rsidR="00582A39" w:rsidRPr="00D23311" w:rsidRDefault="00582A39" w:rsidP="00D23311"/>
    <w:p w:rsidR="00582A39" w:rsidRPr="00D23311" w:rsidRDefault="00582A39" w:rsidP="00D23311">
      <w:r w:rsidRPr="00D23311">
        <w:t>76. Финансово-хозяйственная деятельность казачьего общества организуется и осуществляется в соответствии с законодательством Российской Федерации.</w:t>
      </w:r>
    </w:p>
    <w:p w:rsidR="00582A39" w:rsidRPr="00D23311" w:rsidRDefault="00582A39" w:rsidP="00D23311">
      <w:r w:rsidRPr="00D23311">
        <w:t>За организацию финансово-хозяйственной деятельности казачьего общества отвечает атаман казачьего общества.</w:t>
      </w:r>
    </w:p>
    <w:p w:rsidR="00582A39" w:rsidRPr="00D23311" w:rsidRDefault="00582A39" w:rsidP="00D23311">
      <w:r w:rsidRPr="00D23311">
        <w:t>Казачье общество может осуществлять предпринимательскую и иную приносящую доход деятельность для достижения целей, указанных в пункте 9 настоящего Устава, и в рамках видов деятельности, предусмотренных пунктом 10 настоящего Устава. Такой деятельностью признаются приносящее прибыль производство товаров и услуг, отвечающих целям, указанным в пункте 9 настоящего Устава, а также приобретение и реализация ценных бумаг, имущественных и неимущественных прав, участие в хозяйственных обществах и участие в товариществах на вере в качестве вкладчика.</w:t>
      </w:r>
    </w:p>
    <w:p w:rsidR="00582A39" w:rsidRPr="00D23311" w:rsidRDefault="00582A39" w:rsidP="00D23311">
      <w:r w:rsidRPr="00D23311">
        <w:t>77. Проверка (ревизия) финансово-хозяйственной деятельности казачьего общества осуществляется по итогам годовой деятельности казачьего общества, а также в любое время - по инициативе контрольно-ревизионной комиссии, решению, принятому сбором, правлением казачьего общества.</w:t>
      </w:r>
    </w:p>
    <w:p w:rsidR="00582A39" w:rsidRPr="00D23311" w:rsidRDefault="00582A39" w:rsidP="00D23311">
      <w:r w:rsidRPr="00D23311">
        <w:t>Сбор или правление казачьего общества, вправе принять решение о проведении проверки финансово-хозяйственной деятельности казачьего общества аудиторской организацией или аудитором, не являющимся членом этого казачьего общества.</w:t>
      </w:r>
    </w:p>
    <w:p w:rsidR="00582A39" w:rsidRPr="00D23311" w:rsidRDefault="00582A39" w:rsidP="00D23311">
      <w:r w:rsidRPr="00D23311">
        <w:t>78. Контрольно-ревизионная комиссия подотчетна только сбору.</w:t>
      </w:r>
    </w:p>
    <w:p w:rsidR="00582A39" w:rsidRPr="00D23311" w:rsidRDefault="00582A39" w:rsidP="00D23311">
      <w:r w:rsidRPr="00D23311">
        <w:t>79. По итогам проверки финансово-хозяйственной деятельности казачьего общества, но не позднее, чем за один месяц до начала работы сбора, контрольно-ревизионной комиссией, аудиторской организацией или аудитором составляется заключение. Без такого заключения сбор не вправе утверждать баланс казачьего общества на соответствующий год.</w:t>
      </w:r>
    </w:p>
    <w:p w:rsidR="00582A39" w:rsidRPr="00D23311" w:rsidRDefault="00582A39" w:rsidP="00D23311">
      <w:r w:rsidRPr="00D23311">
        <w:t xml:space="preserve">80. Казачье общество ежегодно публикует отчет об использовании своего имущества, в том числе в информационно-телекоммуникационной сети «Интернет», </w:t>
      </w:r>
      <w:r w:rsidRPr="00D23311">
        <w:lastRenderedPageBreak/>
        <w:t>или обеспечивает казакам казачьего общества возможность ознакомления с указанным отчетом.</w:t>
      </w:r>
    </w:p>
    <w:p w:rsidR="00582A39" w:rsidRPr="00D23311" w:rsidRDefault="00582A39" w:rsidP="00D23311"/>
    <w:p w:rsidR="00582A39" w:rsidRPr="00D23311" w:rsidRDefault="00582A39" w:rsidP="00D23311">
      <w:r w:rsidRPr="00D23311">
        <w:t>VIII. Заключительные положения</w:t>
      </w:r>
    </w:p>
    <w:p w:rsidR="00582A39" w:rsidRPr="00D23311" w:rsidRDefault="00582A39" w:rsidP="00D23311"/>
    <w:p w:rsidR="00582A39" w:rsidRPr="00D23311" w:rsidRDefault="00582A39" w:rsidP="00D23311">
      <w:r w:rsidRPr="00D23311">
        <w:t>81. Настоящий Устав принимается на заседании сбора, утверждается и регистрируется в установленном законодательством Российской Федерации порядке.</w:t>
      </w:r>
    </w:p>
    <w:p w:rsidR="00582A39" w:rsidRPr="00D23311" w:rsidRDefault="00582A39" w:rsidP="00D23311">
      <w:r w:rsidRPr="00D23311">
        <w:t xml:space="preserve">82. </w:t>
      </w:r>
      <w:proofErr w:type="gramStart"/>
      <w:r w:rsidRPr="00D23311">
        <w:t>Внесение изменений в настоящий Устав осуществляется сбором, созываемом в установленном настоящим Уставом порядке.</w:t>
      </w:r>
      <w:proofErr w:type="gramEnd"/>
      <w:r w:rsidRPr="00D23311">
        <w:t xml:space="preserve"> Решение о внесении изменений в настоящий Устав принимается не менее чем двумя третями голосов выборных казаков.</w:t>
      </w:r>
    </w:p>
    <w:p w:rsidR="00582A39" w:rsidRPr="00D23311" w:rsidRDefault="00582A39" w:rsidP="00D23311">
      <w:r w:rsidRPr="00D23311">
        <w:t>Изменения в устав казачьего общества, принятые на заседании сбора, вступают в силу после их утверждения и регистрации в установленном законодательством Российской Федерации порядке.</w:t>
      </w:r>
    </w:p>
    <w:p w:rsidR="00582A39" w:rsidRPr="00D23311" w:rsidRDefault="00582A39" w:rsidP="00D23311">
      <w:r w:rsidRPr="00D23311">
        <w:t xml:space="preserve">83. Казачье общество может быть </w:t>
      </w:r>
      <w:proofErr w:type="gramStart"/>
      <w:r w:rsidRPr="00D23311">
        <w:t>реорганизован</w:t>
      </w:r>
      <w:proofErr w:type="gramEnd"/>
      <w:r w:rsidRPr="00D23311">
        <w:t xml:space="preserve"> путем преобразования, слияния, присоединения, выделения, разделения.</w:t>
      </w:r>
    </w:p>
    <w:p w:rsidR="00582A39" w:rsidRPr="00D23311" w:rsidRDefault="00582A39" w:rsidP="00D23311">
      <w:r w:rsidRPr="00D23311">
        <w:t>Решение о реорганизации казачьего общества принимается на заседании сбора, созываемом в установленном настоящим Уставом порядке, не менее чем двумя третями голосов выборных казаков.</w:t>
      </w:r>
    </w:p>
    <w:p w:rsidR="00582A39" w:rsidRPr="00D23311" w:rsidRDefault="00582A39" w:rsidP="00D23311">
      <w:r w:rsidRPr="00D23311">
        <w:t>О предполагаемой реорганизации казачьего общества районное казачье общество уведомляет казачий отдел.</w:t>
      </w:r>
    </w:p>
    <w:p w:rsidR="00582A39" w:rsidRPr="00D23311" w:rsidRDefault="00582A39" w:rsidP="00D23311">
      <w:r w:rsidRPr="00D23311">
        <w:t xml:space="preserve">84. Казачье общество может быть </w:t>
      </w:r>
      <w:proofErr w:type="gramStart"/>
      <w:r w:rsidRPr="00D23311">
        <w:t>ликвидирован</w:t>
      </w:r>
      <w:proofErr w:type="gramEnd"/>
      <w:r w:rsidRPr="00D23311">
        <w:t xml:space="preserve"> по основаниям и в порядке, предусмотренным Гражданским кодексом Российской Федерации иными федеральными законами, а также настоящим Уставом.</w:t>
      </w:r>
    </w:p>
    <w:p w:rsidR="00582A39" w:rsidRPr="00D23311" w:rsidRDefault="00582A39" w:rsidP="00D23311">
      <w:r w:rsidRPr="00D23311">
        <w:t>Решение о ликвидации казачьего общества принимается по согласованию с районным казачьим обществом, казачьим отделом на заседании сбора, созываемом в установленном настоящим Уставом порядке, не менее чем двумя третями голосов выборных казаков.</w:t>
      </w:r>
    </w:p>
    <w:p w:rsidR="00582A39" w:rsidRPr="00D23311" w:rsidRDefault="00582A39" w:rsidP="00D23311">
      <w:r w:rsidRPr="00D23311">
        <w:t>О предполагаемой ликвидации казачьего общества районное казачье общество уведомляет казачий отдел.</w:t>
      </w:r>
    </w:p>
    <w:p w:rsidR="00582A39" w:rsidRPr="00D23311" w:rsidRDefault="00582A39" w:rsidP="00D23311">
      <w:r w:rsidRPr="00D23311">
        <w:t>При ликвидации казачьего общества оставшееся после удовлетворения требований кредиторов имущество, если иное не установлено законодательством Российской Федерации, направляется на цели, предусмотренные настоящим Уставом, и (или) на благотворительные цели. В случае если использование имущества, ликвидируемого казачьего общества в соответствии с настоящим Уставом, не представляется возможным, оно обращается в доход государства.</w:t>
      </w:r>
    </w:p>
    <w:p w:rsidR="00582A39" w:rsidRPr="00D23311" w:rsidRDefault="00582A39" w:rsidP="00D23311">
      <w:r w:rsidRPr="00D23311">
        <w:t>85. Настоящий Устав принят на заседании сбора Тбилисского ХКО «16» апреля 2022 года в ст. Тбилисской.</w:t>
      </w:r>
    </w:p>
    <w:p w:rsidR="00591FAF" w:rsidRPr="00D23311" w:rsidRDefault="00591FAF" w:rsidP="00D23311"/>
    <w:sectPr w:rsidR="00591FAF" w:rsidRPr="00D23311" w:rsidSect="00D23311">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3A77" w:rsidRDefault="00153A77">
      <w:r>
        <w:separator/>
      </w:r>
    </w:p>
  </w:endnote>
  <w:endnote w:type="continuationSeparator" w:id="0">
    <w:p w:rsidR="00153A77" w:rsidRDefault="00153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ourier">
    <w:panose1 w:val="02070309020205020404"/>
    <w:charset w:val="00"/>
    <w:family w:val="modern"/>
    <w:pitch w:val="fixed"/>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3A77" w:rsidRDefault="00153A77">
      <w:r>
        <w:separator/>
      </w:r>
    </w:p>
  </w:footnote>
  <w:footnote w:type="continuationSeparator" w:id="0">
    <w:p w:rsidR="00153A77" w:rsidRDefault="00153A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720"/>
        </w:tabs>
        <w:ind w:left="720" w:hanging="360"/>
      </w:pPr>
      <w:rPr>
        <w:rFonts w:ascii="Times New Roman" w:eastAsia="Times New Roman" w:hAnsi="Times New Roman" w:cs="Times New Roman"/>
        <w:b w:val="0"/>
        <w:bCs w:val="0"/>
        <w:sz w:val="28"/>
        <w:szCs w:val="24"/>
        <w:lang w:val="ru-RU" w:eastAsia="ru-RU" w:bidi="ar-SA"/>
      </w:rPr>
    </w:lvl>
    <w:lvl w:ilvl="1">
      <w:start w:val="1"/>
      <w:numFmt w:val="decimal"/>
      <w:lvlText w:val="%2."/>
      <w:lvlJc w:val="left"/>
      <w:pPr>
        <w:tabs>
          <w:tab w:val="num" w:pos="1080"/>
        </w:tabs>
        <w:ind w:left="1080" w:hanging="360"/>
      </w:pPr>
      <w:rPr>
        <w:rFonts w:ascii="Times New Roman" w:eastAsia="Times New Roman" w:hAnsi="Times New Roman" w:cs="Times New Roman"/>
        <w:b w:val="0"/>
        <w:bCs w:val="0"/>
        <w:sz w:val="28"/>
        <w:szCs w:val="24"/>
        <w:lang w:val="ru-RU" w:eastAsia="ru-RU" w:bidi="ar-SA"/>
      </w:rPr>
    </w:lvl>
    <w:lvl w:ilvl="2">
      <w:start w:val="1"/>
      <w:numFmt w:val="decimal"/>
      <w:lvlText w:val="%3."/>
      <w:lvlJc w:val="left"/>
      <w:pPr>
        <w:tabs>
          <w:tab w:val="num" w:pos="1440"/>
        </w:tabs>
        <w:ind w:left="1440" w:hanging="360"/>
      </w:pPr>
      <w:rPr>
        <w:rFonts w:ascii="Times New Roman" w:eastAsia="Times New Roman" w:hAnsi="Times New Roman" w:cs="Times New Roman"/>
        <w:b w:val="0"/>
        <w:bCs w:val="0"/>
        <w:sz w:val="28"/>
        <w:szCs w:val="24"/>
        <w:lang w:val="ru-RU" w:eastAsia="ru-RU" w:bidi="ar-SA"/>
      </w:rPr>
    </w:lvl>
    <w:lvl w:ilvl="3">
      <w:start w:val="1"/>
      <w:numFmt w:val="decimal"/>
      <w:lvlText w:val="%4."/>
      <w:lvlJc w:val="left"/>
      <w:pPr>
        <w:tabs>
          <w:tab w:val="num" w:pos="1800"/>
        </w:tabs>
        <w:ind w:left="1800" w:hanging="360"/>
      </w:pPr>
      <w:rPr>
        <w:rFonts w:ascii="Times New Roman" w:eastAsia="Times New Roman" w:hAnsi="Times New Roman" w:cs="Times New Roman"/>
        <w:b w:val="0"/>
        <w:bCs w:val="0"/>
        <w:sz w:val="28"/>
        <w:szCs w:val="24"/>
        <w:lang w:val="ru-RU" w:eastAsia="ru-RU" w:bidi="ar-SA"/>
      </w:rPr>
    </w:lvl>
    <w:lvl w:ilvl="4">
      <w:start w:val="1"/>
      <w:numFmt w:val="decimal"/>
      <w:lvlText w:val="%5."/>
      <w:lvlJc w:val="left"/>
      <w:pPr>
        <w:tabs>
          <w:tab w:val="num" w:pos="2160"/>
        </w:tabs>
        <w:ind w:left="2160" w:hanging="360"/>
      </w:pPr>
      <w:rPr>
        <w:rFonts w:ascii="Times New Roman" w:eastAsia="Times New Roman" w:hAnsi="Times New Roman" w:cs="Times New Roman"/>
        <w:b w:val="0"/>
        <w:bCs w:val="0"/>
        <w:sz w:val="28"/>
        <w:szCs w:val="24"/>
        <w:lang w:val="ru-RU" w:eastAsia="ru-RU" w:bidi="ar-SA"/>
      </w:rPr>
    </w:lvl>
    <w:lvl w:ilvl="5">
      <w:start w:val="1"/>
      <w:numFmt w:val="decimal"/>
      <w:lvlText w:val="%6."/>
      <w:lvlJc w:val="left"/>
      <w:pPr>
        <w:tabs>
          <w:tab w:val="num" w:pos="2520"/>
        </w:tabs>
        <w:ind w:left="2520" w:hanging="360"/>
      </w:pPr>
      <w:rPr>
        <w:rFonts w:ascii="Times New Roman" w:eastAsia="Times New Roman" w:hAnsi="Times New Roman" w:cs="Times New Roman"/>
        <w:b w:val="0"/>
        <w:bCs w:val="0"/>
        <w:sz w:val="28"/>
        <w:szCs w:val="24"/>
        <w:lang w:val="ru-RU" w:eastAsia="ru-RU" w:bidi="ar-SA"/>
      </w:rPr>
    </w:lvl>
    <w:lvl w:ilvl="6">
      <w:start w:val="1"/>
      <w:numFmt w:val="decimal"/>
      <w:lvlText w:val="%7."/>
      <w:lvlJc w:val="left"/>
      <w:pPr>
        <w:tabs>
          <w:tab w:val="num" w:pos="2880"/>
        </w:tabs>
        <w:ind w:left="2880" w:hanging="360"/>
      </w:pPr>
      <w:rPr>
        <w:rFonts w:ascii="Times New Roman" w:eastAsia="Times New Roman" w:hAnsi="Times New Roman" w:cs="Times New Roman"/>
        <w:b w:val="0"/>
        <w:bCs w:val="0"/>
        <w:sz w:val="28"/>
        <w:szCs w:val="24"/>
        <w:lang w:val="ru-RU" w:eastAsia="ru-RU" w:bidi="ar-SA"/>
      </w:rPr>
    </w:lvl>
    <w:lvl w:ilvl="7">
      <w:start w:val="1"/>
      <w:numFmt w:val="decimal"/>
      <w:lvlText w:val="%8."/>
      <w:lvlJc w:val="left"/>
      <w:pPr>
        <w:tabs>
          <w:tab w:val="num" w:pos="3240"/>
        </w:tabs>
        <w:ind w:left="3240" w:hanging="360"/>
      </w:pPr>
      <w:rPr>
        <w:rFonts w:ascii="Times New Roman" w:eastAsia="Times New Roman" w:hAnsi="Times New Roman" w:cs="Times New Roman"/>
        <w:b w:val="0"/>
        <w:bCs w:val="0"/>
        <w:sz w:val="28"/>
        <w:szCs w:val="24"/>
        <w:lang w:val="ru-RU" w:eastAsia="ru-RU" w:bidi="ar-SA"/>
      </w:rPr>
    </w:lvl>
    <w:lvl w:ilvl="8">
      <w:start w:val="1"/>
      <w:numFmt w:val="decimal"/>
      <w:lvlText w:val="%9."/>
      <w:lvlJc w:val="left"/>
      <w:pPr>
        <w:tabs>
          <w:tab w:val="num" w:pos="3600"/>
        </w:tabs>
        <w:ind w:left="3600" w:hanging="360"/>
      </w:pPr>
      <w:rPr>
        <w:rFonts w:ascii="Times New Roman" w:eastAsia="Times New Roman" w:hAnsi="Times New Roman" w:cs="Times New Roman"/>
        <w:b w:val="0"/>
        <w:bCs w:val="0"/>
        <w:sz w:val="28"/>
        <w:szCs w:val="24"/>
        <w:lang w:val="ru-RU" w:eastAsia="ru-RU" w:bidi="ar-SA"/>
      </w:rPr>
    </w:lvl>
  </w:abstractNum>
  <w:abstractNum w:abstractNumId="1">
    <w:nsid w:val="00000003"/>
    <w:multiLevelType w:val="multilevel"/>
    <w:tmpl w:val="00000003"/>
    <w:name w:val="WW8Num3"/>
    <w:lvl w:ilvl="0">
      <w:start w:val="1"/>
      <w:numFmt w:val="decimal"/>
      <w:lvlText w:val="%1)"/>
      <w:lvlJc w:val="left"/>
      <w:pPr>
        <w:tabs>
          <w:tab w:val="num" w:pos="720"/>
        </w:tabs>
        <w:ind w:left="720" w:hanging="360"/>
      </w:pPr>
      <w:rPr>
        <w:rFonts w:ascii="Times New Roman" w:hAnsi="Times New Roman" w:cs="Times New Roman"/>
        <w:sz w:val="28"/>
        <w:szCs w:val="24"/>
      </w:rPr>
    </w:lvl>
    <w:lvl w:ilvl="1">
      <w:start w:val="1"/>
      <w:numFmt w:val="decimal"/>
      <w:lvlText w:val="%2)"/>
      <w:lvlJc w:val="left"/>
      <w:pPr>
        <w:tabs>
          <w:tab w:val="num" w:pos="1080"/>
        </w:tabs>
        <w:ind w:left="1080" w:hanging="360"/>
      </w:pPr>
      <w:rPr>
        <w:rFonts w:ascii="Times New Roman" w:hAnsi="Times New Roman" w:cs="Times New Roman"/>
        <w:sz w:val="28"/>
        <w:szCs w:val="24"/>
      </w:rPr>
    </w:lvl>
    <w:lvl w:ilvl="2">
      <w:start w:val="1"/>
      <w:numFmt w:val="decimal"/>
      <w:lvlText w:val="%3)"/>
      <w:lvlJc w:val="left"/>
      <w:pPr>
        <w:tabs>
          <w:tab w:val="num" w:pos="1440"/>
        </w:tabs>
        <w:ind w:left="1440" w:hanging="360"/>
      </w:pPr>
      <w:rPr>
        <w:rFonts w:ascii="Times New Roman" w:hAnsi="Times New Roman" w:cs="Times New Roman"/>
        <w:sz w:val="28"/>
        <w:szCs w:val="24"/>
      </w:rPr>
    </w:lvl>
    <w:lvl w:ilvl="3">
      <w:start w:val="1"/>
      <w:numFmt w:val="decimal"/>
      <w:lvlText w:val="%4)"/>
      <w:lvlJc w:val="left"/>
      <w:pPr>
        <w:tabs>
          <w:tab w:val="num" w:pos="1800"/>
        </w:tabs>
        <w:ind w:left="1800" w:hanging="360"/>
      </w:pPr>
      <w:rPr>
        <w:rFonts w:ascii="Times New Roman" w:hAnsi="Times New Roman" w:cs="Times New Roman"/>
        <w:sz w:val="28"/>
        <w:szCs w:val="24"/>
      </w:rPr>
    </w:lvl>
    <w:lvl w:ilvl="4">
      <w:start w:val="1"/>
      <w:numFmt w:val="decimal"/>
      <w:lvlText w:val="%5)"/>
      <w:lvlJc w:val="left"/>
      <w:pPr>
        <w:tabs>
          <w:tab w:val="num" w:pos="2160"/>
        </w:tabs>
        <w:ind w:left="2160" w:hanging="360"/>
      </w:pPr>
      <w:rPr>
        <w:rFonts w:ascii="Times New Roman" w:hAnsi="Times New Roman" w:cs="Times New Roman"/>
        <w:sz w:val="28"/>
        <w:szCs w:val="24"/>
      </w:rPr>
    </w:lvl>
    <w:lvl w:ilvl="5">
      <w:start w:val="1"/>
      <w:numFmt w:val="decimal"/>
      <w:lvlText w:val="%6)"/>
      <w:lvlJc w:val="left"/>
      <w:pPr>
        <w:tabs>
          <w:tab w:val="num" w:pos="2520"/>
        </w:tabs>
        <w:ind w:left="2520" w:hanging="360"/>
      </w:pPr>
      <w:rPr>
        <w:rFonts w:ascii="Times New Roman" w:hAnsi="Times New Roman" w:cs="Times New Roman"/>
        <w:sz w:val="28"/>
        <w:szCs w:val="24"/>
      </w:rPr>
    </w:lvl>
    <w:lvl w:ilvl="6">
      <w:start w:val="1"/>
      <w:numFmt w:val="decimal"/>
      <w:lvlText w:val="%7)"/>
      <w:lvlJc w:val="left"/>
      <w:pPr>
        <w:tabs>
          <w:tab w:val="num" w:pos="2880"/>
        </w:tabs>
        <w:ind w:left="2880" w:hanging="360"/>
      </w:pPr>
      <w:rPr>
        <w:rFonts w:ascii="Times New Roman" w:hAnsi="Times New Roman" w:cs="Times New Roman"/>
        <w:sz w:val="28"/>
        <w:szCs w:val="24"/>
      </w:rPr>
    </w:lvl>
    <w:lvl w:ilvl="7">
      <w:start w:val="1"/>
      <w:numFmt w:val="decimal"/>
      <w:lvlText w:val="%8)"/>
      <w:lvlJc w:val="left"/>
      <w:pPr>
        <w:tabs>
          <w:tab w:val="num" w:pos="3240"/>
        </w:tabs>
        <w:ind w:left="3240" w:hanging="360"/>
      </w:pPr>
      <w:rPr>
        <w:rFonts w:ascii="Times New Roman" w:hAnsi="Times New Roman" w:cs="Times New Roman"/>
        <w:sz w:val="28"/>
        <w:szCs w:val="24"/>
      </w:rPr>
    </w:lvl>
    <w:lvl w:ilvl="8">
      <w:start w:val="1"/>
      <w:numFmt w:val="decimal"/>
      <w:lvlText w:val="%9)"/>
      <w:lvlJc w:val="left"/>
      <w:pPr>
        <w:tabs>
          <w:tab w:val="num" w:pos="3600"/>
        </w:tabs>
        <w:ind w:left="3600" w:hanging="360"/>
      </w:pPr>
      <w:rPr>
        <w:rFonts w:ascii="Times New Roman" w:hAnsi="Times New Roman" w:cs="Times New Roman"/>
        <w:sz w:val="28"/>
        <w:szCs w:val="24"/>
      </w:rPr>
    </w:lvl>
  </w:abstractNum>
  <w:abstractNum w:abstractNumId="2">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sz w:val="28"/>
        <w:szCs w:val="24"/>
        <w:lang w:eastAsia="ru-RU"/>
      </w:rPr>
    </w:lvl>
    <w:lvl w:ilvl="1">
      <w:start w:val="1"/>
      <w:numFmt w:val="decimal"/>
      <w:lvlText w:val="%2)"/>
      <w:lvlJc w:val="left"/>
      <w:pPr>
        <w:tabs>
          <w:tab w:val="num" w:pos="1080"/>
        </w:tabs>
        <w:ind w:left="1080" w:hanging="360"/>
      </w:pPr>
      <w:rPr>
        <w:rFonts w:ascii="Times New Roman" w:eastAsia="Times New Roman" w:hAnsi="Times New Roman" w:cs="Times New Roman"/>
        <w:sz w:val="28"/>
        <w:szCs w:val="24"/>
        <w:lang w:eastAsia="ru-RU"/>
      </w:rPr>
    </w:lvl>
    <w:lvl w:ilvl="2">
      <w:start w:val="1"/>
      <w:numFmt w:val="decimal"/>
      <w:lvlText w:val="%3)"/>
      <w:lvlJc w:val="left"/>
      <w:pPr>
        <w:tabs>
          <w:tab w:val="num" w:pos="1440"/>
        </w:tabs>
        <w:ind w:left="1440" w:hanging="360"/>
      </w:pPr>
      <w:rPr>
        <w:rFonts w:ascii="Times New Roman" w:eastAsia="Times New Roman" w:hAnsi="Times New Roman" w:cs="Times New Roman"/>
        <w:sz w:val="28"/>
        <w:szCs w:val="24"/>
        <w:lang w:eastAsia="ru-RU"/>
      </w:rPr>
    </w:lvl>
    <w:lvl w:ilvl="3">
      <w:start w:val="1"/>
      <w:numFmt w:val="decimal"/>
      <w:lvlText w:val="%4)"/>
      <w:lvlJc w:val="left"/>
      <w:pPr>
        <w:tabs>
          <w:tab w:val="num" w:pos="1800"/>
        </w:tabs>
        <w:ind w:left="1800" w:hanging="360"/>
      </w:pPr>
      <w:rPr>
        <w:rFonts w:ascii="Times New Roman" w:eastAsia="Times New Roman" w:hAnsi="Times New Roman" w:cs="Times New Roman"/>
        <w:sz w:val="28"/>
        <w:szCs w:val="24"/>
        <w:lang w:eastAsia="ru-RU"/>
      </w:rPr>
    </w:lvl>
    <w:lvl w:ilvl="4">
      <w:start w:val="1"/>
      <w:numFmt w:val="decimal"/>
      <w:lvlText w:val="%5)"/>
      <w:lvlJc w:val="left"/>
      <w:pPr>
        <w:tabs>
          <w:tab w:val="num" w:pos="2160"/>
        </w:tabs>
        <w:ind w:left="2160" w:hanging="360"/>
      </w:pPr>
      <w:rPr>
        <w:rFonts w:ascii="Times New Roman" w:eastAsia="Times New Roman" w:hAnsi="Times New Roman" w:cs="Times New Roman"/>
        <w:sz w:val="28"/>
        <w:szCs w:val="24"/>
        <w:lang w:eastAsia="ru-RU"/>
      </w:rPr>
    </w:lvl>
    <w:lvl w:ilvl="5">
      <w:start w:val="1"/>
      <w:numFmt w:val="decimal"/>
      <w:lvlText w:val="%6)"/>
      <w:lvlJc w:val="left"/>
      <w:pPr>
        <w:tabs>
          <w:tab w:val="num" w:pos="2520"/>
        </w:tabs>
        <w:ind w:left="2520" w:hanging="360"/>
      </w:pPr>
      <w:rPr>
        <w:rFonts w:ascii="Times New Roman" w:eastAsia="Times New Roman" w:hAnsi="Times New Roman" w:cs="Times New Roman"/>
        <w:sz w:val="28"/>
        <w:szCs w:val="24"/>
        <w:lang w:eastAsia="ru-RU"/>
      </w:rPr>
    </w:lvl>
    <w:lvl w:ilvl="6">
      <w:start w:val="1"/>
      <w:numFmt w:val="decimal"/>
      <w:lvlText w:val="%7)"/>
      <w:lvlJc w:val="left"/>
      <w:pPr>
        <w:tabs>
          <w:tab w:val="num" w:pos="2880"/>
        </w:tabs>
        <w:ind w:left="2880" w:hanging="360"/>
      </w:pPr>
      <w:rPr>
        <w:rFonts w:ascii="Times New Roman" w:eastAsia="Times New Roman" w:hAnsi="Times New Roman" w:cs="Times New Roman"/>
        <w:sz w:val="28"/>
        <w:szCs w:val="24"/>
        <w:lang w:eastAsia="ru-RU"/>
      </w:rPr>
    </w:lvl>
    <w:lvl w:ilvl="7">
      <w:start w:val="1"/>
      <w:numFmt w:val="decimal"/>
      <w:lvlText w:val="%8)"/>
      <w:lvlJc w:val="left"/>
      <w:pPr>
        <w:tabs>
          <w:tab w:val="num" w:pos="3240"/>
        </w:tabs>
        <w:ind w:left="3240" w:hanging="360"/>
      </w:pPr>
      <w:rPr>
        <w:rFonts w:ascii="Times New Roman" w:eastAsia="Times New Roman" w:hAnsi="Times New Roman" w:cs="Times New Roman"/>
        <w:sz w:val="28"/>
        <w:szCs w:val="24"/>
        <w:lang w:eastAsia="ru-RU"/>
      </w:rPr>
    </w:lvl>
    <w:lvl w:ilvl="8">
      <w:start w:val="1"/>
      <w:numFmt w:val="decimal"/>
      <w:lvlText w:val="%9)"/>
      <w:lvlJc w:val="left"/>
      <w:pPr>
        <w:tabs>
          <w:tab w:val="num" w:pos="3600"/>
        </w:tabs>
        <w:ind w:left="3600" w:hanging="360"/>
      </w:pPr>
      <w:rPr>
        <w:rFonts w:ascii="Times New Roman" w:eastAsia="Times New Roman" w:hAnsi="Times New Roman" w:cs="Times New Roman"/>
        <w:sz w:val="28"/>
        <w:szCs w:val="24"/>
        <w:lang w:eastAsia="ru-RU"/>
      </w:rPr>
    </w:lvl>
  </w:abstractNum>
  <w:abstractNum w:abstractNumId="3">
    <w:nsid w:val="00000005"/>
    <w:multiLevelType w:val="multilevel"/>
    <w:tmpl w:val="00000005"/>
    <w:name w:val="WW8Num5"/>
    <w:lvl w:ilvl="0">
      <w:start w:val="1"/>
      <w:numFmt w:val="decimal"/>
      <w:lvlText w:val="%1)"/>
      <w:lvlJc w:val="left"/>
      <w:pPr>
        <w:tabs>
          <w:tab w:val="num" w:pos="720"/>
        </w:tabs>
        <w:ind w:left="720" w:hanging="360"/>
      </w:pPr>
      <w:rPr>
        <w:rFonts w:ascii="Times New Roman" w:eastAsia="Times New Roman" w:hAnsi="Times New Roman" w:cs="Times New Roman"/>
        <w:sz w:val="28"/>
        <w:szCs w:val="24"/>
        <w:lang w:eastAsia="ru-RU"/>
      </w:rPr>
    </w:lvl>
    <w:lvl w:ilvl="1">
      <w:start w:val="1"/>
      <w:numFmt w:val="decimal"/>
      <w:lvlText w:val="%2)"/>
      <w:lvlJc w:val="left"/>
      <w:pPr>
        <w:tabs>
          <w:tab w:val="num" w:pos="1080"/>
        </w:tabs>
        <w:ind w:left="1080" w:hanging="360"/>
      </w:pPr>
      <w:rPr>
        <w:rFonts w:ascii="Times New Roman" w:eastAsia="Times New Roman" w:hAnsi="Times New Roman" w:cs="Times New Roman"/>
        <w:sz w:val="28"/>
        <w:szCs w:val="24"/>
        <w:lang w:eastAsia="ru-RU"/>
      </w:rPr>
    </w:lvl>
    <w:lvl w:ilvl="2">
      <w:start w:val="1"/>
      <w:numFmt w:val="decimal"/>
      <w:lvlText w:val="%3)"/>
      <w:lvlJc w:val="left"/>
      <w:pPr>
        <w:tabs>
          <w:tab w:val="num" w:pos="1440"/>
        </w:tabs>
        <w:ind w:left="1440" w:hanging="360"/>
      </w:pPr>
      <w:rPr>
        <w:rFonts w:ascii="Times New Roman" w:eastAsia="Times New Roman" w:hAnsi="Times New Roman" w:cs="Times New Roman"/>
        <w:sz w:val="28"/>
        <w:szCs w:val="24"/>
        <w:lang w:eastAsia="ru-RU"/>
      </w:rPr>
    </w:lvl>
    <w:lvl w:ilvl="3">
      <w:start w:val="1"/>
      <w:numFmt w:val="decimal"/>
      <w:lvlText w:val="%4)"/>
      <w:lvlJc w:val="left"/>
      <w:pPr>
        <w:tabs>
          <w:tab w:val="num" w:pos="1800"/>
        </w:tabs>
        <w:ind w:left="1800" w:hanging="360"/>
      </w:pPr>
      <w:rPr>
        <w:rFonts w:ascii="Times New Roman" w:eastAsia="Times New Roman" w:hAnsi="Times New Roman" w:cs="Times New Roman"/>
        <w:sz w:val="28"/>
        <w:szCs w:val="24"/>
        <w:lang w:eastAsia="ru-RU"/>
      </w:rPr>
    </w:lvl>
    <w:lvl w:ilvl="4">
      <w:start w:val="1"/>
      <w:numFmt w:val="decimal"/>
      <w:lvlText w:val="%5)"/>
      <w:lvlJc w:val="left"/>
      <w:pPr>
        <w:tabs>
          <w:tab w:val="num" w:pos="2160"/>
        </w:tabs>
        <w:ind w:left="2160" w:hanging="360"/>
      </w:pPr>
      <w:rPr>
        <w:rFonts w:ascii="Times New Roman" w:eastAsia="Times New Roman" w:hAnsi="Times New Roman" w:cs="Times New Roman"/>
        <w:sz w:val="28"/>
        <w:szCs w:val="24"/>
        <w:lang w:eastAsia="ru-RU"/>
      </w:rPr>
    </w:lvl>
    <w:lvl w:ilvl="5">
      <w:start w:val="1"/>
      <w:numFmt w:val="decimal"/>
      <w:lvlText w:val="%6)"/>
      <w:lvlJc w:val="left"/>
      <w:pPr>
        <w:tabs>
          <w:tab w:val="num" w:pos="2520"/>
        </w:tabs>
        <w:ind w:left="2520" w:hanging="360"/>
      </w:pPr>
      <w:rPr>
        <w:rFonts w:ascii="Times New Roman" w:eastAsia="Times New Roman" w:hAnsi="Times New Roman" w:cs="Times New Roman"/>
        <w:sz w:val="28"/>
        <w:szCs w:val="24"/>
        <w:lang w:eastAsia="ru-RU"/>
      </w:rPr>
    </w:lvl>
    <w:lvl w:ilvl="6">
      <w:start w:val="1"/>
      <w:numFmt w:val="decimal"/>
      <w:lvlText w:val="%7)"/>
      <w:lvlJc w:val="left"/>
      <w:pPr>
        <w:tabs>
          <w:tab w:val="num" w:pos="2880"/>
        </w:tabs>
        <w:ind w:left="2880" w:hanging="360"/>
      </w:pPr>
      <w:rPr>
        <w:rFonts w:ascii="Times New Roman" w:eastAsia="Times New Roman" w:hAnsi="Times New Roman" w:cs="Times New Roman"/>
        <w:sz w:val="28"/>
        <w:szCs w:val="24"/>
        <w:lang w:eastAsia="ru-RU"/>
      </w:rPr>
    </w:lvl>
    <w:lvl w:ilvl="7">
      <w:start w:val="1"/>
      <w:numFmt w:val="decimal"/>
      <w:lvlText w:val="%8)"/>
      <w:lvlJc w:val="left"/>
      <w:pPr>
        <w:tabs>
          <w:tab w:val="num" w:pos="3240"/>
        </w:tabs>
        <w:ind w:left="3240" w:hanging="360"/>
      </w:pPr>
      <w:rPr>
        <w:rFonts w:ascii="Times New Roman" w:eastAsia="Times New Roman" w:hAnsi="Times New Roman" w:cs="Times New Roman"/>
        <w:sz w:val="28"/>
        <w:szCs w:val="24"/>
        <w:lang w:eastAsia="ru-RU"/>
      </w:rPr>
    </w:lvl>
    <w:lvl w:ilvl="8">
      <w:start w:val="1"/>
      <w:numFmt w:val="decimal"/>
      <w:lvlText w:val="%9)"/>
      <w:lvlJc w:val="left"/>
      <w:pPr>
        <w:tabs>
          <w:tab w:val="num" w:pos="3600"/>
        </w:tabs>
        <w:ind w:left="3600" w:hanging="360"/>
      </w:pPr>
      <w:rPr>
        <w:rFonts w:ascii="Times New Roman" w:eastAsia="Times New Roman" w:hAnsi="Times New Roman" w:cs="Times New Roman"/>
        <w:sz w:val="28"/>
        <w:szCs w:val="24"/>
        <w:lang w:eastAsia="ru-RU"/>
      </w:rPr>
    </w:lvl>
  </w:abstractNum>
  <w:abstractNum w:abstractNumId="4">
    <w:nsid w:val="00000006"/>
    <w:multiLevelType w:val="multilevel"/>
    <w:tmpl w:val="00000006"/>
    <w:name w:val="WW8Num6"/>
    <w:lvl w:ilvl="0">
      <w:start w:val="1"/>
      <w:numFmt w:val="decimal"/>
      <w:lvlText w:val="%1)"/>
      <w:lvlJc w:val="left"/>
      <w:pPr>
        <w:tabs>
          <w:tab w:val="num" w:pos="720"/>
        </w:tabs>
        <w:ind w:left="720" w:hanging="360"/>
      </w:pPr>
      <w:rPr>
        <w:rFonts w:ascii="Times New Roman" w:eastAsia="Times New Roman" w:hAnsi="Times New Roman" w:cs="Times New Roman"/>
        <w:sz w:val="28"/>
        <w:szCs w:val="24"/>
        <w:lang w:eastAsia="ru-RU"/>
      </w:rPr>
    </w:lvl>
    <w:lvl w:ilvl="1">
      <w:start w:val="1"/>
      <w:numFmt w:val="decimal"/>
      <w:lvlText w:val="%2)"/>
      <w:lvlJc w:val="left"/>
      <w:pPr>
        <w:tabs>
          <w:tab w:val="num" w:pos="1080"/>
        </w:tabs>
        <w:ind w:left="1080" w:hanging="360"/>
      </w:pPr>
      <w:rPr>
        <w:rFonts w:ascii="Times New Roman" w:eastAsia="Times New Roman" w:hAnsi="Times New Roman" w:cs="Times New Roman"/>
        <w:sz w:val="28"/>
        <w:szCs w:val="24"/>
        <w:lang w:eastAsia="ru-RU"/>
      </w:rPr>
    </w:lvl>
    <w:lvl w:ilvl="2">
      <w:start w:val="1"/>
      <w:numFmt w:val="decimal"/>
      <w:lvlText w:val="%3)"/>
      <w:lvlJc w:val="left"/>
      <w:pPr>
        <w:tabs>
          <w:tab w:val="num" w:pos="1440"/>
        </w:tabs>
        <w:ind w:left="1440" w:hanging="360"/>
      </w:pPr>
      <w:rPr>
        <w:rFonts w:ascii="Times New Roman" w:eastAsia="Times New Roman" w:hAnsi="Times New Roman" w:cs="Times New Roman"/>
        <w:sz w:val="28"/>
        <w:szCs w:val="24"/>
        <w:lang w:eastAsia="ru-RU"/>
      </w:rPr>
    </w:lvl>
    <w:lvl w:ilvl="3">
      <w:start w:val="1"/>
      <w:numFmt w:val="decimal"/>
      <w:lvlText w:val="%4)"/>
      <w:lvlJc w:val="left"/>
      <w:pPr>
        <w:tabs>
          <w:tab w:val="num" w:pos="1800"/>
        </w:tabs>
        <w:ind w:left="1800" w:hanging="360"/>
      </w:pPr>
      <w:rPr>
        <w:rFonts w:ascii="Times New Roman" w:eastAsia="Times New Roman" w:hAnsi="Times New Roman" w:cs="Times New Roman"/>
        <w:sz w:val="28"/>
        <w:szCs w:val="24"/>
        <w:lang w:eastAsia="ru-RU"/>
      </w:rPr>
    </w:lvl>
    <w:lvl w:ilvl="4">
      <w:start w:val="1"/>
      <w:numFmt w:val="decimal"/>
      <w:lvlText w:val="%5)"/>
      <w:lvlJc w:val="left"/>
      <w:pPr>
        <w:tabs>
          <w:tab w:val="num" w:pos="2160"/>
        </w:tabs>
        <w:ind w:left="2160" w:hanging="360"/>
      </w:pPr>
      <w:rPr>
        <w:rFonts w:ascii="Times New Roman" w:eastAsia="Times New Roman" w:hAnsi="Times New Roman" w:cs="Times New Roman"/>
        <w:sz w:val="28"/>
        <w:szCs w:val="24"/>
        <w:lang w:eastAsia="ru-RU"/>
      </w:rPr>
    </w:lvl>
    <w:lvl w:ilvl="5">
      <w:start w:val="1"/>
      <w:numFmt w:val="decimal"/>
      <w:lvlText w:val="%6)"/>
      <w:lvlJc w:val="left"/>
      <w:pPr>
        <w:tabs>
          <w:tab w:val="num" w:pos="2520"/>
        </w:tabs>
        <w:ind w:left="2520" w:hanging="360"/>
      </w:pPr>
      <w:rPr>
        <w:rFonts w:ascii="Times New Roman" w:eastAsia="Times New Roman" w:hAnsi="Times New Roman" w:cs="Times New Roman"/>
        <w:sz w:val="28"/>
        <w:szCs w:val="24"/>
        <w:lang w:eastAsia="ru-RU"/>
      </w:rPr>
    </w:lvl>
    <w:lvl w:ilvl="6">
      <w:start w:val="1"/>
      <w:numFmt w:val="decimal"/>
      <w:lvlText w:val="%7)"/>
      <w:lvlJc w:val="left"/>
      <w:pPr>
        <w:tabs>
          <w:tab w:val="num" w:pos="2880"/>
        </w:tabs>
        <w:ind w:left="2880" w:hanging="360"/>
      </w:pPr>
      <w:rPr>
        <w:rFonts w:ascii="Times New Roman" w:eastAsia="Times New Roman" w:hAnsi="Times New Roman" w:cs="Times New Roman"/>
        <w:sz w:val="28"/>
        <w:szCs w:val="24"/>
        <w:lang w:eastAsia="ru-RU"/>
      </w:rPr>
    </w:lvl>
    <w:lvl w:ilvl="7">
      <w:start w:val="1"/>
      <w:numFmt w:val="decimal"/>
      <w:lvlText w:val="%8)"/>
      <w:lvlJc w:val="left"/>
      <w:pPr>
        <w:tabs>
          <w:tab w:val="num" w:pos="3240"/>
        </w:tabs>
        <w:ind w:left="3240" w:hanging="360"/>
      </w:pPr>
      <w:rPr>
        <w:rFonts w:ascii="Times New Roman" w:eastAsia="Times New Roman" w:hAnsi="Times New Roman" w:cs="Times New Roman"/>
        <w:sz w:val="28"/>
        <w:szCs w:val="24"/>
        <w:lang w:eastAsia="ru-RU"/>
      </w:rPr>
    </w:lvl>
    <w:lvl w:ilvl="8">
      <w:start w:val="1"/>
      <w:numFmt w:val="decimal"/>
      <w:lvlText w:val="%9)"/>
      <w:lvlJc w:val="left"/>
      <w:pPr>
        <w:tabs>
          <w:tab w:val="num" w:pos="3600"/>
        </w:tabs>
        <w:ind w:left="3600" w:hanging="360"/>
      </w:pPr>
      <w:rPr>
        <w:rFonts w:ascii="Times New Roman" w:eastAsia="Times New Roman" w:hAnsi="Times New Roman" w:cs="Times New Roman"/>
        <w:sz w:val="28"/>
        <w:szCs w:val="24"/>
        <w:lang w:eastAsia="ru-RU"/>
      </w:rPr>
    </w:lvl>
  </w:abstractNum>
  <w:abstractNum w:abstractNumId="5">
    <w:nsid w:val="00000007"/>
    <w:multiLevelType w:val="multilevel"/>
    <w:tmpl w:val="00000007"/>
    <w:name w:val="WW8Num7"/>
    <w:lvl w:ilvl="0">
      <w:start w:val="1"/>
      <w:numFmt w:val="decimal"/>
      <w:lvlText w:val="%1)"/>
      <w:lvlJc w:val="left"/>
      <w:pPr>
        <w:tabs>
          <w:tab w:val="num" w:pos="720"/>
        </w:tabs>
        <w:ind w:left="720" w:hanging="360"/>
      </w:pPr>
      <w:rPr>
        <w:rFonts w:ascii="Times New Roman" w:eastAsia="Times New Roman" w:hAnsi="Times New Roman" w:cs="Times New Roman"/>
        <w:sz w:val="28"/>
        <w:szCs w:val="24"/>
        <w:lang w:eastAsia="ru-RU"/>
      </w:rPr>
    </w:lvl>
    <w:lvl w:ilvl="1">
      <w:start w:val="1"/>
      <w:numFmt w:val="decimal"/>
      <w:lvlText w:val="%2)"/>
      <w:lvlJc w:val="left"/>
      <w:pPr>
        <w:tabs>
          <w:tab w:val="num" w:pos="1080"/>
        </w:tabs>
        <w:ind w:left="1080" w:hanging="360"/>
      </w:pPr>
      <w:rPr>
        <w:rFonts w:ascii="Times New Roman" w:eastAsia="Times New Roman" w:hAnsi="Times New Roman" w:cs="Times New Roman"/>
        <w:sz w:val="28"/>
        <w:szCs w:val="24"/>
        <w:lang w:eastAsia="ru-RU"/>
      </w:rPr>
    </w:lvl>
    <w:lvl w:ilvl="2">
      <w:start w:val="1"/>
      <w:numFmt w:val="decimal"/>
      <w:lvlText w:val="%3)"/>
      <w:lvlJc w:val="left"/>
      <w:pPr>
        <w:tabs>
          <w:tab w:val="num" w:pos="1440"/>
        </w:tabs>
        <w:ind w:left="1440" w:hanging="360"/>
      </w:pPr>
      <w:rPr>
        <w:rFonts w:ascii="Times New Roman" w:eastAsia="Times New Roman" w:hAnsi="Times New Roman" w:cs="Times New Roman"/>
        <w:sz w:val="28"/>
        <w:szCs w:val="24"/>
        <w:lang w:eastAsia="ru-RU"/>
      </w:rPr>
    </w:lvl>
    <w:lvl w:ilvl="3">
      <w:start w:val="1"/>
      <w:numFmt w:val="decimal"/>
      <w:lvlText w:val="%4)"/>
      <w:lvlJc w:val="left"/>
      <w:pPr>
        <w:tabs>
          <w:tab w:val="num" w:pos="1800"/>
        </w:tabs>
        <w:ind w:left="1800" w:hanging="360"/>
      </w:pPr>
      <w:rPr>
        <w:rFonts w:ascii="Times New Roman" w:eastAsia="Times New Roman" w:hAnsi="Times New Roman" w:cs="Times New Roman"/>
        <w:sz w:val="28"/>
        <w:szCs w:val="24"/>
        <w:lang w:eastAsia="ru-RU"/>
      </w:rPr>
    </w:lvl>
    <w:lvl w:ilvl="4">
      <w:start w:val="1"/>
      <w:numFmt w:val="decimal"/>
      <w:lvlText w:val="%5)"/>
      <w:lvlJc w:val="left"/>
      <w:pPr>
        <w:tabs>
          <w:tab w:val="num" w:pos="2160"/>
        </w:tabs>
        <w:ind w:left="2160" w:hanging="360"/>
      </w:pPr>
      <w:rPr>
        <w:rFonts w:ascii="Times New Roman" w:eastAsia="Times New Roman" w:hAnsi="Times New Roman" w:cs="Times New Roman"/>
        <w:sz w:val="28"/>
        <w:szCs w:val="24"/>
        <w:lang w:eastAsia="ru-RU"/>
      </w:rPr>
    </w:lvl>
    <w:lvl w:ilvl="5">
      <w:start w:val="1"/>
      <w:numFmt w:val="decimal"/>
      <w:lvlText w:val="%6)"/>
      <w:lvlJc w:val="left"/>
      <w:pPr>
        <w:tabs>
          <w:tab w:val="num" w:pos="2520"/>
        </w:tabs>
        <w:ind w:left="2520" w:hanging="360"/>
      </w:pPr>
      <w:rPr>
        <w:rFonts w:ascii="Times New Roman" w:eastAsia="Times New Roman" w:hAnsi="Times New Roman" w:cs="Times New Roman"/>
        <w:sz w:val="28"/>
        <w:szCs w:val="24"/>
        <w:lang w:eastAsia="ru-RU"/>
      </w:rPr>
    </w:lvl>
    <w:lvl w:ilvl="6">
      <w:start w:val="1"/>
      <w:numFmt w:val="decimal"/>
      <w:lvlText w:val="%7)"/>
      <w:lvlJc w:val="left"/>
      <w:pPr>
        <w:tabs>
          <w:tab w:val="num" w:pos="2880"/>
        </w:tabs>
        <w:ind w:left="2880" w:hanging="360"/>
      </w:pPr>
      <w:rPr>
        <w:rFonts w:ascii="Times New Roman" w:eastAsia="Times New Roman" w:hAnsi="Times New Roman" w:cs="Times New Roman"/>
        <w:sz w:val="28"/>
        <w:szCs w:val="24"/>
        <w:lang w:eastAsia="ru-RU"/>
      </w:rPr>
    </w:lvl>
    <w:lvl w:ilvl="7">
      <w:start w:val="1"/>
      <w:numFmt w:val="decimal"/>
      <w:lvlText w:val="%8)"/>
      <w:lvlJc w:val="left"/>
      <w:pPr>
        <w:tabs>
          <w:tab w:val="num" w:pos="3240"/>
        </w:tabs>
        <w:ind w:left="3240" w:hanging="360"/>
      </w:pPr>
      <w:rPr>
        <w:rFonts w:ascii="Times New Roman" w:eastAsia="Times New Roman" w:hAnsi="Times New Roman" w:cs="Times New Roman"/>
        <w:sz w:val="28"/>
        <w:szCs w:val="24"/>
        <w:lang w:eastAsia="ru-RU"/>
      </w:rPr>
    </w:lvl>
    <w:lvl w:ilvl="8">
      <w:start w:val="1"/>
      <w:numFmt w:val="decimal"/>
      <w:lvlText w:val="%9)"/>
      <w:lvlJc w:val="left"/>
      <w:pPr>
        <w:tabs>
          <w:tab w:val="num" w:pos="3600"/>
        </w:tabs>
        <w:ind w:left="3600" w:hanging="360"/>
      </w:pPr>
      <w:rPr>
        <w:rFonts w:ascii="Times New Roman" w:eastAsia="Times New Roman" w:hAnsi="Times New Roman" w:cs="Times New Roman"/>
        <w:sz w:val="28"/>
        <w:szCs w:val="24"/>
        <w:lang w:eastAsia="ru-RU"/>
      </w:rPr>
    </w:lvl>
  </w:abstractNum>
  <w:abstractNum w:abstractNumId="6">
    <w:nsid w:val="00000008"/>
    <w:multiLevelType w:val="multilevel"/>
    <w:tmpl w:val="00000008"/>
    <w:name w:val="WW8Num8"/>
    <w:lvl w:ilvl="0">
      <w:start w:val="1"/>
      <w:numFmt w:val="decimal"/>
      <w:lvlText w:val="%1)"/>
      <w:lvlJc w:val="left"/>
      <w:pPr>
        <w:tabs>
          <w:tab w:val="num" w:pos="720"/>
        </w:tabs>
        <w:ind w:left="720" w:hanging="360"/>
      </w:pPr>
      <w:rPr>
        <w:rFonts w:ascii="Times New Roman" w:eastAsia="Times New Roman" w:hAnsi="Times New Roman" w:cs="Times New Roman"/>
        <w:sz w:val="28"/>
        <w:szCs w:val="24"/>
        <w:lang w:eastAsia="ru-RU"/>
      </w:rPr>
    </w:lvl>
    <w:lvl w:ilvl="1">
      <w:start w:val="1"/>
      <w:numFmt w:val="decimal"/>
      <w:lvlText w:val="%2)"/>
      <w:lvlJc w:val="left"/>
      <w:pPr>
        <w:tabs>
          <w:tab w:val="num" w:pos="1080"/>
        </w:tabs>
        <w:ind w:left="1080" w:hanging="360"/>
      </w:pPr>
      <w:rPr>
        <w:rFonts w:ascii="Times New Roman" w:eastAsia="Times New Roman" w:hAnsi="Times New Roman" w:cs="Times New Roman"/>
        <w:sz w:val="28"/>
        <w:szCs w:val="24"/>
        <w:lang w:eastAsia="ru-RU"/>
      </w:rPr>
    </w:lvl>
    <w:lvl w:ilvl="2">
      <w:start w:val="1"/>
      <w:numFmt w:val="decimal"/>
      <w:lvlText w:val="%3)"/>
      <w:lvlJc w:val="left"/>
      <w:pPr>
        <w:tabs>
          <w:tab w:val="num" w:pos="1440"/>
        </w:tabs>
        <w:ind w:left="1440" w:hanging="360"/>
      </w:pPr>
      <w:rPr>
        <w:rFonts w:ascii="Times New Roman" w:eastAsia="Times New Roman" w:hAnsi="Times New Roman" w:cs="Times New Roman"/>
        <w:sz w:val="28"/>
        <w:szCs w:val="24"/>
        <w:lang w:eastAsia="ru-RU"/>
      </w:rPr>
    </w:lvl>
    <w:lvl w:ilvl="3">
      <w:start w:val="1"/>
      <w:numFmt w:val="decimal"/>
      <w:lvlText w:val="%4)"/>
      <w:lvlJc w:val="left"/>
      <w:pPr>
        <w:tabs>
          <w:tab w:val="num" w:pos="1800"/>
        </w:tabs>
        <w:ind w:left="1800" w:hanging="360"/>
      </w:pPr>
      <w:rPr>
        <w:rFonts w:ascii="Times New Roman" w:eastAsia="Times New Roman" w:hAnsi="Times New Roman" w:cs="Times New Roman"/>
        <w:sz w:val="28"/>
        <w:szCs w:val="24"/>
        <w:lang w:eastAsia="ru-RU"/>
      </w:rPr>
    </w:lvl>
    <w:lvl w:ilvl="4">
      <w:start w:val="1"/>
      <w:numFmt w:val="decimal"/>
      <w:lvlText w:val="%5)"/>
      <w:lvlJc w:val="left"/>
      <w:pPr>
        <w:tabs>
          <w:tab w:val="num" w:pos="2160"/>
        </w:tabs>
        <w:ind w:left="2160" w:hanging="360"/>
      </w:pPr>
      <w:rPr>
        <w:rFonts w:ascii="Times New Roman" w:eastAsia="Times New Roman" w:hAnsi="Times New Roman" w:cs="Times New Roman"/>
        <w:sz w:val="28"/>
        <w:szCs w:val="24"/>
        <w:lang w:eastAsia="ru-RU"/>
      </w:rPr>
    </w:lvl>
    <w:lvl w:ilvl="5">
      <w:start w:val="1"/>
      <w:numFmt w:val="decimal"/>
      <w:lvlText w:val="%6)"/>
      <w:lvlJc w:val="left"/>
      <w:pPr>
        <w:tabs>
          <w:tab w:val="num" w:pos="2520"/>
        </w:tabs>
        <w:ind w:left="2520" w:hanging="360"/>
      </w:pPr>
      <w:rPr>
        <w:rFonts w:ascii="Times New Roman" w:eastAsia="Times New Roman" w:hAnsi="Times New Roman" w:cs="Times New Roman"/>
        <w:sz w:val="28"/>
        <w:szCs w:val="24"/>
        <w:lang w:eastAsia="ru-RU"/>
      </w:rPr>
    </w:lvl>
    <w:lvl w:ilvl="6">
      <w:start w:val="1"/>
      <w:numFmt w:val="decimal"/>
      <w:lvlText w:val="%7)"/>
      <w:lvlJc w:val="left"/>
      <w:pPr>
        <w:tabs>
          <w:tab w:val="num" w:pos="2880"/>
        </w:tabs>
        <w:ind w:left="2880" w:hanging="360"/>
      </w:pPr>
      <w:rPr>
        <w:rFonts w:ascii="Times New Roman" w:eastAsia="Times New Roman" w:hAnsi="Times New Roman" w:cs="Times New Roman"/>
        <w:sz w:val="28"/>
        <w:szCs w:val="24"/>
        <w:lang w:eastAsia="ru-RU"/>
      </w:rPr>
    </w:lvl>
    <w:lvl w:ilvl="7">
      <w:start w:val="1"/>
      <w:numFmt w:val="decimal"/>
      <w:lvlText w:val="%8)"/>
      <w:lvlJc w:val="left"/>
      <w:pPr>
        <w:tabs>
          <w:tab w:val="num" w:pos="3240"/>
        </w:tabs>
        <w:ind w:left="3240" w:hanging="360"/>
      </w:pPr>
      <w:rPr>
        <w:rFonts w:ascii="Times New Roman" w:eastAsia="Times New Roman" w:hAnsi="Times New Roman" w:cs="Times New Roman"/>
        <w:sz w:val="28"/>
        <w:szCs w:val="24"/>
        <w:lang w:eastAsia="ru-RU"/>
      </w:rPr>
    </w:lvl>
    <w:lvl w:ilvl="8">
      <w:start w:val="1"/>
      <w:numFmt w:val="decimal"/>
      <w:lvlText w:val="%9)"/>
      <w:lvlJc w:val="left"/>
      <w:pPr>
        <w:tabs>
          <w:tab w:val="num" w:pos="3600"/>
        </w:tabs>
        <w:ind w:left="3600" w:hanging="360"/>
      </w:pPr>
      <w:rPr>
        <w:rFonts w:ascii="Times New Roman" w:eastAsia="Times New Roman" w:hAnsi="Times New Roman" w:cs="Times New Roman"/>
        <w:sz w:val="28"/>
        <w:szCs w:val="24"/>
        <w:lang w:eastAsia="ru-RU"/>
      </w:rPr>
    </w:lvl>
  </w:abstractNum>
  <w:abstractNum w:abstractNumId="7">
    <w:nsid w:val="00000009"/>
    <w:multiLevelType w:val="multilevel"/>
    <w:tmpl w:val="00000009"/>
    <w:name w:val="WW8Num9"/>
    <w:lvl w:ilvl="0">
      <w:start w:val="1"/>
      <w:numFmt w:val="decimal"/>
      <w:lvlText w:val="%1)"/>
      <w:lvlJc w:val="left"/>
      <w:pPr>
        <w:tabs>
          <w:tab w:val="num" w:pos="720"/>
        </w:tabs>
        <w:ind w:left="720" w:hanging="360"/>
      </w:pPr>
      <w:rPr>
        <w:rFonts w:ascii="Times New Roman" w:eastAsia="Times New Roman" w:hAnsi="Times New Roman" w:cs="Times New Roman"/>
        <w:sz w:val="28"/>
        <w:szCs w:val="24"/>
        <w:lang w:eastAsia="ru-RU"/>
      </w:rPr>
    </w:lvl>
    <w:lvl w:ilvl="1">
      <w:start w:val="1"/>
      <w:numFmt w:val="decimal"/>
      <w:lvlText w:val="%2)"/>
      <w:lvlJc w:val="left"/>
      <w:pPr>
        <w:tabs>
          <w:tab w:val="num" w:pos="1080"/>
        </w:tabs>
        <w:ind w:left="1080" w:hanging="360"/>
      </w:pPr>
      <w:rPr>
        <w:rFonts w:ascii="Times New Roman" w:eastAsia="Times New Roman" w:hAnsi="Times New Roman" w:cs="Times New Roman"/>
        <w:sz w:val="28"/>
        <w:szCs w:val="24"/>
        <w:lang w:eastAsia="ru-RU"/>
      </w:rPr>
    </w:lvl>
    <w:lvl w:ilvl="2">
      <w:start w:val="1"/>
      <w:numFmt w:val="decimal"/>
      <w:lvlText w:val="%3)"/>
      <w:lvlJc w:val="left"/>
      <w:pPr>
        <w:tabs>
          <w:tab w:val="num" w:pos="1440"/>
        </w:tabs>
        <w:ind w:left="1440" w:hanging="360"/>
      </w:pPr>
      <w:rPr>
        <w:rFonts w:ascii="Times New Roman" w:eastAsia="Times New Roman" w:hAnsi="Times New Roman" w:cs="Times New Roman"/>
        <w:sz w:val="28"/>
        <w:szCs w:val="24"/>
        <w:lang w:eastAsia="ru-RU"/>
      </w:rPr>
    </w:lvl>
    <w:lvl w:ilvl="3">
      <w:start w:val="1"/>
      <w:numFmt w:val="decimal"/>
      <w:lvlText w:val="%4)"/>
      <w:lvlJc w:val="left"/>
      <w:pPr>
        <w:tabs>
          <w:tab w:val="num" w:pos="1800"/>
        </w:tabs>
        <w:ind w:left="1800" w:hanging="360"/>
      </w:pPr>
      <w:rPr>
        <w:rFonts w:ascii="Times New Roman" w:eastAsia="Times New Roman" w:hAnsi="Times New Roman" w:cs="Times New Roman"/>
        <w:sz w:val="28"/>
        <w:szCs w:val="24"/>
        <w:lang w:eastAsia="ru-RU"/>
      </w:rPr>
    </w:lvl>
    <w:lvl w:ilvl="4">
      <w:start w:val="1"/>
      <w:numFmt w:val="decimal"/>
      <w:lvlText w:val="%5)"/>
      <w:lvlJc w:val="left"/>
      <w:pPr>
        <w:tabs>
          <w:tab w:val="num" w:pos="2160"/>
        </w:tabs>
        <w:ind w:left="2160" w:hanging="360"/>
      </w:pPr>
      <w:rPr>
        <w:rFonts w:ascii="Times New Roman" w:eastAsia="Times New Roman" w:hAnsi="Times New Roman" w:cs="Times New Roman"/>
        <w:sz w:val="28"/>
        <w:szCs w:val="24"/>
        <w:lang w:eastAsia="ru-RU"/>
      </w:rPr>
    </w:lvl>
    <w:lvl w:ilvl="5">
      <w:start w:val="1"/>
      <w:numFmt w:val="decimal"/>
      <w:lvlText w:val="%6)"/>
      <w:lvlJc w:val="left"/>
      <w:pPr>
        <w:tabs>
          <w:tab w:val="num" w:pos="2520"/>
        </w:tabs>
        <w:ind w:left="2520" w:hanging="360"/>
      </w:pPr>
      <w:rPr>
        <w:rFonts w:ascii="Times New Roman" w:eastAsia="Times New Roman" w:hAnsi="Times New Roman" w:cs="Times New Roman"/>
        <w:sz w:val="28"/>
        <w:szCs w:val="24"/>
        <w:lang w:eastAsia="ru-RU"/>
      </w:rPr>
    </w:lvl>
    <w:lvl w:ilvl="6">
      <w:start w:val="1"/>
      <w:numFmt w:val="decimal"/>
      <w:lvlText w:val="%7)"/>
      <w:lvlJc w:val="left"/>
      <w:pPr>
        <w:tabs>
          <w:tab w:val="num" w:pos="2880"/>
        </w:tabs>
        <w:ind w:left="2880" w:hanging="360"/>
      </w:pPr>
      <w:rPr>
        <w:rFonts w:ascii="Times New Roman" w:eastAsia="Times New Roman" w:hAnsi="Times New Roman" w:cs="Times New Roman"/>
        <w:sz w:val="28"/>
        <w:szCs w:val="24"/>
        <w:lang w:eastAsia="ru-RU"/>
      </w:rPr>
    </w:lvl>
    <w:lvl w:ilvl="7">
      <w:start w:val="1"/>
      <w:numFmt w:val="decimal"/>
      <w:lvlText w:val="%8)"/>
      <w:lvlJc w:val="left"/>
      <w:pPr>
        <w:tabs>
          <w:tab w:val="num" w:pos="3240"/>
        </w:tabs>
        <w:ind w:left="3240" w:hanging="360"/>
      </w:pPr>
      <w:rPr>
        <w:rFonts w:ascii="Times New Roman" w:eastAsia="Times New Roman" w:hAnsi="Times New Roman" w:cs="Times New Roman"/>
        <w:sz w:val="28"/>
        <w:szCs w:val="24"/>
        <w:lang w:eastAsia="ru-RU"/>
      </w:rPr>
    </w:lvl>
    <w:lvl w:ilvl="8">
      <w:start w:val="1"/>
      <w:numFmt w:val="decimal"/>
      <w:lvlText w:val="%9)"/>
      <w:lvlJc w:val="left"/>
      <w:pPr>
        <w:tabs>
          <w:tab w:val="num" w:pos="3600"/>
        </w:tabs>
        <w:ind w:left="3600" w:hanging="360"/>
      </w:pPr>
      <w:rPr>
        <w:rFonts w:ascii="Times New Roman" w:eastAsia="Times New Roman" w:hAnsi="Times New Roman" w:cs="Times New Roman"/>
        <w:sz w:val="28"/>
        <w:szCs w:val="24"/>
        <w:lang w:eastAsia="ru-RU"/>
      </w:rPr>
    </w:lvl>
  </w:abstractNum>
  <w:abstractNum w:abstractNumId="8">
    <w:nsid w:val="0000000A"/>
    <w:multiLevelType w:val="multilevel"/>
    <w:tmpl w:val="0000000A"/>
    <w:name w:val="WW8Num10"/>
    <w:lvl w:ilvl="0">
      <w:start w:val="1"/>
      <w:numFmt w:val="decimal"/>
      <w:lvlText w:val="%1)"/>
      <w:lvlJc w:val="left"/>
      <w:pPr>
        <w:tabs>
          <w:tab w:val="num" w:pos="720"/>
        </w:tabs>
        <w:ind w:left="720" w:hanging="360"/>
      </w:pPr>
      <w:rPr>
        <w:rFonts w:ascii="Times New Roman" w:eastAsia="Times New Roman" w:hAnsi="Times New Roman" w:cs="Times New Roman"/>
        <w:sz w:val="28"/>
        <w:szCs w:val="24"/>
        <w:lang w:eastAsia="ru-RU"/>
      </w:rPr>
    </w:lvl>
    <w:lvl w:ilvl="1">
      <w:start w:val="1"/>
      <w:numFmt w:val="decimal"/>
      <w:lvlText w:val="%2)"/>
      <w:lvlJc w:val="left"/>
      <w:pPr>
        <w:tabs>
          <w:tab w:val="num" w:pos="1080"/>
        </w:tabs>
        <w:ind w:left="1080" w:hanging="360"/>
      </w:pPr>
      <w:rPr>
        <w:rFonts w:ascii="Times New Roman" w:eastAsia="Times New Roman" w:hAnsi="Times New Roman" w:cs="Times New Roman"/>
        <w:sz w:val="28"/>
        <w:szCs w:val="24"/>
        <w:lang w:eastAsia="ru-RU"/>
      </w:rPr>
    </w:lvl>
    <w:lvl w:ilvl="2">
      <w:start w:val="1"/>
      <w:numFmt w:val="decimal"/>
      <w:lvlText w:val="%3)"/>
      <w:lvlJc w:val="left"/>
      <w:pPr>
        <w:tabs>
          <w:tab w:val="num" w:pos="1440"/>
        </w:tabs>
        <w:ind w:left="1440" w:hanging="360"/>
      </w:pPr>
      <w:rPr>
        <w:rFonts w:ascii="Times New Roman" w:eastAsia="Times New Roman" w:hAnsi="Times New Roman" w:cs="Times New Roman"/>
        <w:sz w:val="28"/>
        <w:szCs w:val="24"/>
        <w:lang w:eastAsia="ru-RU"/>
      </w:rPr>
    </w:lvl>
    <w:lvl w:ilvl="3">
      <w:start w:val="1"/>
      <w:numFmt w:val="decimal"/>
      <w:lvlText w:val="%4)"/>
      <w:lvlJc w:val="left"/>
      <w:pPr>
        <w:tabs>
          <w:tab w:val="num" w:pos="1800"/>
        </w:tabs>
        <w:ind w:left="1800" w:hanging="360"/>
      </w:pPr>
      <w:rPr>
        <w:rFonts w:ascii="Times New Roman" w:eastAsia="Times New Roman" w:hAnsi="Times New Roman" w:cs="Times New Roman"/>
        <w:sz w:val="28"/>
        <w:szCs w:val="24"/>
        <w:lang w:eastAsia="ru-RU"/>
      </w:rPr>
    </w:lvl>
    <w:lvl w:ilvl="4">
      <w:start w:val="1"/>
      <w:numFmt w:val="decimal"/>
      <w:lvlText w:val="%5)"/>
      <w:lvlJc w:val="left"/>
      <w:pPr>
        <w:tabs>
          <w:tab w:val="num" w:pos="2160"/>
        </w:tabs>
        <w:ind w:left="2160" w:hanging="360"/>
      </w:pPr>
      <w:rPr>
        <w:rFonts w:ascii="Times New Roman" w:eastAsia="Times New Roman" w:hAnsi="Times New Roman" w:cs="Times New Roman"/>
        <w:sz w:val="28"/>
        <w:szCs w:val="24"/>
        <w:lang w:eastAsia="ru-RU"/>
      </w:rPr>
    </w:lvl>
    <w:lvl w:ilvl="5">
      <w:start w:val="1"/>
      <w:numFmt w:val="decimal"/>
      <w:lvlText w:val="%6)"/>
      <w:lvlJc w:val="left"/>
      <w:pPr>
        <w:tabs>
          <w:tab w:val="num" w:pos="2520"/>
        </w:tabs>
        <w:ind w:left="2520" w:hanging="360"/>
      </w:pPr>
      <w:rPr>
        <w:rFonts w:ascii="Times New Roman" w:eastAsia="Times New Roman" w:hAnsi="Times New Roman" w:cs="Times New Roman"/>
        <w:sz w:val="28"/>
        <w:szCs w:val="24"/>
        <w:lang w:eastAsia="ru-RU"/>
      </w:rPr>
    </w:lvl>
    <w:lvl w:ilvl="6">
      <w:start w:val="1"/>
      <w:numFmt w:val="decimal"/>
      <w:lvlText w:val="%7)"/>
      <w:lvlJc w:val="left"/>
      <w:pPr>
        <w:tabs>
          <w:tab w:val="num" w:pos="2880"/>
        </w:tabs>
        <w:ind w:left="2880" w:hanging="360"/>
      </w:pPr>
      <w:rPr>
        <w:rFonts w:ascii="Times New Roman" w:eastAsia="Times New Roman" w:hAnsi="Times New Roman" w:cs="Times New Roman"/>
        <w:sz w:val="28"/>
        <w:szCs w:val="24"/>
        <w:lang w:eastAsia="ru-RU"/>
      </w:rPr>
    </w:lvl>
    <w:lvl w:ilvl="7">
      <w:start w:val="1"/>
      <w:numFmt w:val="decimal"/>
      <w:lvlText w:val="%8)"/>
      <w:lvlJc w:val="left"/>
      <w:pPr>
        <w:tabs>
          <w:tab w:val="num" w:pos="3240"/>
        </w:tabs>
        <w:ind w:left="3240" w:hanging="360"/>
      </w:pPr>
      <w:rPr>
        <w:rFonts w:ascii="Times New Roman" w:eastAsia="Times New Roman" w:hAnsi="Times New Roman" w:cs="Times New Roman"/>
        <w:sz w:val="28"/>
        <w:szCs w:val="24"/>
        <w:lang w:eastAsia="ru-RU"/>
      </w:rPr>
    </w:lvl>
    <w:lvl w:ilvl="8">
      <w:start w:val="1"/>
      <w:numFmt w:val="decimal"/>
      <w:lvlText w:val="%9)"/>
      <w:lvlJc w:val="left"/>
      <w:pPr>
        <w:tabs>
          <w:tab w:val="num" w:pos="3600"/>
        </w:tabs>
        <w:ind w:left="3600" w:hanging="360"/>
      </w:pPr>
      <w:rPr>
        <w:rFonts w:ascii="Times New Roman" w:eastAsia="Times New Roman" w:hAnsi="Times New Roman" w:cs="Times New Roman"/>
        <w:sz w:val="28"/>
        <w:szCs w:val="24"/>
        <w:lang w:eastAsia="ru-RU"/>
      </w:rPr>
    </w:lvl>
  </w:abstractNum>
  <w:abstractNum w:abstractNumId="9">
    <w:nsid w:val="0000000B"/>
    <w:multiLevelType w:val="multilevel"/>
    <w:tmpl w:val="0000000B"/>
    <w:name w:val="WW8Num11"/>
    <w:lvl w:ilvl="0">
      <w:start w:val="1"/>
      <w:numFmt w:val="decimal"/>
      <w:lvlText w:val="%1)"/>
      <w:lvlJc w:val="left"/>
      <w:pPr>
        <w:tabs>
          <w:tab w:val="num" w:pos="720"/>
        </w:tabs>
        <w:ind w:left="720" w:hanging="360"/>
      </w:pPr>
      <w:rPr>
        <w:rFonts w:ascii="Times New Roman" w:eastAsia="Times New Roman" w:hAnsi="Times New Roman" w:cs="Times New Roman"/>
        <w:sz w:val="28"/>
        <w:szCs w:val="24"/>
        <w:lang w:val="ru-RU" w:eastAsia="ru-RU" w:bidi="ar-SA"/>
      </w:rPr>
    </w:lvl>
    <w:lvl w:ilvl="1">
      <w:start w:val="1"/>
      <w:numFmt w:val="decimal"/>
      <w:lvlText w:val="%2)"/>
      <w:lvlJc w:val="left"/>
      <w:pPr>
        <w:tabs>
          <w:tab w:val="num" w:pos="1080"/>
        </w:tabs>
        <w:ind w:left="1080" w:hanging="360"/>
      </w:pPr>
      <w:rPr>
        <w:rFonts w:ascii="Times New Roman" w:eastAsia="Times New Roman" w:hAnsi="Times New Roman" w:cs="Times New Roman"/>
        <w:sz w:val="28"/>
        <w:szCs w:val="24"/>
        <w:lang w:val="ru-RU" w:eastAsia="ru-RU" w:bidi="ar-SA"/>
      </w:rPr>
    </w:lvl>
    <w:lvl w:ilvl="2">
      <w:start w:val="1"/>
      <w:numFmt w:val="decimal"/>
      <w:lvlText w:val="%3)"/>
      <w:lvlJc w:val="left"/>
      <w:pPr>
        <w:tabs>
          <w:tab w:val="num" w:pos="1440"/>
        </w:tabs>
        <w:ind w:left="1440" w:hanging="360"/>
      </w:pPr>
      <w:rPr>
        <w:rFonts w:ascii="Times New Roman" w:eastAsia="Times New Roman" w:hAnsi="Times New Roman" w:cs="Times New Roman"/>
        <w:sz w:val="28"/>
        <w:szCs w:val="24"/>
        <w:lang w:val="ru-RU" w:eastAsia="ru-RU" w:bidi="ar-SA"/>
      </w:rPr>
    </w:lvl>
    <w:lvl w:ilvl="3">
      <w:start w:val="1"/>
      <w:numFmt w:val="decimal"/>
      <w:lvlText w:val="%4)"/>
      <w:lvlJc w:val="left"/>
      <w:pPr>
        <w:tabs>
          <w:tab w:val="num" w:pos="1800"/>
        </w:tabs>
        <w:ind w:left="1800" w:hanging="360"/>
      </w:pPr>
      <w:rPr>
        <w:rFonts w:ascii="Times New Roman" w:eastAsia="Times New Roman" w:hAnsi="Times New Roman" w:cs="Times New Roman"/>
        <w:sz w:val="28"/>
        <w:szCs w:val="24"/>
        <w:lang w:val="ru-RU" w:eastAsia="ru-RU" w:bidi="ar-SA"/>
      </w:rPr>
    </w:lvl>
    <w:lvl w:ilvl="4">
      <w:start w:val="1"/>
      <w:numFmt w:val="decimal"/>
      <w:lvlText w:val="%5)"/>
      <w:lvlJc w:val="left"/>
      <w:pPr>
        <w:tabs>
          <w:tab w:val="num" w:pos="2160"/>
        </w:tabs>
        <w:ind w:left="2160" w:hanging="360"/>
      </w:pPr>
      <w:rPr>
        <w:rFonts w:ascii="Times New Roman" w:eastAsia="Times New Roman" w:hAnsi="Times New Roman" w:cs="Times New Roman"/>
        <w:sz w:val="28"/>
        <w:szCs w:val="24"/>
        <w:lang w:val="ru-RU" w:eastAsia="ru-RU" w:bidi="ar-SA"/>
      </w:rPr>
    </w:lvl>
    <w:lvl w:ilvl="5">
      <w:start w:val="1"/>
      <w:numFmt w:val="decimal"/>
      <w:lvlText w:val="%6)"/>
      <w:lvlJc w:val="left"/>
      <w:pPr>
        <w:tabs>
          <w:tab w:val="num" w:pos="2520"/>
        </w:tabs>
        <w:ind w:left="2520" w:hanging="360"/>
      </w:pPr>
      <w:rPr>
        <w:rFonts w:ascii="Times New Roman" w:eastAsia="Times New Roman" w:hAnsi="Times New Roman" w:cs="Times New Roman"/>
        <w:sz w:val="28"/>
        <w:szCs w:val="24"/>
        <w:lang w:val="ru-RU" w:eastAsia="ru-RU" w:bidi="ar-SA"/>
      </w:rPr>
    </w:lvl>
    <w:lvl w:ilvl="6">
      <w:start w:val="1"/>
      <w:numFmt w:val="decimal"/>
      <w:lvlText w:val="%7)"/>
      <w:lvlJc w:val="left"/>
      <w:pPr>
        <w:tabs>
          <w:tab w:val="num" w:pos="2880"/>
        </w:tabs>
        <w:ind w:left="2880" w:hanging="360"/>
      </w:pPr>
      <w:rPr>
        <w:rFonts w:ascii="Times New Roman" w:eastAsia="Times New Roman" w:hAnsi="Times New Roman" w:cs="Times New Roman"/>
        <w:sz w:val="28"/>
        <w:szCs w:val="24"/>
        <w:lang w:val="ru-RU" w:eastAsia="ru-RU" w:bidi="ar-SA"/>
      </w:rPr>
    </w:lvl>
    <w:lvl w:ilvl="7">
      <w:start w:val="1"/>
      <w:numFmt w:val="decimal"/>
      <w:lvlText w:val="%8)"/>
      <w:lvlJc w:val="left"/>
      <w:pPr>
        <w:tabs>
          <w:tab w:val="num" w:pos="3240"/>
        </w:tabs>
        <w:ind w:left="3240" w:hanging="360"/>
      </w:pPr>
      <w:rPr>
        <w:rFonts w:ascii="Times New Roman" w:eastAsia="Times New Roman" w:hAnsi="Times New Roman" w:cs="Times New Roman"/>
        <w:sz w:val="28"/>
        <w:szCs w:val="24"/>
        <w:lang w:val="ru-RU" w:eastAsia="ru-RU" w:bidi="ar-SA"/>
      </w:rPr>
    </w:lvl>
    <w:lvl w:ilvl="8">
      <w:start w:val="1"/>
      <w:numFmt w:val="decimal"/>
      <w:lvlText w:val="%9)"/>
      <w:lvlJc w:val="left"/>
      <w:pPr>
        <w:tabs>
          <w:tab w:val="num" w:pos="3600"/>
        </w:tabs>
        <w:ind w:left="3600" w:hanging="360"/>
      </w:pPr>
      <w:rPr>
        <w:rFonts w:ascii="Times New Roman" w:eastAsia="Times New Roman" w:hAnsi="Times New Roman" w:cs="Times New Roman"/>
        <w:sz w:val="28"/>
        <w:szCs w:val="24"/>
        <w:lang w:val="ru-RU" w:eastAsia="ru-RU" w:bidi="ar-SA"/>
      </w:rPr>
    </w:lvl>
  </w:abstractNum>
  <w:abstractNum w:abstractNumId="10">
    <w:nsid w:val="0000000C"/>
    <w:multiLevelType w:val="multilevel"/>
    <w:tmpl w:val="0000000C"/>
    <w:name w:val="WW8Num12"/>
    <w:lvl w:ilvl="0">
      <w:start w:val="1"/>
      <w:numFmt w:val="decimal"/>
      <w:lvlText w:val="%1)"/>
      <w:lvlJc w:val="left"/>
      <w:pPr>
        <w:tabs>
          <w:tab w:val="num" w:pos="720"/>
        </w:tabs>
        <w:ind w:left="720" w:hanging="360"/>
      </w:pPr>
      <w:rPr>
        <w:rFonts w:ascii="Times New Roman" w:eastAsia="Times New Roman" w:hAnsi="Times New Roman" w:cs="Times New Roman"/>
        <w:sz w:val="28"/>
        <w:szCs w:val="24"/>
        <w:lang w:eastAsia="ru-RU"/>
      </w:rPr>
    </w:lvl>
    <w:lvl w:ilvl="1">
      <w:start w:val="1"/>
      <w:numFmt w:val="decimal"/>
      <w:lvlText w:val="%2)"/>
      <w:lvlJc w:val="left"/>
      <w:pPr>
        <w:tabs>
          <w:tab w:val="num" w:pos="1080"/>
        </w:tabs>
        <w:ind w:left="1080" w:hanging="360"/>
      </w:pPr>
      <w:rPr>
        <w:rFonts w:ascii="Times New Roman" w:eastAsia="Times New Roman" w:hAnsi="Times New Roman" w:cs="Times New Roman"/>
        <w:sz w:val="28"/>
        <w:szCs w:val="24"/>
        <w:lang w:eastAsia="ru-RU"/>
      </w:rPr>
    </w:lvl>
    <w:lvl w:ilvl="2">
      <w:start w:val="1"/>
      <w:numFmt w:val="decimal"/>
      <w:lvlText w:val="%3)"/>
      <w:lvlJc w:val="left"/>
      <w:pPr>
        <w:tabs>
          <w:tab w:val="num" w:pos="1440"/>
        </w:tabs>
        <w:ind w:left="1440" w:hanging="360"/>
      </w:pPr>
      <w:rPr>
        <w:rFonts w:ascii="Times New Roman" w:eastAsia="Times New Roman" w:hAnsi="Times New Roman" w:cs="Times New Roman"/>
        <w:sz w:val="28"/>
        <w:szCs w:val="24"/>
        <w:lang w:eastAsia="ru-RU"/>
      </w:rPr>
    </w:lvl>
    <w:lvl w:ilvl="3">
      <w:start w:val="1"/>
      <w:numFmt w:val="decimal"/>
      <w:lvlText w:val="%4)"/>
      <w:lvlJc w:val="left"/>
      <w:pPr>
        <w:tabs>
          <w:tab w:val="num" w:pos="1800"/>
        </w:tabs>
        <w:ind w:left="1800" w:hanging="360"/>
      </w:pPr>
      <w:rPr>
        <w:rFonts w:ascii="Times New Roman" w:eastAsia="Times New Roman" w:hAnsi="Times New Roman" w:cs="Times New Roman"/>
        <w:sz w:val="28"/>
        <w:szCs w:val="24"/>
        <w:lang w:eastAsia="ru-RU"/>
      </w:rPr>
    </w:lvl>
    <w:lvl w:ilvl="4">
      <w:start w:val="1"/>
      <w:numFmt w:val="decimal"/>
      <w:lvlText w:val="%5)"/>
      <w:lvlJc w:val="left"/>
      <w:pPr>
        <w:tabs>
          <w:tab w:val="num" w:pos="2160"/>
        </w:tabs>
        <w:ind w:left="2160" w:hanging="360"/>
      </w:pPr>
      <w:rPr>
        <w:rFonts w:ascii="Times New Roman" w:eastAsia="Times New Roman" w:hAnsi="Times New Roman" w:cs="Times New Roman"/>
        <w:sz w:val="28"/>
        <w:szCs w:val="24"/>
        <w:lang w:eastAsia="ru-RU"/>
      </w:rPr>
    </w:lvl>
    <w:lvl w:ilvl="5">
      <w:start w:val="1"/>
      <w:numFmt w:val="decimal"/>
      <w:lvlText w:val="%6)"/>
      <w:lvlJc w:val="left"/>
      <w:pPr>
        <w:tabs>
          <w:tab w:val="num" w:pos="2520"/>
        </w:tabs>
        <w:ind w:left="2520" w:hanging="360"/>
      </w:pPr>
      <w:rPr>
        <w:rFonts w:ascii="Times New Roman" w:eastAsia="Times New Roman" w:hAnsi="Times New Roman" w:cs="Times New Roman"/>
        <w:sz w:val="28"/>
        <w:szCs w:val="24"/>
        <w:lang w:eastAsia="ru-RU"/>
      </w:rPr>
    </w:lvl>
    <w:lvl w:ilvl="6">
      <w:start w:val="1"/>
      <w:numFmt w:val="decimal"/>
      <w:lvlText w:val="%7)"/>
      <w:lvlJc w:val="left"/>
      <w:pPr>
        <w:tabs>
          <w:tab w:val="num" w:pos="2880"/>
        </w:tabs>
        <w:ind w:left="2880" w:hanging="360"/>
      </w:pPr>
      <w:rPr>
        <w:rFonts w:ascii="Times New Roman" w:eastAsia="Times New Roman" w:hAnsi="Times New Roman" w:cs="Times New Roman"/>
        <w:sz w:val="28"/>
        <w:szCs w:val="24"/>
        <w:lang w:eastAsia="ru-RU"/>
      </w:rPr>
    </w:lvl>
    <w:lvl w:ilvl="7">
      <w:start w:val="1"/>
      <w:numFmt w:val="decimal"/>
      <w:lvlText w:val="%8)"/>
      <w:lvlJc w:val="left"/>
      <w:pPr>
        <w:tabs>
          <w:tab w:val="num" w:pos="3240"/>
        </w:tabs>
        <w:ind w:left="3240" w:hanging="360"/>
      </w:pPr>
      <w:rPr>
        <w:rFonts w:ascii="Times New Roman" w:eastAsia="Times New Roman" w:hAnsi="Times New Roman" w:cs="Times New Roman"/>
        <w:sz w:val="28"/>
        <w:szCs w:val="24"/>
        <w:lang w:eastAsia="ru-RU"/>
      </w:rPr>
    </w:lvl>
    <w:lvl w:ilvl="8">
      <w:start w:val="1"/>
      <w:numFmt w:val="decimal"/>
      <w:lvlText w:val="%9)"/>
      <w:lvlJc w:val="left"/>
      <w:pPr>
        <w:tabs>
          <w:tab w:val="num" w:pos="3600"/>
        </w:tabs>
        <w:ind w:left="3600" w:hanging="360"/>
      </w:pPr>
      <w:rPr>
        <w:rFonts w:ascii="Times New Roman" w:eastAsia="Times New Roman" w:hAnsi="Times New Roman" w:cs="Times New Roman"/>
        <w:sz w:val="28"/>
        <w:szCs w:val="24"/>
        <w:lang w:eastAsia="ru-RU"/>
      </w:rPr>
    </w:lvl>
  </w:abstractNum>
  <w:abstractNum w:abstractNumId="11">
    <w:nsid w:val="0000000D"/>
    <w:multiLevelType w:val="multilevel"/>
    <w:tmpl w:val="0000000D"/>
    <w:name w:val="WW8Num13"/>
    <w:lvl w:ilvl="0">
      <w:start w:val="1"/>
      <w:numFmt w:val="decimal"/>
      <w:lvlText w:val="%1)"/>
      <w:lvlJc w:val="left"/>
      <w:pPr>
        <w:tabs>
          <w:tab w:val="num" w:pos="720"/>
        </w:tabs>
        <w:ind w:left="720" w:hanging="360"/>
      </w:pPr>
      <w:rPr>
        <w:rFonts w:ascii="Times New Roman" w:eastAsia="Times New Roman" w:hAnsi="Times New Roman" w:cs="Times New Roman"/>
        <w:sz w:val="28"/>
        <w:szCs w:val="24"/>
        <w:lang w:eastAsia="ru-RU"/>
      </w:rPr>
    </w:lvl>
    <w:lvl w:ilvl="1">
      <w:start w:val="1"/>
      <w:numFmt w:val="decimal"/>
      <w:lvlText w:val="%2)"/>
      <w:lvlJc w:val="left"/>
      <w:pPr>
        <w:tabs>
          <w:tab w:val="num" w:pos="1080"/>
        </w:tabs>
        <w:ind w:left="1080" w:hanging="360"/>
      </w:pPr>
      <w:rPr>
        <w:rFonts w:ascii="Times New Roman" w:eastAsia="Times New Roman" w:hAnsi="Times New Roman" w:cs="Times New Roman"/>
        <w:sz w:val="28"/>
        <w:szCs w:val="24"/>
        <w:lang w:eastAsia="ru-RU"/>
      </w:rPr>
    </w:lvl>
    <w:lvl w:ilvl="2">
      <w:start w:val="1"/>
      <w:numFmt w:val="decimal"/>
      <w:lvlText w:val="%3)"/>
      <w:lvlJc w:val="left"/>
      <w:pPr>
        <w:tabs>
          <w:tab w:val="num" w:pos="1440"/>
        </w:tabs>
        <w:ind w:left="1440" w:hanging="360"/>
      </w:pPr>
      <w:rPr>
        <w:rFonts w:ascii="Times New Roman" w:eastAsia="Times New Roman" w:hAnsi="Times New Roman" w:cs="Times New Roman"/>
        <w:sz w:val="28"/>
        <w:szCs w:val="24"/>
        <w:lang w:eastAsia="ru-RU"/>
      </w:rPr>
    </w:lvl>
    <w:lvl w:ilvl="3">
      <w:start w:val="1"/>
      <w:numFmt w:val="decimal"/>
      <w:lvlText w:val="%4)"/>
      <w:lvlJc w:val="left"/>
      <w:pPr>
        <w:tabs>
          <w:tab w:val="num" w:pos="1800"/>
        </w:tabs>
        <w:ind w:left="1800" w:hanging="360"/>
      </w:pPr>
      <w:rPr>
        <w:rFonts w:ascii="Times New Roman" w:eastAsia="Times New Roman" w:hAnsi="Times New Roman" w:cs="Times New Roman"/>
        <w:sz w:val="28"/>
        <w:szCs w:val="24"/>
        <w:lang w:eastAsia="ru-RU"/>
      </w:rPr>
    </w:lvl>
    <w:lvl w:ilvl="4">
      <w:start w:val="1"/>
      <w:numFmt w:val="decimal"/>
      <w:lvlText w:val="%5)"/>
      <w:lvlJc w:val="left"/>
      <w:pPr>
        <w:tabs>
          <w:tab w:val="num" w:pos="2160"/>
        </w:tabs>
        <w:ind w:left="2160" w:hanging="360"/>
      </w:pPr>
      <w:rPr>
        <w:rFonts w:ascii="Times New Roman" w:eastAsia="Times New Roman" w:hAnsi="Times New Roman" w:cs="Times New Roman"/>
        <w:sz w:val="28"/>
        <w:szCs w:val="24"/>
        <w:lang w:eastAsia="ru-RU"/>
      </w:rPr>
    </w:lvl>
    <w:lvl w:ilvl="5">
      <w:start w:val="1"/>
      <w:numFmt w:val="decimal"/>
      <w:lvlText w:val="%6)"/>
      <w:lvlJc w:val="left"/>
      <w:pPr>
        <w:tabs>
          <w:tab w:val="num" w:pos="2520"/>
        </w:tabs>
        <w:ind w:left="2520" w:hanging="360"/>
      </w:pPr>
      <w:rPr>
        <w:rFonts w:ascii="Times New Roman" w:eastAsia="Times New Roman" w:hAnsi="Times New Roman" w:cs="Times New Roman"/>
        <w:sz w:val="28"/>
        <w:szCs w:val="24"/>
        <w:lang w:eastAsia="ru-RU"/>
      </w:rPr>
    </w:lvl>
    <w:lvl w:ilvl="6">
      <w:start w:val="1"/>
      <w:numFmt w:val="decimal"/>
      <w:lvlText w:val="%7)"/>
      <w:lvlJc w:val="left"/>
      <w:pPr>
        <w:tabs>
          <w:tab w:val="num" w:pos="2880"/>
        </w:tabs>
        <w:ind w:left="2880" w:hanging="360"/>
      </w:pPr>
      <w:rPr>
        <w:rFonts w:ascii="Times New Roman" w:eastAsia="Times New Roman" w:hAnsi="Times New Roman" w:cs="Times New Roman"/>
        <w:sz w:val="28"/>
        <w:szCs w:val="24"/>
        <w:lang w:eastAsia="ru-RU"/>
      </w:rPr>
    </w:lvl>
    <w:lvl w:ilvl="7">
      <w:start w:val="1"/>
      <w:numFmt w:val="decimal"/>
      <w:lvlText w:val="%8)"/>
      <w:lvlJc w:val="left"/>
      <w:pPr>
        <w:tabs>
          <w:tab w:val="num" w:pos="3240"/>
        </w:tabs>
        <w:ind w:left="3240" w:hanging="360"/>
      </w:pPr>
      <w:rPr>
        <w:rFonts w:ascii="Times New Roman" w:eastAsia="Times New Roman" w:hAnsi="Times New Roman" w:cs="Times New Roman"/>
        <w:sz w:val="28"/>
        <w:szCs w:val="24"/>
        <w:lang w:eastAsia="ru-RU"/>
      </w:rPr>
    </w:lvl>
    <w:lvl w:ilvl="8">
      <w:start w:val="1"/>
      <w:numFmt w:val="decimal"/>
      <w:lvlText w:val="%9)"/>
      <w:lvlJc w:val="left"/>
      <w:pPr>
        <w:tabs>
          <w:tab w:val="num" w:pos="3600"/>
        </w:tabs>
        <w:ind w:left="3600" w:hanging="360"/>
      </w:pPr>
      <w:rPr>
        <w:rFonts w:ascii="Times New Roman" w:eastAsia="Times New Roman" w:hAnsi="Times New Roman" w:cs="Times New Roman"/>
        <w:sz w:val="28"/>
        <w:szCs w:val="24"/>
        <w:lang w:eastAsia="ru-RU"/>
      </w:rPr>
    </w:lvl>
  </w:abstractNum>
  <w:abstractNum w:abstractNumId="12">
    <w:nsid w:val="0000000E"/>
    <w:multiLevelType w:val="multilevel"/>
    <w:tmpl w:val="0000000E"/>
    <w:name w:val="WW8Num14"/>
    <w:lvl w:ilvl="0">
      <w:start w:val="1"/>
      <w:numFmt w:val="decimal"/>
      <w:lvlText w:val="%1)"/>
      <w:lvlJc w:val="left"/>
      <w:pPr>
        <w:tabs>
          <w:tab w:val="num" w:pos="720"/>
        </w:tabs>
        <w:ind w:left="720" w:hanging="360"/>
      </w:pPr>
      <w:rPr>
        <w:rFonts w:ascii="Times New Roman" w:eastAsia="Times New Roman" w:hAnsi="Times New Roman" w:cs="Times New Roman"/>
        <w:sz w:val="28"/>
        <w:szCs w:val="24"/>
        <w:lang w:eastAsia="ru-RU"/>
      </w:rPr>
    </w:lvl>
    <w:lvl w:ilvl="1">
      <w:start w:val="1"/>
      <w:numFmt w:val="decimal"/>
      <w:lvlText w:val="%2)"/>
      <w:lvlJc w:val="left"/>
      <w:pPr>
        <w:tabs>
          <w:tab w:val="num" w:pos="1080"/>
        </w:tabs>
        <w:ind w:left="1080" w:hanging="360"/>
      </w:pPr>
      <w:rPr>
        <w:rFonts w:ascii="Times New Roman" w:eastAsia="Times New Roman" w:hAnsi="Times New Roman" w:cs="Times New Roman"/>
        <w:sz w:val="28"/>
        <w:szCs w:val="24"/>
        <w:lang w:eastAsia="ru-RU"/>
      </w:rPr>
    </w:lvl>
    <w:lvl w:ilvl="2">
      <w:start w:val="1"/>
      <w:numFmt w:val="decimal"/>
      <w:lvlText w:val="%3)"/>
      <w:lvlJc w:val="left"/>
      <w:pPr>
        <w:tabs>
          <w:tab w:val="num" w:pos="1440"/>
        </w:tabs>
        <w:ind w:left="1440" w:hanging="360"/>
      </w:pPr>
      <w:rPr>
        <w:rFonts w:ascii="Times New Roman" w:eastAsia="Times New Roman" w:hAnsi="Times New Roman" w:cs="Times New Roman"/>
        <w:sz w:val="28"/>
        <w:szCs w:val="24"/>
        <w:lang w:eastAsia="ru-RU"/>
      </w:rPr>
    </w:lvl>
    <w:lvl w:ilvl="3">
      <w:start w:val="1"/>
      <w:numFmt w:val="decimal"/>
      <w:lvlText w:val="%4)"/>
      <w:lvlJc w:val="left"/>
      <w:pPr>
        <w:tabs>
          <w:tab w:val="num" w:pos="1800"/>
        </w:tabs>
        <w:ind w:left="1800" w:hanging="360"/>
      </w:pPr>
      <w:rPr>
        <w:rFonts w:ascii="Times New Roman" w:eastAsia="Times New Roman" w:hAnsi="Times New Roman" w:cs="Times New Roman"/>
        <w:sz w:val="28"/>
        <w:szCs w:val="24"/>
        <w:lang w:eastAsia="ru-RU"/>
      </w:rPr>
    </w:lvl>
    <w:lvl w:ilvl="4">
      <w:start w:val="1"/>
      <w:numFmt w:val="decimal"/>
      <w:lvlText w:val="%5)"/>
      <w:lvlJc w:val="left"/>
      <w:pPr>
        <w:tabs>
          <w:tab w:val="num" w:pos="2160"/>
        </w:tabs>
        <w:ind w:left="2160" w:hanging="360"/>
      </w:pPr>
      <w:rPr>
        <w:rFonts w:ascii="Times New Roman" w:eastAsia="Times New Roman" w:hAnsi="Times New Roman" w:cs="Times New Roman"/>
        <w:sz w:val="28"/>
        <w:szCs w:val="24"/>
        <w:lang w:eastAsia="ru-RU"/>
      </w:rPr>
    </w:lvl>
    <w:lvl w:ilvl="5">
      <w:start w:val="1"/>
      <w:numFmt w:val="decimal"/>
      <w:lvlText w:val="%6)"/>
      <w:lvlJc w:val="left"/>
      <w:pPr>
        <w:tabs>
          <w:tab w:val="num" w:pos="2520"/>
        </w:tabs>
        <w:ind w:left="2520" w:hanging="360"/>
      </w:pPr>
      <w:rPr>
        <w:rFonts w:ascii="Times New Roman" w:eastAsia="Times New Roman" w:hAnsi="Times New Roman" w:cs="Times New Roman"/>
        <w:sz w:val="28"/>
        <w:szCs w:val="24"/>
        <w:lang w:eastAsia="ru-RU"/>
      </w:rPr>
    </w:lvl>
    <w:lvl w:ilvl="6">
      <w:start w:val="1"/>
      <w:numFmt w:val="decimal"/>
      <w:lvlText w:val="%7)"/>
      <w:lvlJc w:val="left"/>
      <w:pPr>
        <w:tabs>
          <w:tab w:val="num" w:pos="2880"/>
        </w:tabs>
        <w:ind w:left="2880" w:hanging="360"/>
      </w:pPr>
      <w:rPr>
        <w:rFonts w:ascii="Times New Roman" w:eastAsia="Times New Roman" w:hAnsi="Times New Roman" w:cs="Times New Roman"/>
        <w:sz w:val="28"/>
        <w:szCs w:val="24"/>
        <w:lang w:eastAsia="ru-RU"/>
      </w:rPr>
    </w:lvl>
    <w:lvl w:ilvl="7">
      <w:start w:val="1"/>
      <w:numFmt w:val="decimal"/>
      <w:lvlText w:val="%8)"/>
      <w:lvlJc w:val="left"/>
      <w:pPr>
        <w:tabs>
          <w:tab w:val="num" w:pos="3240"/>
        </w:tabs>
        <w:ind w:left="3240" w:hanging="360"/>
      </w:pPr>
      <w:rPr>
        <w:rFonts w:ascii="Times New Roman" w:eastAsia="Times New Roman" w:hAnsi="Times New Roman" w:cs="Times New Roman"/>
        <w:sz w:val="28"/>
        <w:szCs w:val="24"/>
        <w:lang w:eastAsia="ru-RU"/>
      </w:rPr>
    </w:lvl>
    <w:lvl w:ilvl="8">
      <w:start w:val="1"/>
      <w:numFmt w:val="decimal"/>
      <w:lvlText w:val="%9)"/>
      <w:lvlJc w:val="left"/>
      <w:pPr>
        <w:tabs>
          <w:tab w:val="num" w:pos="3600"/>
        </w:tabs>
        <w:ind w:left="3600" w:hanging="360"/>
      </w:pPr>
      <w:rPr>
        <w:rFonts w:ascii="Times New Roman" w:eastAsia="Times New Roman" w:hAnsi="Times New Roman" w:cs="Times New Roman"/>
        <w:sz w:val="28"/>
        <w:szCs w:val="24"/>
        <w:lang w:eastAsia="ru-RU"/>
      </w:rPr>
    </w:lvl>
  </w:abstractNum>
  <w:abstractNum w:abstractNumId="13">
    <w:nsid w:val="0000000F"/>
    <w:multiLevelType w:val="multilevel"/>
    <w:tmpl w:val="0000000F"/>
    <w:name w:val="WW8Num15"/>
    <w:lvl w:ilvl="0">
      <w:start w:val="1"/>
      <w:numFmt w:val="decimal"/>
      <w:lvlText w:val="%1)"/>
      <w:lvlJc w:val="left"/>
      <w:pPr>
        <w:tabs>
          <w:tab w:val="num" w:pos="720"/>
        </w:tabs>
        <w:ind w:left="720" w:hanging="360"/>
      </w:pPr>
      <w:rPr>
        <w:rFonts w:ascii="Times New Roman" w:eastAsia="Times New Roman" w:hAnsi="Times New Roman" w:cs="Times New Roman"/>
        <w:sz w:val="28"/>
        <w:szCs w:val="24"/>
        <w:lang w:eastAsia="ru-RU"/>
      </w:rPr>
    </w:lvl>
    <w:lvl w:ilvl="1">
      <w:start w:val="1"/>
      <w:numFmt w:val="decimal"/>
      <w:lvlText w:val="%2)"/>
      <w:lvlJc w:val="left"/>
      <w:pPr>
        <w:tabs>
          <w:tab w:val="num" w:pos="1080"/>
        </w:tabs>
        <w:ind w:left="1080" w:hanging="360"/>
      </w:pPr>
      <w:rPr>
        <w:rFonts w:ascii="Times New Roman" w:eastAsia="Times New Roman" w:hAnsi="Times New Roman" w:cs="Times New Roman"/>
        <w:sz w:val="28"/>
        <w:szCs w:val="24"/>
        <w:lang w:eastAsia="ru-RU"/>
      </w:rPr>
    </w:lvl>
    <w:lvl w:ilvl="2">
      <w:start w:val="1"/>
      <w:numFmt w:val="decimal"/>
      <w:lvlText w:val="%3)"/>
      <w:lvlJc w:val="left"/>
      <w:pPr>
        <w:tabs>
          <w:tab w:val="num" w:pos="1440"/>
        </w:tabs>
        <w:ind w:left="1440" w:hanging="360"/>
      </w:pPr>
      <w:rPr>
        <w:rFonts w:ascii="Times New Roman" w:eastAsia="Times New Roman" w:hAnsi="Times New Roman" w:cs="Times New Roman"/>
        <w:sz w:val="28"/>
        <w:szCs w:val="24"/>
        <w:lang w:eastAsia="ru-RU"/>
      </w:rPr>
    </w:lvl>
    <w:lvl w:ilvl="3">
      <w:start w:val="1"/>
      <w:numFmt w:val="decimal"/>
      <w:lvlText w:val="%4)"/>
      <w:lvlJc w:val="left"/>
      <w:pPr>
        <w:tabs>
          <w:tab w:val="num" w:pos="1800"/>
        </w:tabs>
        <w:ind w:left="1800" w:hanging="360"/>
      </w:pPr>
      <w:rPr>
        <w:rFonts w:ascii="Times New Roman" w:eastAsia="Times New Roman" w:hAnsi="Times New Roman" w:cs="Times New Roman"/>
        <w:sz w:val="28"/>
        <w:szCs w:val="24"/>
        <w:lang w:eastAsia="ru-RU"/>
      </w:rPr>
    </w:lvl>
    <w:lvl w:ilvl="4">
      <w:start w:val="1"/>
      <w:numFmt w:val="decimal"/>
      <w:lvlText w:val="%5)"/>
      <w:lvlJc w:val="left"/>
      <w:pPr>
        <w:tabs>
          <w:tab w:val="num" w:pos="2160"/>
        </w:tabs>
        <w:ind w:left="2160" w:hanging="360"/>
      </w:pPr>
      <w:rPr>
        <w:rFonts w:ascii="Times New Roman" w:eastAsia="Times New Roman" w:hAnsi="Times New Roman" w:cs="Times New Roman"/>
        <w:sz w:val="28"/>
        <w:szCs w:val="24"/>
        <w:lang w:eastAsia="ru-RU"/>
      </w:rPr>
    </w:lvl>
    <w:lvl w:ilvl="5">
      <w:start w:val="1"/>
      <w:numFmt w:val="decimal"/>
      <w:lvlText w:val="%6)"/>
      <w:lvlJc w:val="left"/>
      <w:pPr>
        <w:tabs>
          <w:tab w:val="num" w:pos="2520"/>
        </w:tabs>
        <w:ind w:left="2520" w:hanging="360"/>
      </w:pPr>
      <w:rPr>
        <w:rFonts w:ascii="Times New Roman" w:eastAsia="Times New Roman" w:hAnsi="Times New Roman" w:cs="Times New Roman"/>
        <w:sz w:val="28"/>
        <w:szCs w:val="24"/>
        <w:lang w:eastAsia="ru-RU"/>
      </w:rPr>
    </w:lvl>
    <w:lvl w:ilvl="6">
      <w:start w:val="1"/>
      <w:numFmt w:val="decimal"/>
      <w:lvlText w:val="%7)"/>
      <w:lvlJc w:val="left"/>
      <w:pPr>
        <w:tabs>
          <w:tab w:val="num" w:pos="2880"/>
        </w:tabs>
        <w:ind w:left="2880" w:hanging="360"/>
      </w:pPr>
      <w:rPr>
        <w:rFonts w:ascii="Times New Roman" w:eastAsia="Times New Roman" w:hAnsi="Times New Roman" w:cs="Times New Roman"/>
        <w:sz w:val="28"/>
        <w:szCs w:val="24"/>
        <w:lang w:eastAsia="ru-RU"/>
      </w:rPr>
    </w:lvl>
    <w:lvl w:ilvl="7">
      <w:start w:val="1"/>
      <w:numFmt w:val="decimal"/>
      <w:lvlText w:val="%8)"/>
      <w:lvlJc w:val="left"/>
      <w:pPr>
        <w:tabs>
          <w:tab w:val="num" w:pos="3240"/>
        </w:tabs>
        <w:ind w:left="3240" w:hanging="360"/>
      </w:pPr>
      <w:rPr>
        <w:rFonts w:ascii="Times New Roman" w:eastAsia="Times New Roman" w:hAnsi="Times New Roman" w:cs="Times New Roman"/>
        <w:sz w:val="28"/>
        <w:szCs w:val="24"/>
        <w:lang w:eastAsia="ru-RU"/>
      </w:rPr>
    </w:lvl>
    <w:lvl w:ilvl="8">
      <w:start w:val="1"/>
      <w:numFmt w:val="decimal"/>
      <w:lvlText w:val="%9)"/>
      <w:lvlJc w:val="left"/>
      <w:pPr>
        <w:tabs>
          <w:tab w:val="num" w:pos="3600"/>
        </w:tabs>
        <w:ind w:left="3600" w:hanging="360"/>
      </w:pPr>
      <w:rPr>
        <w:rFonts w:ascii="Times New Roman" w:eastAsia="Times New Roman" w:hAnsi="Times New Roman" w:cs="Times New Roman"/>
        <w:sz w:val="28"/>
        <w:szCs w:val="24"/>
        <w:lang w:eastAsia="ru-RU"/>
      </w:rPr>
    </w:lvl>
  </w:abstractNum>
  <w:abstractNum w:abstractNumId="14">
    <w:nsid w:val="00000010"/>
    <w:multiLevelType w:val="multilevel"/>
    <w:tmpl w:val="00000010"/>
    <w:name w:val="WW8Num16"/>
    <w:lvl w:ilvl="0">
      <w:start w:val="1"/>
      <w:numFmt w:val="decimal"/>
      <w:lvlText w:val="%1)"/>
      <w:lvlJc w:val="left"/>
      <w:pPr>
        <w:tabs>
          <w:tab w:val="num" w:pos="720"/>
        </w:tabs>
        <w:ind w:left="720" w:hanging="360"/>
      </w:pPr>
      <w:rPr>
        <w:rFonts w:ascii="Times New Roman" w:eastAsia="Times New Roman" w:hAnsi="Times New Roman" w:cs="Times New Roman"/>
        <w:sz w:val="28"/>
        <w:szCs w:val="24"/>
        <w:lang w:eastAsia="ru-RU"/>
      </w:rPr>
    </w:lvl>
    <w:lvl w:ilvl="1">
      <w:start w:val="1"/>
      <w:numFmt w:val="decimal"/>
      <w:lvlText w:val="%2)"/>
      <w:lvlJc w:val="left"/>
      <w:pPr>
        <w:tabs>
          <w:tab w:val="num" w:pos="1080"/>
        </w:tabs>
        <w:ind w:left="1080" w:hanging="360"/>
      </w:pPr>
      <w:rPr>
        <w:rFonts w:ascii="Times New Roman" w:eastAsia="Times New Roman" w:hAnsi="Times New Roman" w:cs="Times New Roman"/>
        <w:sz w:val="28"/>
        <w:szCs w:val="24"/>
        <w:lang w:eastAsia="ru-RU"/>
      </w:rPr>
    </w:lvl>
    <w:lvl w:ilvl="2">
      <w:start w:val="1"/>
      <w:numFmt w:val="decimal"/>
      <w:lvlText w:val="%3)"/>
      <w:lvlJc w:val="left"/>
      <w:pPr>
        <w:tabs>
          <w:tab w:val="num" w:pos="1440"/>
        </w:tabs>
        <w:ind w:left="1440" w:hanging="360"/>
      </w:pPr>
      <w:rPr>
        <w:rFonts w:ascii="Times New Roman" w:eastAsia="Times New Roman" w:hAnsi="Times New Roman" w:cs="Times New Roman"/>
        <w:sz w:val="28"/>
        <w:szCs w:val="24"/>
        <w:lang w:eastAsia="ru-RU"/>
      </w:rPr>
    </w:lvl>
    <w:lvl w:ilvl="3">
      <w:start w:val="1"/>
      <w:numFmt w:val="decimal"/>
      <w:lvlText w:val="%4)"/>
      <w:lvlJc w:val="left"/>
      <w:pPr>
        <w:tabs>
          <w:tab w:val="num" w:pos="1800"/>
        </w:tabs>
        <w:ind w:left="1800" w:hanging="360"/>
      </w:pPr>
      <w:rPr>
        <w:rFonts w:ascii="Times New Roman" w:eastAsia="Times New Roman" w:hAnsi="Times New Roman" w:cs="Times New Roman"/>
        <w:sz w:val="28"/>
        <w:szCs w:val="24"/>
        <w:lang w:eastAsia="ru-RU"/>
      </w:rPr>
    </w:lvl>
    <w:lvl w:ilvl="4">
      <w:start w:val="1"/>
      <w:numFmt w:val="decimal"/>
      <w:lvlText w:val="%5)"/>
      <w:lvlJc w:val="left"/>
      <w:pPr>
        <w:tabs>
          <w:tab w:val="num" w:pos="2160"/>
        </w:tabs>
        <w:ind w:left="2160" w:hanging="360"/>
      </w:pPr>
      <w:rPr>
        <w:rFonts w:ascii="Times New Roman" w:eastAsia="Times New Roman" w:hAnsi="Times New Roman" w:cs="Times New Roman"/>
        <w:sz w:val="28"/>
        <w:szCs w:val="24"/>
        <w:lang w:eastAsia="ru-RU"/>
      </w:rPr>
    </w:lvl>
    <w:lvl w:ilvl="5">
      <w:start w:val="1"/>
      <w:numFmt w:val="decimal"/>
      <w:lvlText w:val="%6)"/>
      <w:lvlJc w:val="left"/>
      <w:pPr>
        <w:tabs>
          <w:tab w:val="num" w:pos="2520"/>
        </w:tabs>
        <w:ind w:left="2520" w:hanging="360"/>
      </w:pPr>
      <w:rPr>
        <w:rFonts w:ascii="Times New Roman" w:eastAsia="Times New Roman" w:hAnsi="Times New Roman" w:cs="Times New Roman"/>
        <w:sz w:val="28"/>
        <w:szCs w:val="24"/>
        <w:lang w:eastAsia="ru-RU"/>
      </w:rPr>
    </w:lvl>
    <w:lvl w:ilvl="6">
      <w:start w:val="1"/>
      <w:numFmt w:val="decimal"/>
      <w:lvlText w:val="%7)"/>
      <w:lvlJc w:val="left"/>
      <w:pPr>
        <w:tabs>
          <w:tab w:val="num" w:pos="2880"/>
        </w:tabs>
        <w:ind w:left="2880" w:hanging="360"/>
      </w:pPr>
      <w:rPr>
        <w:rFonts w:ascii="Times New Roman" w:eastAsia="Times New Roman" w:hAnsi="Times New Roman" w:cs="Times New Roman"/>
        <w:sz w:val="28"/>
        <w:szCs w:val="24"/>
        <w:lang w:eastAsia="ru-RU"/>
      </w:rPr>
    </w:lvl>
    <w:lvl w:ilvl="7">
      <w:start w:val="1"/>
      <w:numFmt w:val="decimal"/>
      <w:lvlText w:val="%8)"/>
      <w:lvlJc w:val="left"/>
      <w:pPr>
        <w:tabs>
          <w:tab w:val="num" w:pos="3240"/>
        </w:tabs>
        <w:ind w:left="3240" w:hanging="360"/>
      </w:pPr>
      <w:rPr>
        <w:rFonts w:ascii="Times New Roman" w:eastAsia="Times New Roman" w:hAnsi="Times New Roman" w:cs="Times New Roman"/>
        <w:sz w:val="28"/>
        <w:szCs w:val="24"/>
        <w:lang w:eastAsia="ru-RU"/>
      </w:rPr>
    </w:lvl>
    <w:lvl w:ilvl="8">
      <w:start w:val="1"/>
      <w:numFmt w:val="decimal"/>
      <w:lvlText w:val="%9)"/>
      <w:lvlJc w:val="left"/>
      <w:pPr>
        <w:tabs>
          <w:tab w:val="num" w:pos="3600"/>
        </w:tabs>
        <w:ind w:left="3600" w:hanging="360"/>
      </w:pPr>
      <w:rPr>
        <w:rFonts w:ascii="Times New Roman" w:eastAsia="Times New Roman" w:hAnsi="Times New Roman" w:cs="Times New Roman"/>
        <w:sz w:val="28"/>
        <w:szCs w:val="24"/>
        <w:lang w:eastAsia="ru-RU"/>
      </w:rPr>
    </w:lvl>
  </w:abstractNum>
  <w:abstractNum w:abstractNumId="15">
    <w:nsid w:val="00000011"/>
    <w:multiLevelType w:val="multilevel"/>
    <w:tmpl w:val="00000011"/>
    <w:name w:val="WW8Num17"/>
    <w:lvl w:ilvl="0">
      <w:start w:val="1"/>
      <w:numFmt w:val="decimal"/>
      <w:lvlText w:val="%1)"/>
      <w:lvlJc w:val="left"/>
      <w:pPr>
        <w:tabs>
          <w:tab w:val="num" w:pos="720"/>
        </w:tabs>
        <w:ind w:left="720" w:hanging="360"/>
      </w:pPr>
      <w:rPr>
        <w:rFonts w:ascii="Times New Roman" w:eastAsia="Times New Roman" w:hAnsi="Times New Roman" w:cs="Times New Roman"/>
        <w:sz w:val="28"/>
        <w:szCs w:val="24"/>
        <w:lang w:eastAsia="ru-RU"/>
      </w:rPr>
    </w:lvl>
    <w:lvl w:ilvl="1">
      <w:start w:val="1"/>
      <w:numFmt w:val="decimal"/>
      <w:lvlText w:val="%2)"/>
      <w:lvlJc w:val="left"/>
      <w:pPr>
        <w:tabs>
          <w:tab w:val="num" w:pos="1080"/>
        </w:tabs>
        <w:ind w:left="1080" w:hanging="360"/>
      </w:pPr>
      <w:rPr>
        <w:rFonts w:ascii="Times New Roman" w:eastAsia="Times New Roman" w:hAnsi="Times New Roman" w:cs="Times New Roman"/>
        <w:sz w:val="28"/>
        <w:szCs w:val="24"/>
        <w:lang w:eastAsia="ru-RU"/>
      </w:rPr>
    </w:lvl>
    <w:lvl w:ilvl="2">
      <w:start w:val="1"/>
      <w:numFmt w:val="decimal"/>
      <w:lvlText w:val="%3)"/>
      <w:lvlJc w:val="left"/>
      <w:pPr>
        <w:tabs>
          <w:tab w:val="num" w:pos="1440"/>
        </w:tabs>
        <w:ind w:left="1440" w:hanging="360"/>
      </w:pPr>
      <w:rPr>
        <w:rFonts w:ascii="Times New Roman" w:eastAsia="Times New Roman" w:hAnsi="Times New Roman" w:cs="Times New Roman"/>
        <w:sz w:val="28"/>
        <w:szCs w:val="24"/>
        <w:lang w:eastAsia="ru-RU"/>
      </w:rPr>
    </w:lvl>
    <w:lvl w:ilvl="3">
      <w:start w:val="1"/>
      <w:numFmt w:val="decimal"/>
      <w:lvlText w:val="%4)"/>
      <w:lvlJc w:val="left"/>
      <w:pPr>
        <w:tabs>
          <w:tab w:val="num" w:pos="1800"/>
        </w:tabs>
        <w:ind w:left="1800" w:hanging="360"/>
      </w:pPr>
      <w:rPr>
        <w:rFonts w:ascii="Times New Roman" w:eastAsia="Times New Roman" w:hAnsi="Times New Roman" w:cs="Times New Roman"/>
        <w:sz w:val="28"/>
        <w:szCs w:val="24"/>
        <w:lang w:eastAsia="ru-RU"/>
      </w:rPr>
    </w:lvl>
    <w:lvl w:ilvl="4">
      <w:start w:val="1"/>
      <w:numFmt w:val="decimal"/>
      <w:lvlText w:val="%5)"/>
      <w:lvlJc w:val="left"/>
      <w:pPr>
        <w:tabs>
          <w:tab w:val="num" w:pos="2160"/>
        </w:tabs>
        <w:ind w:left="2160" w:hanging="360"/>
      </w:pPr>
      <w:rPr>
        <w:rFonts w:ascii="Times New Roman" w:eastAsia="Times New Roman" w:hAnsi="Times New Roman" w:cs="Times New Roman"/>
        <w:sz w:val="28"/>
        <w:szCs w:val="24"/>
        <w:lang w:eastAsia="ru-RU"/>
      </w:rPr>
    </w:lvl>
    <w:lvl w:ilvl="5">
      <w:start w:val="1"/>
      <w:numFmt w:val="decimal"/>
      <w:lvlText w:val="%6)"/>
      <w:lvlJc w:val="left"/>
      <w:pPr>
        <w:tabs>
          <w:tab w:val="num" w:pos="2520"/>
        </w:tabs>
        <w:ind w:left="2520" w:hanging="360"/>
      </w:pPr>
      <w:rPr>
        <w:rFonts w:ascii="Times New Roman" w:eastAsia="Times New Roman" w:hAnsi="Times New Roman" w:cs="Times New Roman"/>
        <w:sz w:val="28"/>
        <w:szCs w:val="24"/>
        <w:lang w:eastAsia="ru-RU"/>
      </w:rPr>
    </w:lvl>
    <w:lvl w:ilvl="6">
      <w:start w:val="1"/>
      <w:numFmt w:val="decimal"/>
      <w:lvlText w:val="%7)"/>
      <w:lvlJc w:val="left"/>
      <w:pPr>
        <w:tabs>
          <w:tab w:val="num" w:pos="2880"/>
        </w:tabs>
        <w:ind w:left="2880" w:hanging="360"/>
      </w:pPr>
      <w:rPr>
        <w:rFonts w:ascii="Times New Roman" w:eastAsia="Times New Roman" w:hAnsi="Times New Roman" w:cs="Times New Roman"/>
        <w:sz w:val="28"/>
        <w:szCs w:val="24"/>
        <w:lang w:eastAsia="ru-RU"/>
      </w:rPr>
    </w:lvl>
    <w:lvl w:ilvl="7">
      <w:start w:val="1"/>
      <w:numFmt w:val="decimal"/>
      <w:lvlText w:val="%8)"/>
      <w:lvlJc w:val="left"/>
      <w:pPr>
        <w:tabs>
          <w:tab w:val="num" w:pos="3240"/>
        </w:tabs>
        <w:ind w:left="3240" w:hanging="360"/>
      </w:pPr>
      <w:rPr>
        <w:rFonts w:ascii="Times New Roman" w:eastAsia="Times New Roman" w:hAnsi="Times New Roman" w:cs="Times New Roman"/>
        <w:sz w:val="28"/>
        <w:szCs w:val="24"/>
        <w:lang w:eastAsia="ru-RU"/>
      </w:rPr>
    </w:lvl>
    <w:lvl w:ilvl="8">
      <w:start w:val="1"/>
      <w:numFmt w:val="decimal"/>
      <w:lvlText w:val="%9)"/>
      <w:lvlJc w:val="left"/>
      <w:pPr>
        <w:tabs>
          <w:tab w:val="num" w:pos="3600"/>
        </w:tabs>
        <w:ind w:left="3600" w:hanging="360"/>
      </w:pPr>
      <w:rPr>
        <w:rFonts w:ascii="Times New Roman" w:eastAsia="Times New Roman" w:hAnsi="Times New Roman" w:cs="Times New Roman"/>
        <w:sz w:val="28"/>
        <w:szCs w:val="24"/>
        <w:lang w:eastAsia="ru-RU"/>
      </w:rPr>
    </w:lvl>
  </w:abstractNum>
  <w:abstractNum w:abstractNumId="16">
    <w:nsid w:val="00000012"/>
    <w:multiLevelType w:val="multilevel"/>
    <w:tmpl w:val="00000012"/>
    <w:name w:val="WW8Num18"/>
    <w:lvl w:ilvl="0">
      <w:start w:val="1"/>
      <w:numFmt w:val="decimal"/>
      <w:lvlText w:val="%1)"/>
      <w:lvlJc w:val="left"/>
      <w:pPr>
        <w:tabs>
          <w:tab w:val="num" w:pos="720"/>
        </w:tabs>
        <w:ind w:left="720" w:hanging="360"/>
      </w:pPr>
      <w:rPr>
        <w:rFonts w:ascii="Times New Roman" w:eastAsia="Times New Roman" w:hAnsi="Times New Roman" w:cs="Times New Roman"/>
        <w:sz w:val="28"/>
        <w:szCs w:val="24"/>
        <w:lang w:eastAsia="ru-RU"/>
      </w:rPr>
    </w:lvl>
    <w:lvl w:ilvl="1">
      <w:start w:val="1"/>
      <w:numFmt w:val="decimal"/>
      <w:lvlText w:val="%2)"/>
      <w:lvlJc w:val="left"/>
      <w:pPr>
        <w:tabs>
          <w:tab w:val="num" w:pos="1080"/>
        </w:tabs>
        <w:ind w:left="1080" w:hanging="360"/>
      </w:pPr>
      <w:rPr>
        <w:rFonts w:ascii="Times New Roman" w:eastAsia="Times New Roman" w:hAnsi="Times New Roman" w:cs="Times New Roman"/>
        <w:sz w:val="28"/>
        <w:szCs w:val="24"/>
        <w:lang w:eastAsia="ru-RU"/>
      </w:rPr>
    </w:lvl>
    <w:lvl w:ilvl="2">
      <w:start w:val="1"/>
      <w:numFmt w:val="decimal"/>
      <w:lvlText w:val="%3)"/>
      <w:lvlJc w:val="left"/>
      <w:pPr>
        <w:tabs>
          <w:tab w:val="num" w:pos="1440"/>
        </w:tabs>
        <w:ind w:left="1440" w:hanging="360"/>
      </w:pPr>
      <w:rPr>
        <w:rFonts w:ascii="Times New Roman" w:eastAsia="Times New Roman" w:hAnsi="Times New Roman" w:cs="Times New Roman"/>
        <w:sz w:val="28"/>
        <w:szCs w:val="24"/>
        <w:lang w:eastAsia="ru-RU"/>
      </w:rPr>
    </w:lvl>
    <w:lvl w:ilvl="3">
      <w:start w:val="1"/>
      <w:numFmt w:val="decimal"/>
      <w:lvlText w:val="%4)"/>
      <w:lvlJc w:val="left"/>
      <w:pPr>
        <w:tabs>
          <w:tab w:val="num" w:pos="1800"/>
        </w:tabs>
        <w:ind w:left="1800" w:hanging="360"/>
      </w:pPr>
      <w:rPr>
        <w:rFonts w:ascii="Times New Roman" w:eastAsia="Times New Roman" w:hAnsi="Times New Roman" w:cs="Times New Roman"/>
        <w:sz w:val="28"/>
        <w:szCs w:val="24"/>
        <w:lang w:eastAsia="ru-RU"/>
      </w:rPr>
    </w:lvl>
    <w:lvl w:ilvl="4">
      <w:start w:val="1"/>
      <w:numFmt w:val="decimal"/>
      <w:lvlText w:val="%5)"/>
      <w:lvlJc w:val="left"/>
      <w:pPr>
        <w:tabs>
          <w:tab w:val="num" w:pos="2160"/>
        </w:tabs>
        <w:ind w:left="2160" w:hanging="360"/>
      </w:pPr>
      <w:rPr>
        <w:rFonts w:ascii="Times New Roman" w:eastAsia="Times New Roman" w:hAnsi="Times New Roman" w:cs="Times New Roman"/>
        <w:sz w:val="28"/>
        <w:szCs w:val="24"/>
        <w:lang w:eastAsia="ru-RU"/>
      </w:rPr>
    </w:lvl>
    <w:lvl w:ilvl="5">
      <w:start w:val="1"/>
      <w:numFmt w:val="decimal"/>
      <w:lvlText w:val="%6)"/>
      <w:lvlJc w:val="left"/>
      <w:pPr>
        <w:tabs>
          <w:tab w:val="num" w:pos="2520"/>
        </w:tabs>
        <w:ind w:left="2520" w:hanging="360"/>
      </w:pPr>
      <w:rPr>
        <w:rFonts w:ascii="Times New Roman" w:eastAsia="Times New Roman" w:hAnsi="Times New Roman" w:cs="Times New Roman"/>
        <w:sz w:val="28"/>
        <w:szCs w:val="24"/>
        <w:lang w:eastAsia="ru-RU"/>
      </w:rPr>
    </w:lvl>
    <w:lvl w:ilvl="6">
      <w:start w:val="1"/>
      <w:numFmt w:val="decimal"/>
      <w:lvlText w:val="%7)"/>
      <w:lvlJc w:val="left"/>
      <w:pPr>
        <w:tabs>
          <w:tab w:val="num" w:pos="2880"/>
        </w:tabs>
        <w:ind w:left="2880" w:hanging="360"/>
      </w:pPr>
      <w:rPr>
        <w:rFonts w:ascii="Times New Roman" w:eastAsia="Times New Roman" w:hAnsi="Times New Roman" w:cs="Times New Roman"/>
        <w:sz w:val="28"/>
        <w:szCs w:val="24"/>
        <w:lang w:eastAsia="ru-RU"/>
      </w:rPr>
    </w:lvl>
    <w:lvl w:ilvl="7">
      <w:start w:val="1"/>
      <w:numFmt w:val="decimal"/>
      <w:lvlText w:val="%8)"/>
      <w:lvlJc w:val="left"/>
      <w:pPr>
        <w:tabs>
          <w:tab w:val="num" w:pos="3240"/>
        </w:tabs>
        <w:ind w:left="3240" w:hanging="360"/>
      </w:pPr>
      <w:rPr>
        <w:rFonts w:ascii="Times New Roman" w:eastAsia="Times New Roman" w:hAnsi="Times New Roman" w:cs="Times New Roman"/>
        <w:sz w:val="28"/>
        <w:szCs w:val="24"/>
        <w:lang w:eastAsia="ru-RU"/>
      </w:rPr>
    </w:lvl>
    <w:lvl w:ilvl="8">
      <w:start w:val="1"/>
      <w:numFmt w:val="decimal"/>
      <w:lvlText w:val="%9)"/>
      <w:lvlJc w:val="left"/>
      <w:pPr>
        <w:tabs>
          <w:tab w:val="num" w:pos="3600"/>
        </w:tabs>
        <w:ind w:left="3600" w:hanging="360"/>
      </w:pPr>
      <w:rPr>
        <w:rFonts w:ascii="Times New Roman" w:eastAsia="Times New Roman" w:hAnsi="Times New Roman" w:cs="Times New Roman"/>
        <w:sz w:val="28"/>
        <w:szCs w:val="24"/>
        <w:lang w:eastAsia="ru-RU"/>
      </w:rPr>
    </w:lvl>
  </w:abstractNum>
  <w:abstractNum w:abstractNumId="17">
    <w:nsid w:val="00000013"/>
    <w:multiLevelType w:val="multilevel"/>
    <w:tmpl w:val="00000013"/>
    <w:name w:val="WW8Num19"/>
    <w:lvl w:ilvl="0">
      <w:start w:val="1"/>
      <w:numFmt w:val="decimal"/>
      <w:lvlText w:val="%1)"/>
      <w:lvlJc w:val="left"/>
      <w:pPr>
        <w:tabs>
          <w:tab w:val="num" w:pos="720"/>
        </w:tabs>
        <w:ind w:left="720" w:hanging="360"/>
      </w:pPr>
      <w:rPr>
        <w:rFonts w:ascii="Times New Roman" w:eastAsia="Times New Roman" w:hAnsi="Times New Roman" w:cs="Times New Roman"/>
        <w:sz w:val="28"/>
        <w:szCs w:val="24"/>
        <w:lang w:eastAsia="ru-RU"/>
      </w:rPr>
    </w:lvl>
    <w:lvl w:ilvl="1">
      <w:start w:val="1"/>
      <w:numFmt w:val="decimal"/>
      <w:lvlText w:val="%2)"/>
      <w:lvlJc w:val="left"/>
      <w:pPr>
        <w:tabs>
          <w:tab w:val="num" w:pos="1080"/>
        </w:tabs>
        <w:ind w:left="1080" w:hanging="360"/>
      </w:pPr>
      <w:rPr>
        <w:rFonts w:ascii="Times New Roman" w:eastAsia="Times New Roman" w:hAnsi="Times New Roman" w:cs="Times New Roman"/>
        <w:sz w:val="28"/>
        <w:szCs w:val="24"/>
        <w:lang w:eastAsia="ru-RU"/>
      </w:rPr>
    </w:lvl>
    <w:lvl w:ilvl="2">
      <w:start w:val="1"/>
      <w:numFmt w:val="decimal"/>
      <w:lvlText w:val="%3)"/>
      <w:lvlJc w:val="left"/>
      <w:pPr>
        <w:tabs>
          <w:tab w:val="num" w:pos="1440"/>
        </w:tabs>
        <w:ind w:left="1440" w:hanging="360"/>
      </w:pPr>
      <w:rPr>
        <w:rFonts w:ascii="Times New Roman" w:eastAsia="Times New Roman" w:hAnsi="Times New Roman" w:cs="Times New Roman"/>
        <w:sz w:val="28"/>
        <w:szCs w:val="24"/>
        <w:lang w:eastAsia="ru-RU"/>
      </w:rPr>
    </w:lvl>
    <w:lvl w:ilvl="3">
      <w:start w:val="1"/>
      <w:numFmt w:val="decimal"/>
      <w:lvlText w:val="%4)"/>
      <w:lvlJc w:val="left"/>
      <w:pPr>
        <w:tabs>
          <w:tab w:val="num" w:pos="1800"/>
        </w:tabs>
        <w:ind w:left="1800" w:hanging="360"/>
      </w:pPr>
      <w:rPr>
        <w:rFonts w:ascii="Times New Roman" w:eastAsia="Times New Roman" w:hAnsi="Times New Roman" w:cs="Times New Roman"/>
        <w:sz w:val="28"/>
        <w:szCs w:val="24"/>
        <w:lang w:eastAsia="ru-RU"/>
      </w:rPr>
    </w:lvl>
    <w:lvl w:ilvl="4">
      <w:start w:val="1"/>
      <w:numFmt w:val="decimal"/>
      <w:lvlText w:val="%5)"/>
      <w:lvlJc w:val="left"/>
      <w:pPr>
        <w:tabs>
          <w:tab w:val="num" w:pos="2160"/>
        </w:tabs>
        <w:ind w:left="2160" w:hanging="360"/>
      </w:pPr>
      <w:rPr>
        <w:rFonts w:ascii="Times New Roman" w:eastAsia="Times New Roman" w:hAnsi="Times New Roman" w:cs="Times New Roman"/>
        <w:sz w:val="28"/>
        <w:szCs w:val="24"/>
        <w:lang w:eastAsia="ru-RU"/>
      </w:rPr>
    </w:lvl>
    <w:lvl w:ilvl="5">
      <w:start w:val="1"/>
      <w:numFmt w:val="decimal"/>
      <w:lvlText w:val="%6)"/>
      <w:lvlJc w:val="left"/>
      <w:pPr>
        <w:tabs>
          <w:tab w:val="num" w:pos="2520"/>
        </w:tabs>
        <w:ind w:left="2520" w:hanging="360"/>
      </w:pPr>
      <w:rPr>
        <w:rFonts w:ascii="Times New Roman" w:eastAsia="Times New Roman" w:hAnsi="Times New Roman" w:cs="Times New Roman"/>
        <w:sz w:val="28"/>
        <w:szCs w:val="24"/>
        <w:lang w:eastAsia="ru-RU"/>
      </w:rPr>
    </w:lvl>
    <w:lvl w:ilvl="6">
      <w:start w:val="1"/>
      <w:numFmt w:val="decimal"/>
      <w:lvlText w:val="%7)"/>
      <w:lvlJc w:val="left"/>
      <w:pPr>
        <w:tabs>
          <w:tab w:val="num" w:pos="2880"/>
        </w:tabs>
        <w:ind w:left="2880" w:hanging="360"/>
      </w:pPr>
      <w:rPr>
        <w:rFonts w:ascii="Times New Roman" w:eastAsia="Times New Roman" w:hAnsi="Times New Roman" w:cs="Times New Roman"/>
        <w:sz w:val="28"/>
        <w:szCs w:val="24"/>
        <w:lang w:eastAsia="ru-RU"/>
      </w:rPr>
    </w:lvl>
    <w:lvl w:ilvl="7">
      <w:start w:val="1"/>
      <w:numFmt w:val="decimal"/>
      <w:lvlText w:val="%8)"/>
      <w:lvlJc w:val="left"/>
      <w:pPr>
        <w:tabs>
          <w:tab w:val="num" w:pos="3240"/>
        </w:tabs>
        <w:ind w:left="3240" w:hanging="360"/>
      </w:pPr>
      <w:rPr>
        <w:rFonts w:ascii="Times New Roman" w:eastAsia="Times New Roman" w:hAnsi="Times New Roman" w:cs="Times New Roman"/>
        <w:sz w:val="28"/>
        <w:szCs w:val="24"/>
        <w:lang w:eastAsia="ru-RU"/>
      </w:rPr>
    </w:lvl>
    <w:lvl w:ilvl="8">
      <w:start w:val="1"/>
      <w:numFmt w:val="decimal"/>
      <w:lvlText w:val="%9)"/>
      <w:lvlJc w:val="left"/>
      <w:pPr>
        <w:tabs>
          <w:tab w:val="num" w:pos="3600"/>
        </w:tabs>
        <w:ind w:left="3600" w:hanging="360"/>
      </w:pPr>
      <w:rPr>
        <w:rFonts w:ascii="Times New Roman" w:eastAsia="Times New Roman" w:hAnsi="Times New Roman" w:cs="Times New Roman"/>
        <w:sz w:val="28"/>
        <w:szCs w:val="24"/>
        <w:lang w:eastAsia="ru-RU"/>
      </w:rPr>
    </w:lvl>
  </w:abstractNum>
  <w:abstractNum w:abstractNumId="18">
    <w:nsid w:val="00000014"/>
    <w:multiLevelType w:val="multilevel"/>
    <w:tmpl w:val="00000014"/>
    <w:name w:val="WW8Num20"/>
    <w:lvl w:ilvl="0">
      <w:start w:val="1"/>
      <w:numFmt w:val="decimal"/>
      <w:lvlText w:val="%1)"/>
      <w:lvlJc w:val="left"/>
      <w:pPr>
        <w:tabs>
          <w:tab w:val="num" w:pos="720"/>
        </w:tabs>
        <w:ind w:left="720" w:hanging="360"/>
      </w:pPr>
      <w:rPr>
        <w:rFonts w:ascii="Times New Roman" w:hAnsi="Times New Roman" w:cs="Times New Roman"/>
        <w:sz w:val="28"/>
        <w:szCs w:val="24"/>
      </w:rPr>
    </w:lvl>
    <w:lvl w:ilvl="1">
      <w:start w:val="1"/>
      <w:numFmt w:val="decimal"/>
      <w:lvlText w:val="%2)"/>
      <w:lvlJc w:val="left"/>
      <w:pPr>
        <w:tabs>
          <w:tab w:val="num" w:pos="1080"/>
        </w:tabs>
        <w:ind w:left="1080" w:hanging="360"/>
      </w:pPr>
      <w:rPr>
        <w:rFonts w:ascii="Times New Roman" w:hAnsi="Times New Roman" w:cs="Times New Roman"/>
        <w:sz w:val="28"/>
        <w:szCs w:val="24"/>
      </w:rPr>
    </w:lvl>
    <w:lvl w:ilvl="2">
      <w:start w:val="1"/>
      <w:numFmt w:val="decimal"/>
      <w:lvlText w:val="%3)"/>
      <w:lvlJc w:val="left"/>
      <w:pPr>
        <w:tabs>
          <w:tab w:val="num" w:pos="1440"/>
        </w:tabs>
        <w:ind w:left="1440" w:hanging="360"/>
      </w:pPr>
      <w:rPr>
        <w:rFonts w:ascii="Times New Roman" w:hAnsi="Times New Roman" w:cs="Times New Roman"/>
        <w:sz w:val="28"/>
        <w:szCs w:val="24"/>
      </w:rPr>
    </w:lvl>
    <w:lvl w:ilvl="3">
      <w:start w:val="1"/>
      <w:numFmt w:val="decimal"/>
      <w:lvlText w:val="%4)"/>
      <w:lvlJc w:val="left"/>
      <w:pPr>
        <w:tabs>
          <w:tab w:val="num" w:pos="1800"/>
        </w:tabs>
        <w:ind w:left="1800" w:hanging="360"/>
      </w:pPr>
      <w:rPr>
        <w:rFonts w:ascii="Times New Roman" w:hAnsi="Times New Roman" w:cs="Times New Roman"/>
        <w:sz w:val="28"/>
        <w:szCs w:val="24"/>
      </w:rPr>
    </w:lvl>
    <w:lvl w:ilvl="4">
      <w:start w:val="1"/>
      <w:numFmt w:val="decimal"/>
      <w:lvlText w:val="%5)"/>
      <w:lvlJc w:val="left"/>
      <w:pPr>
        <w:tabs>
          <w:tab w:val="num" w:pos="2160"/>
        </w:tabs>
        <w:ind w:left="2160" w:hanging="360"/>
      </w:pPr>
      <w:rPr>
        <w:rFonts w:ascii="Times New Roman" w:hAnsi="Times New Roman" w:cs="Times New Roman"/>
        <w:sz w:val="28"/>
        <w:szCs w:val="24"/>
      </w:rPr>
    </w:lvl>
    <w:lvl w:ilvl="5">
      <w:start w:val="1"/>
      <w:numFmt w:val="decimal"/>
      <w:lvlText w:val="%6)"/>
      <w:lvlJc w:val="left"/>
      <w:pPr>
        <w:tabs>
          <w:tab w:val="num" w:pos="2520"/>
        </w:tabs>
        <w:ind w:left="2520" w:hanging="360"/>
      </w:pPr>
      <w:rPr>
        <w:rFonts w:ascii="Times New Roman" w:hAnsi="Times New Roman" w:cs="Times New Roman"/>
        <w:sz w:val="28"/>
        <w:szCs w:val="24"/>
      </w:rPr>
    </w:lvl>
    <w:lvl w:ilvl="6">
      <w:start w:val="1"/>
      <w:numFmt w:val="decimal"/>
      <w:lvlText w:val="%7)"/>
      <w:lvlJc w:val="left"/>
      <w:pPr>
        <w:tabs>
          <w:tab w:val="num" w:pos="2880"/>
        </w:tabs>
        <w:ind w:left="2880" w:hanging="360"/>
      </w:pPr>
      <w:rPr>
        <w:rFonts w:ascii="Times New Roman" w:hAnsi="Times New Roman" w:cs="Times New Roman"/>
        <w:sz w:val="28"/>
        <w:szCs w:val="24"/>
      </w:rPr>
    </w:lvl>
    <w:lvl w:ilvl="7">
      <w:start w:val="1"/>
      <w:numFmt w:val="decimal"/>
      <w:lvlText w:val="%8)"/>
      <w:lvlJc w:val="left"/>
      <w:pPr>
        <w:tabs>
          <w:tab w:val="num" w:pos="3240"/>
        </w:tabs>
        <w:ind w:left="3240" w:hanging="360"/>
      </w:pPr>
      <w:rPr>
        <w:rFonts w:ascii="Times New Roman" w:hAnsi="Times New Roman" w:cs="Times New Roman"/>
        <w:sz w:val="28"/>
        <w:szCs w:val="24"/>
      </w:rPr>
    </w:lvl>
    <w:lvl w:ilvl="8">
      <w:start w:val="1"/>
      <w:numFmt w:val="decimal"/>
      <w:lvlText w:val="%9)"/>
      <w:lvlJc w:val="left"/>
      <w:pPr>
        <w:tabs>
          <w:tab w:val="num" w:pos="3600"/>
        </w:tabs>
        <w:ind w:left="3600" w:hanging="360"/>
      </w:pPr>
      <w:rPr>
        <w:rFonts w:ascii="Times New Roman" w:hAnsi="Times New Roman" w:cs="Times New Roman"/>
        <w:sz w:val="28"/>
        <w:szCs w:val="24"/>
      </w:rPr>
    </w:lvl>
  </w:abstractNum>
  <w:abstractNum w:abstractNumId="19">
    <w:nsid w:val="00000015"/>
    <w:multiLevelType w:val="multilevel"/>
    <w:tmpl w:val="00000015"/>
    <w:name w:val="WW8Num21"/>
    <w:lvl w:ilvl="0">
      <w:start w:val="1"/>
      <w:numFmt w:val="decimal"/>
      <w:lvlText w:val="%1)"/>
      <w:lvlJc w:val="left"/>
      <w:pPr>
        <w:tabs>
          <w:tab w:val="num" w:pos="720"/>
        </w:tabs>
        <w:ind w:left="720" w:hanging="360"/>
      </w:pPr>
      <w:rPr>
        <w:rFonts w:ascii="Times New Roman" w:eastAsia="Times New Roman" w:hAnsi="Times New Roman" w:cs="Times New Roman"/>
        <w:sz w:val="28"/>
        <w:szCs w:val="24"/>
        <w:lang w:eastAsia="ru-RU"/>
      </w:rPr>
    </w:lvl>
    <w:lvl w:ilvl="1">
      <w:start w:val="1"/>
      <w:numFmt w:val="decimal"/>
      <w:lvlText w:val="%2)"/>
      <w:lvlJc w:val="left"/>
      <w:pPr>
        <w:tabs>
          <w:tab w:val="num" w:pos="1080"/>
        </w:tabs>
        <w:ind w:left="1080" w:hanging="360"/>
      </w:pPr>
      <w:rPr>
        <w:rFonts w:ascii="Times New Roman" w:eastAsia="Times New Roman" w:hAnsi="Times New Roman" w:cs="Times New Roman"/>
        <w:sz w:val="28"/>
        <w:szCs w:val="24"/>
        <w:lang w:eastAsia="ru-RU"/>
      </w:rPr>
    </w:lvl>
    <w:lvl w:ilvl="2">
      <w:start w:val="1"/>
      <w:numFmt w:val="decimal"/>
      <w:lvlText w:val="%3)"/>
      <w:lvlJc w:val="left"/>
      <w:pPr>
        <w:tabs>
          <w:tab w:val="num" w:pos="1440"/>
        </w:tabs>
        <w:ind w:left="1440" w:hanging="360"/>
      </w:pPr>
      <w:rPr>
        <w:rFonts w:ascii="Times New Roman" w:eastAsia="Times New Roman" w:hAnsi="Times New Roman" w:cs="Times New Roman"/>
        <w:sz w:val="28"/>
        <w:szCs w:val="24"/>
        <w:lang w:eastAsia="ru-RU"/>
      </w:rPr>
    </w:lvl>
    <w:lvl w:ilvl="3">
      <w:start w:val="1"/>
      <w:numFmt w:val="decimal"/>
      <w:lvlText w:val="%4)"/>
      <w:lvlJc w:val="left"/>
      <w:pPr>
        <w:tabs>
          <w:tab w:val="num" w:pos="1800"/>
        </w:tabs>
        <w:ind w:left="1800" w:hanging="360"/>
      </w:pPr>
      <w:rPr>
        <w:rFonts w:ascii="Times New Roman" w:eastAsia="Times New Roman" w:hAnsi="Times New Roman" w:cs="Times New Roman"/>
        <w:sz w:val="28"/>
        <w:szCs w:val="24"/>
        <w:lang w:eastAsia="ru-RU"/>
      </w:rPr>
    </w:lvl>
    <w:lvl w:ilvl="4">
      <w:start w:val="1"/>
      <w:numFmt w:val="decimal"/>
      <w:lvlText w:val="%5)"/>
      <w:lvlJc w:val="left"/>
      <w:pPr>
        <w:tabs>
          <w:tab w:val="num" w:pos="2160"/>
        </w:tabs>
        <w:ind w:left="2160" w:hanging="360"/>
      </w:pPr>
      <w:rPr>
        <w:rFonts w:ascii="Times New Roman" w:eastAsia="Times New Roman" w:hAnsi="Times New Roman" w:cs="Times New Roman"/>
        <w:sz w:val="28"/>
        <w:szCs w:val="24"/>
        <w:lang w:eastAsia="ru-RU"/>
      </w:rPr>
    </w:lvl>
    <w:lvl w:ilvl="5">
      <w:start w:val="1"/>
      <w:numFmt w:val="decimal"/>
      <w:lvlText w:val="%6)"/>
      <w:lvlJc w:val="left"/>
      <w:pPr>
        <w:tabs>
          <w:tab w:val="num" w:pos="2520"/>
        </w:tabs>
        <w:ind w:left="2520" w:hanging="360"/>
      </w:pPr>
      <w:rPr>
        <w:rFonts w:ascii="Times New Roman" w:eastAsia="Times New Roman" w:hAnsi="Times New Roman" w:cs="Times New Roman"/>
        <w:sz w:val="28"/>
        <w:szCs w:val="24"/>
        <w:lang w:eastAsia="ru-RU"/>
      </w:rPr>
    </w:lvl>
    <w:lvl w:ilvl="6">
      <w:start w:val="1"/>
      <w:numFmt w:val="decimal"/>
      <w:lvlText w:val="%7)"/>
      <w:lvlJc w:val="left"/>
      <w:pPr>
        <w:tabs>
          <w:tab w:val="num" w:pos="2880"/>
        </w:tabs>
        <w:ind w:left="2880" w:hanging="360"/>
      </w:pPr>
      <w:rPr>
        <w:rFonts w:ascii="Times New Roman" w:eastAsia="Times New Roman" w:hAnsi="Times New Roman" w:cs="Times New Roman"/>
        <w:sz w:val="28"/>
        <w:szCs w:val="24"/>
        <w:lang w:eastAsia="ru-RU"/>
      </w:rPr>
    </w:lvl>
    <w:lvl w:ilvl="7">
      <w:start w:val="1"/>
      <w:numFmt w:val="decimal"/>
      <w:lvlText w:val="%8)"/>
      <w:lvlJc w:val="left"/>
      <w:pPr>
        <w:tabs>
          <w:tab w:val="num" w:pos="3240"/>
        </w:tabs>
        <w:ind w:left="3240" w:hanging="360"/>
      </w:pPr>
      <w:rPr>
        <w:rFonts w:ascii="Times New Roman" w:eastAsia="Times New Roman" w:hAnsi="Times New Roman" w:cs="Times New Roman"/>
        <w:sz w:val="28"/>
        <w:szCs w:val="24"/>
        <w:lang w:eastAsia="ru-RU"/>
      </w:rPr>
    </w:lvl>
    <w:lvl w:ilvl="8">
      <w:start w:val="1"/>
      <w:numFmt w:val="decimal"/>
      <w:lvlText w:val="%9)"/>
      <w:lvlJc w:val="left"/>
      <w:pPr>
        <w:tabs>
          <w:tab w:val="num" w:pos="3600"/>
        </w:tabs>
        <w:ind w:left="3600" w:hanging="360"/>
      </w:pPr>
      <w:rPr>
        <w:rFonts w:ascii="Times New Roman" w:eastAsia="Times New Roman" w:hAnsi="Times New Roman" w:cs="Times New Roman"/>
        <w:sz w:val="28"/>
        <w:szCs w:val="24"/>
        <w:lang w:eastAsia="ru-RU"/>
      </w:rPr>
    </w:lvl>
  </w:abstractNum>
  <w:abstractNum w:abstractNumId="20">
    <w:nsid w:val="00000016"/>
    <w:multiLevelType w:val="multilevel"/>
    <w:tmpl w:val="00000016"/>
    <w:name w:val="WW8Num22"/>
    <w:lvl w:ilvl="0">
      <w:start w:val="1"/>
      <w:numFmt w:val="decimal"/>
      <w:lvlText w:val="%1)"/>
      <w:lvlJc w:val="left"/>
      <w:pPr>
        <w:tabs>
          <w:tab w:val="num" w:pos="720"/>
        </w:tabs>
        <w:ind w:left="720" w:hanging="360"/>
      </w:pPr>
      <w:rPr>
        <w:rFonts w:ascii="Times New Roman" w:hAnsi="Times New Roman" w:cs="Times New Roman"/>
        <w:sz w:val="28"/>
        <w:szCs w:val="24"/>
      </w:rPr>
    </w:lvl>
    <w:lvl w:ilvl="1">
      <w:start w:val="1"/>
      <w:numFmt w:val="decimal"/>
      <w:lvlText w:val="%2)"/>
      <w:lvlJc w:val="left"/>
      <w:pPr>
        <w:tabs>
          <w:tab w:val="num" w:pos="1080"/>
        </w:tabs>
        <w:ind w:left="1080" w:hanging="360"/>
      </w:pPr>
      <w:rPr>
        <w:rFonts w:ascii="Times New Roman" w:hAnsi="Times New Roman" w:cs="Times New Roman"/>
        <w:sz w:val="28"/>
        <w:szCs w:val="24"/>
      </w:rPr>
    </w:lvl>
    <w:lvl w:ilvl="2">
      <w:start w:val="1"/>
      <w:numFmt w:val="decimal"/>
      <w:lvlText w:val="%3)"/>
      <w:lvlJc w:val="left"/>
      <w:pPr>
        <w:tabs>
          <w:tab w:val="num" w:pos="1440"/>
        </w:tabs>
        <w:ind w:left="1440" w:hanging="360"/>
      </w:pPr>
      <w:rPr>
        <w:rFonts w:ascii="Times New Roman" w:hAnsi="Times New Roman" w:cs="Times New Roman"/>
        <w:sz w:val="28"/>
        <w:szCs w:val="24"/>
      </w:rPr>
    </w:lvl>
    <w:lvl w:ilvl="3">
      <w:start w:val="1"/>
      <w:numFmt w:val="decimal"/>
      <w:lvlText w:val="%4)"/>
      <w:lvlJc w:val="left"/>
      <w:pPr>
        <w:tabs>
          <w:tab w:val="num" w:pos="1800"/>
        </w:tabs>
        <w:ind w:left="1800" w:hanging="360"/>
      </w:pPr>
      <w:rPr>
        <w:rFonts w:ascii="Times New Roman" w:hAnsi="Times New Roman" w:cs="Times New Roman"/>
        <w:sz w:val="28"/>
        <w:szCs w:val="24"/>
      </w:rPr>
    </w:lvl>
    <w:lvl w:ilvl="4">
      <w:start w:val="1"/>
      <w:numFmt w:val="decimal"/>
      <w:lvlText w:val="%5)"/>
      <w:lvlJc w:val="left"/>
      <w:pPr>
        <w:tabs>
          <w:tab w:val="num" w:pos="2160"/>
        </w:tabs>
        <w:ind w:left="2160" w:hanging="360"/>
      </w:pPr>
      <w:rPr>
        <w:rFonts w:ascii="Times New Roman" w:hAnsi="Times New Roman" w:cs="Times New Roman"/>
        <w:sz w:val="28"/>
        <w:szCs w:val="24"/>
      </w:rPr>
    </w:lvl>
    <w:lvl w:ilvl="5">
      <w:start w:val="1"/>
      <w:numFmt w:val="decimal"/>
      <w:lvlText w:val="%6)"/>
      <w:lvlJc w:val="left"/>
      <w:pPr>
        <w:tabs>
          <w:tab w:val="num" w:pos="2520"/>
        </w:tabs>
        <w:ind w:left="2520" w:hanging="360"/>
      </w:pPr>
      <w:rPr>
        <w:rFonts w:ascii="Times New Roman" w:hAnsi="Times New Roman" w:cs="Times New Roman"/>
        <w:sz w:val="28"/>
        <w:szCs w:val="24"/>
      </w:rPr>
    </w:lvl>
    <w:lvl w:ilvl="6">
      <w:start w:val="1"/>
      <w:numFmt w:val="decimal"/>
      <w:lvlText w:val="%7)"/>
      <w:lvlJc w:val="left"/>
      <w:pPr>
        <w:tabs>
          <w:tab w:val="num" w:pos="2880"/>
        </w:tabs>
        <w:ind w:left="2880" w:hanging="360"/>
      </w:pPr>
      <w:rPr>
        <w:rFonts w:ascii="Times New Roman" w:hAnsi="Times New Roman" w:cs="Times New Roman"/>
        <w:sz w:val="28"/>
        <w:szCs w:val="24"/>
      </w:rPr>
    </w:lvl>
    <w:lvl w:ilvl="7">
      <w:start w:val="1"/>
      <w:numFmt w:val="decimal"/>
      <w:lvlText w:val="%8)"/>
      <w:lvlJc w:val="left"/>
      <w:pPr>
        <w:tabs>
          <w:tab w:val="num" w:pos="3240"/>
        </w:tabs>
        <w:ind w:left="3240" w:hanging="360"/>
      </w:pPr>
      <w:rPr>
        <w:rFonts w:ascii="Times New Roman" w:hAnsi="Times New Roman" w:cs="Times New Roman"/>
        <w:sz w:val="28"/>
        <w:szCs w:val="24"/>
      </w:rPr>
    </w:lvl>
    <w:lvl w:ilvl="8">
      <w:start w:val="1"/>
      <w:numFmt w:val="decimal"/>
      <w:lvlText w:val="%9)"/>
      <w:lvlJc w:val="left"/>
      <w:pPr>
        <w:tabs>
          <w:tab w:val="num" w:pos="3600"/>
        </w:tabs>
        <w:ind w:left="3600" w:hanging="360"/>
      </w:pPr>
      <w:rPr>
        <w:rFonts w:ascii="Times New Roman" w:hAnsi="Times New Roman" w:cs="Times New Roman"/>
        <w:sz w:val="28"/>
        <w:szCs w:val="24"/>
      </w:rPr>
    </w:lvl>
  </w:abstractNum>
  <w:abstractNum w:abstractNumId="21">
    <w:nsid w:val="00000017"/>
    <w:multiLevelType w:val="multilevel"/>
    <w:tmpl w:val="00000017"/>
    <w:name w:val="WW8Num23"/>
    <w:lvl w:ilvl="0">
      <w:start w:val="1"/>
      <w:numFmt w:val="decimal"/>
      <w:lvlText w:val="%1)"/>
      <w:lvlJc w:val="left"/>
      <w:pPr>
        <w:tabs>
          <w:tab w:val="num" w:pos="720"/>
        </w:tabs>
        <w:ind w:left="720" w:hanging="360"/>
      </w:pPr>
      <w:rPr>
        <w:rFonts w:ascii="Times New Roman" w:eastAsia="Times New Roman" w:hAnsi="Times New Roman" w:cs="Times New Roman"/>
        <w:sz w:val="28"/>
        <w:szCs w:val="24"/>
        <w:lang w:eastAsia="ru-RU"/>
      </w:rPr>
    </w:lvl>
    <w:lvl w:ilvl="1">
      <w:start w:val="1"/>
      <w:numFmt w:val="decimal"/>
      <w:lvlText w:val="%2)"/>
      <w:lvlJc w:val="left"/>
      <w:pPr>
        <w:tabs>
          <w:tab w:val="num" w:pos="1080"/>
        </w:tabs>
        <w:ind w:left="1080" w:hanging="360"/>
      </w:pPr>
      <w:rPr>
        <w:rFonts w:ascii="Times New Roman" w:eastAsia="Times New Roman" w:hAnsi="Times New Roman" w:cs="Times New Roman"/>
        <w:sz w:val="28"/>
        <w:szCs w:val="24"/>
        <w:lang w:eastAsia="ru-RU"/>
      </w:rPr>
    </w:lvl>
    <w:lvl w:ilvl="2">
      <w:start w:val="1"/>
      <w:numFmt w:val="decimal"/>
      <w:lvlText w:val="%3)"/>
      <w:lvlJc w:val="left"/>
      <w:pPr>
        <w:tabs>
          <w:tab w:val="num" w:pos="1440"/>
        </w:tabs>
        <w:ind w:left="1440" w:hanging="360"/>
      </w:pPr>
      <w:rPr>
        <w:rFonts w:ascii="Times New Roman" w:eastAsia="Times New Roman" w:hAnsi="Times New Roman" w:cs="Times New Roman"/>
        <w:sz w:val="28"/>
        <w:szCs w:val="24"/>
        <w:lang w:eastAsia="ru-RU"/>
      </w:rPr>
    </w:lvl>
    <w:lvl w:ilvl="3">
      <w:start w:val="1"/>
      <w:numFmt w:val="decimal"/>
      <w:lvlText w:val="%4)"/>
      <w:lvlJc w:val="left"/>
      <w:pPr>
        <w:tabs>
          <w:tab w:val="num" w:pos="1800"/>
        </w:tabs>
        <w:ind w:left="1800" w:hanging="360"/>
      </w:pPr>
      <w:rPr>
        <w:rFonts w:ascii="Times New Roman" w:eastAsia="Times New Roman" w:hAnsi="Times New Roman" w:cs="Times New Roman"/>
        <w:sz w:val="28"/>
        <w:szCs w:val="24"/>
        <w:lang w:eastAsia="ru-RU"/>
      </w:rPr>
    </w:lvl>
    <w:lvl w:ilvl="4">
      <w:start w:val="1"/>
      <w:numFmt w:val="decimal"/>
      <w:lvlText w:val="%5)"/>
      <w:lvlJc w:val="left"/>
      <w:pPr>
        <w:tabs>
          <w:tab w:val="num" w:pos="2160"/>
        </w:tabs>
        <w:ind w:left="2160" w:hanging="360"/>
      </w:pPr>
      <w:rPr>
        <w:rFonts w:ascii="Times New Roman" w:eastAsia="Times New Roman" w:hAnsi="Times New Roman" w:cs="Times New Roman"/>
        <w:sz w:val="28"/>
        <w:szCs w:val="24"/>
        <w:lang w:eastAsia="ru-RU"/>
      </w:rPr>
    </w:lvl>
    <w:lvl w:ilvl="5">
      <w:start w:val="1"/>
      <w:numFmt w:val="decimal"/>
      <w:lvlText w:val="%6)"/>
      <w:lvlJc w:val="left"/>
      <w:pPr>
        <w:tabs>
          <w:tab w:val="num" w:pos="2520"/>
        </w:tabs>
        <w:ind w:left="2520" w:hanging="360"/>
      </w:pPr>
      <w:rPr>
        <w:rFonts w:ascii="Times New Roman" w:eastAsia="Times New Roman" w:hAnsi="Times New Roman" w:cs="Times New Roman"/>
        <w:sz w:val="28"/>
        <w:szCs w:val="24"/>
        <w:lang w:eastAsia="ru-RU"/>
      </w:rPr>
    </w:lvl>
    <w:lvl w:ilvl="6">
      <w:start w:val="1"/>
      <w:numFmt w:val="decimal"/>
      <w:lvlText w:val="%7)"/>
      <w:lvlJc w:val="left"/>
      <w:pPr>
        <w:tabs>
          <w:tab w:val="num" w:pos="2880"/>
        </w:tabs>
        <w:ind w:left="2880" w:hanging="360"/>
      </w:pPr>
      <w:rPr>
        <w:rFonts w:ascii="Times New Roman" w:eastAsia="Times New Roman" w:hAnsi="Times New Roman" w:cs="Times New Roman"/>
        <w:sz w:val="28"/>
        <w:szCs w:val="24"/>
        <w:lang w:eastAsia="ru-RU"/>
      </w:rPr>
    </w:lvl>
    <w:lvl w:ilvl="7">
      <w:start w:val="1"/>
      <w:numFmt w:val="decimal"/>
      <w:lvlText w:val="%8)"/>
      <w:lvlJc w:val="left"/>
      <w:pPr>
        <w:tabs>
          <w:tab w:val="num" w:pos="3240"/>
        </w:tabs>
        <w:ind w:left="3240" w:hanging="360"/>
      </w:pPr>
      <w:rPr>
        <w:rFonts w:ascii="Times New Roman" w:eastAsia="Times New Roman" w:hAnsi="Times New Roman" w:cs="Times New Roman"/>
        <w:sz w:val="28"/>
        <w:szCs w:val="24"/>
        <w:lang w:eastAsia="ru-RU"/>
      </w:rPr>
    </w:lvl>
    <w:lvl w:ilvl="8">
      <w:start w:val="1"/>
      <w:numFmt w:val="decimal"/>
      <w:lvlText w:val="%9)"/>
      <w:lvlJc w:val="left"/>
      <w:pPr>
        <w:tabs>
          <w:tab w:val="num" w:pos="3600"/>
        </w:tabs>
        <w:ind w:left="3600" w:hanging="360"/>
      </w:pPr>
      <w:rPr>
        <w:rFonts w:ascii="Times New Roman" w:eastAsia="Times New Roman" w:hAnsi="Times New Roman" w:cs="Times New Roman"/>
        <w:sz w:val="28"/>
        <w:szCs w:val="24"/>
        <w:lang w:eastAsia="ru-RU"/>
      </w:rPr>
    </w:lvl>
  </w:abstractNum>
  <w:abstractNum w:abstractNumId="22">
    <w:nsid w:val="6A574E1D"/>
    <w:multiLevelType w:val="hybridMultilevel"/>
    <w:tmpl w:val="C4CEA658"/>
    <w:lvl w:ilvl="0" w:tplc="0419000F">
      <w:start w:val="1"/>
      <w:numFmt w:val="decimal"/>
      <w:lvlText w:val="%1."/>
      <w:lvlJc w:val="left"/>
      <w:pPr>
        <w:tabs>
          <w:tab w:val="num" w:pos="1854"/>
        </w:tabs>
        <w:ind w:left="1854"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3">
    <w:nsid w:val="7EEC0881"/>
    <w:multiLevelType w:val="hybridMultilevel"/>
    <w:tmpl w:val="D6FCFAB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3"/>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496"/>
    <w:rsid w:val="000048E8"/>
    <w:rsid w:val="00053B9A"/>
    <w:rsid w:val="000808B3"/>
    <w:rsid w:val="0008155E"/>
    <w:rsid w:val="00081AC8"/>
    <w:rsid w:val="00096C4D"/>
    <w:rsid w:val="000C0C28"/>
    <w:rsid w:val="000C5FEC"/>
    <w:rsid w:val="000E5749"/>
    <w:rsid w:val="000F0341"/>
    <w:rsid w:val="00103070"/>
    <w:rsid w:val="00113817"/>
    <w:rsid w:val="00130CBC"/>
    <w:rsid w:val="00131BCE"/>
    <w:rsid w:val="00153A77"/>
    <w:rsid w:val="001628C4"/>
    <w:rsid w:val="00176957"/>
    <w:rsid w:val="00185628"/>
    <w:rsid w:val="001B53AE"/>
    <w:rsid w:val="001C4FF8"/>
    <w:rsid w:val="001D66BF"/>
    <w:rsid w:val="002021AF"/>
    <w:rsid w:val="00231ABE"/>
    <w:rsid w:val="0024006C"/>
    <w:rsid w:val="0025766C"/>
    <w:rsid w:val="002A045F"/>
    <w:rsid w:val="002C2BCA"/>
    <w:rsid w:val="002D6141"/>
    <w:rsid w:val="00324500"/>
    <w:rsid w:val="00330B82"/>
    <w:rsid w:val="00331064"/>
    <w:rsid w:val="00332555"/>
    <w:rsid w:val="003401AF"/>
    <w:rsid w:val="00346767"/>
    <w:rsid w:val="00356B3F"/>
    <w:rsid w:val="00382ED9"/>
    <w:rsid w:val="00391C60"/>
    <w:rsid w:val="0039250F"/>
    <w:rsid w:val="003B2073"/>
    <w:rsid w:val="003C2A15"/>
    <w:rsid w:val="0046476D"/>
    <w:rsid w:val="004B21BB"/>
    <w:rsid w:val="004D0207"/>
    <w:rsid w:val="004D2BB0"/>
    <w:rsid w:val="004D31F3"/>
    <w:rsid w:val="00550BF0"/>
    <w:rsid w:val="00554E7C"/>
    <w:rsid w:val="005605CE"/>
    <w:rsid w:val="005651CC"/>
    <w:rsid w:val="00565B65"/>
    <w:rsid w:val="0057766E"/>
    <w:rsid w:val="00582A39"/>
    <w:rsid w:val="00591FAF"/>
    <w:rsid w:val="00596F4E"/>
    <w:rsid w:val="005A1D63"/>
    <w:rsid w:val="005A46DE"/>
    <w:rsid w:val="005C7BF9"/>
    <w:rsid w:val="005E5DCA"/>
    <w:rsid w:val="00623057"/>
    <w:rsid w:val="0062740C"/>
    <w:rsid w:val="0063426E"/>
    <w:rsid w:val="006406CA"/>
    <w:rsid w:val="00695223"/>
    <w:rsid w:val="006B6AAB"/>
    <w:rsid w:val="006D645F"/>
    <w:rsid w:val="006F565F"/>
    <w:rsid w:val="00710686"/>
    <w:rsid w:val="00720A3A"/>
    <w:rsid w:val="0078025C"/>
    <w:rsid w:val="007D2959"/>
    <w:rsid w:val="007D5576"/>
    <w:rsid w:val="007E0694"/>
    <w:rsid w:val="00813232"/>
    <w:rsid w:val="00830489"/>
    <w:rsid w:val="00867D02"/>
    <w:rsid w:val="0087765F"/>
    <w:rsid w:val="008A59FB"/>
    <w:rsid w:val="008D4E12"/>
    <w:rsid w:val="008D6937"/>
    <w:rsid w:val="008D7BCD"/>
    <w:rsid w:val="008F4B2B"/>
    <w:rsid w:val="009027E4"/>
    <w:rsid w:val="00905691"/>
    <w:rsid w:val="00906619"/>
    <w:rsid w:val="00906763"/>
    <w:rsid w:val="00937496"/>
    <w:rsid w:val="00941542"/>
    <w:rsid w:val="00943BA1"/>
    <w:rsid w:val="0094467A"/>
    <w:rsid w:val="00950EB2"/>
    <w:rsid w:val="00975FCE"/>
    <w:rsid w:val="009852AC"/>
    <w:rsid w:val="009864C9"/>
    <w:rsid w:val="00994219"/>
    <w:rsid w:val="009C089A"/>
    <w:rsid w:val="009E7146"/>
    <w:rsid w:val="009F3A64"/>
    <w:rsid w:val="00A53461"/>
    <w:rsid w:val="00A64FF3"/>
    <w:rsid w:val="00A94735"/>
    <w:rsid w:val="00AB3E26"/>
    <w:rsid w:val="00AC26A3"/>
    <w:rsid w:val="00B46708"/>
    <w:rsid w:val="00B676CE"/>
    <w:rsid w:val="00BB4078"/>
    <w:rsid w:val="00CA4F97"/>
    <w:rsid w:val="00CD06AC"/>
    <w:rsid w:val="00CD2EFE"/>
    <w:rsid w:val="00CF5A66"/>
    <w:rsid w:val="00D14B39"/>
    <w:rsid w:val="00D23311"/>
    <w:rsid w:val="00D34443"/>
    <w:rsid w:val="00D426C9"/>
    <w:rsid w:val="00D451F9"/>
    <w:rsid w:val="00D705FA"/>
    <w:rsid w:val="00D7281E"/>
    <w:rsid w:val="00D72DB1"/>
    <w:rsid w:val="00DF0CA0"/>
    <w:rsid w:val="00E23BE6"/>
    <w:rsid w:val="00EA43EF"/>
    <w:rsid w:val="00EC0784"/>
    <w:rsid w:val="00ED5D51"/>
    <w:rsid w:val="00EE6DCC"/>
    <w:rsid w:val="00F031CB"/>
    <w:rsid w:val="00F07C45"/>
    <w:rsid w:val="00FA7A5A"/>
    <w:rsid w:val="00FD0D68"/>
    <w:rsid w:val="00FD1D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Variable"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D23311"/>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D23311"/>
    <w:pPr>
      <w:jc w:val="center"/>
      <w:outlineLvl w:val="0"/>
    </w:pPr>
    <w:rPr>
      <w:rFonts w:cs="Arial"/>
      <w:b/>
      <w:bCs/>
      <w:kern w:val="32"/>
      <w:sz w:val="32"/>
      <w:szCs w:val="32"/>
    </w:rPr>
  </w:style>
  <w:style w:type="paragraph" w:styleId="2">
    <w:name w:val="heading 2"/>
    <w:aliases w:val="!Разделы документа"/>
    <w:basedOn w:val="a"/>
    <w:link w:val="20"/>
    <w:qFormat/>
    <w:rsid w:val="00D23311"/>
    <w:pPr>
      <w:jc w:val="center"/>
      <w:outlineLvl w:val="1"/>
    </w:pPr>
    <w:rPr>
      <w:rFonts w:cs="Arial"/>
      <w:b/>
      <w:bCs/>
      <w:iCs/>
      <w:sz w:val="30"/>
      <w:szCs w:val="28"/>
    </w:rPr>
  </w:style>
  <w:style w:type="paragraph" w:styleId="3">
    <w:name w:val="heading 3"/>
    <w:aliases w:val="!Главы документа"/>
    <w:basedOn w:val="a"/>
    <w:link w:val="30"/>
    <w:qFormat/>
    <w:rsid w:val="00D23311"/>
    <w:pPr>
      <w:outlineLvl w:val="2"/>
    </w:pPr>
    <w:rPr>
      <w:rFonts w:cs="Arial"/>
      <w:b/>
      <w:bCs/>
      <w:sz w:val="28"/>
      <w:szCs w:val="26"/>
    </w:rPr>
  </w:style>
  <w:style w:type="paragraph" w:styleId="4">
    <w:name w:val="heading 4"/>
    <w:aliases w:val="!Параграфы/Статьи документа"/>
    <w:basedOn w:val="a"/>
    <w:link w:val="40"/>
    <w:qFormat/>
    <w:rsid w:val="00D23311"/>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ormaltextrun">
    <w:name w:val="normaltextrun"/>
    <w:basedOn w:val="a0"/>
    <w:rsid w:val="006D645F"/>
  </w:style>
  <w:style w:type="character" w:customStyle="1" w:styleId="eop">
    <w:name w:val="eop"/>
    <w:basedOn w:val="a0"/>
    <w:rsid w:val="006D645F"/>
  </w:style>
  <w:style w:type="paragraph" w:customStyle="1" w:styleId="paragraph">
    <w:name w:val="paragraph"/>
    <w:basedOn w:val="a"/>
    <w:rsid w:val="006D645F"/>
    <w:pPr>
      <w:spacing w:before="100" w:beforeAutospacing="1" w:after="100" w:afterAutospacing="1"/>
    </w:pPr>
  </w:style>
  <w:style w:type="paragraph" w:styleId="a3">
    <w:name w:val="List Paragraph"/>
    <w:basedOn w:val="a"/>
    <w:uiPriority w:val="34"/>
    <w:qFormat/>
    <w:rsid w:val="009852AC"/>
    <w:pPr>
      <w:ind w:left="720"/>
      <w:contextualSpacing/>
    </w:pPr>
  </w:style>
  <w:style w:type="paragraph" w:styleId="a4">
    <w:name w:val="Balloon Text"/>
    <w:basedOn w:val="a"/>
    <w:link w:val="a5"/>
    <w:uiPriority w:val="99"/>
    <w:semiHidden/>
    <w:unhideWhenUsed/>
    <w:rsid w:val="00FD0D68"/>
    <w:rPr>
      <w:rFonts w:ascii="Tahoma" w:hAnsi="Tahoma" w:cs="Tahoma"/>
      <w:sz w:val="16"/>
      <w:szCs w:val="16"/>
    </w:rPr>
  </w:style>
  <w:style w:type="character" w:customStyle="1" w:styleId="a5">
    <w:name w:val="Текст выноски Знак"/>
    <w:basedOn w:val="a0"/>
    <w:link w:val="a4"/>
    <w:uiPriority w:val="99"/>
    <w:semiHidden/>
    <w:rsid w:val="00FD0D68"/>
    <w:rPr>
      <w:rFonts w:ascii="Tahoma" w:eastAsia="Calibri" w:hAnsi="Tahoma" w:cs="Tahoma"/>
      <w:sz w:val="16"/>
      <w:szCs w:val="16"/>
      <w:lang w:eastAsia="ru-RU"/>
    </w:rPr>
  </w:style>
  <w:style w:type="paragraph" w:styleId="a6">
    <w:name w:val="header"/>
    <w:basedOn w:val="a"/>
    <w:link w:val="a7"/>
    <w:uiPriority w:val="99"/>
    <w:unhideWhenUsed/>
    <w:rsid w:val="00591FAF"/>
    <w:pPr>
      <w:tabs>
        <w:tab w:val="center" w:pos="4677"/>
        <w:tab w:val="right" w:pos="9355"/>
      </w:tabs>
    </w:pPr>
  </w:style>
  <w:style w:type="character" w:customStyle="1" w:styleId="a7">
    <w:name w:val="Верхний колонтитул Знак"/>
    <w:basedOn w:val="a0"/>
    <w:link w:val="a6"/>
    <w:uiPriority w:val="99"/>
    <w:rsid w:val="00591FAF"/>
    <w:rPr>
      <w:rFonts w:ascii="Times New Roman" w:eastAsia="Calibri" w:hAnsi="Times New Roman" w:cs="Times New Roman"/>
      <w:sz w:val="24"/>
      <w:szCs w:val="24"/>
      <w:lang w:eastAsia="ru-RU"/>
    </w:rPr>
  </w:style>
  <w:style w:type="paragraph" w:styleId="a8">
    <w:name w:val="footer"/>
    <w:basedOn w:val="a"/>
    <w:link w:val="a9"/>
    <w:uiPriority w:val="99"/>
    <w:unhideWhenUsed/>
    <w:rsid w:val="00906619"/>
    <w:pPr>
      <w:tabs>
        <w:tab w:val="center" w:pos="4677"/>
        <w:tab w:val="right" w:pos="9355"/>
      </w:tabs>
    </w:pPr>
  </w:style>
  <w:style w:type="character" w:customStyle="1" w:styleId="a9">
    <w:name w:val="Нижний колонтитул Знак"/>
    <w:basedOn w:val="a0"/>
    <w:link w:val="a8"/>
    <w:uiPriority w:val="99"/>
    <w:rsid w:val="00906619"/>
    <w:rPr>
      <w:rFonts w:ascii="Times New Roman" w:eastAsia="Calibri" w:hAnsi="Times New Roman" w:cs="Times New Roman"/>
      <w:sz w:val="24"/>
      <w:szCs w:val="24"/>
      <w:lang w:eastAsia="ru-RU"/>
    </w:rPr>
  </w:style>
  <w:style w:type="character" w:customStyle="1" w:styleId="10">
    <w:name w:val="Заголовок 1 Знак"/>
    <w:aliases w:val="!Части документа Знак"/>
    <w:basedOn w:val="a0"/>
    <w:link w:val="1"/>
    <w:rsid w:val="00D23311"/>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D23311"/>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D23311"/>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D23311"/>
    <w:rPr>
      <w:rFonts w:ascii="Arial" w:eastAsia="Times New Roman" w:hAnsi="Arial" w:cs="Times New Roman"/>
      <w:b/>
      <w:bCs/>
      <w:sz w:val="26"/>
      <w:szCs w:val="28"/>
      <w:lang w:eastAsia="ru-RU"/>
    </w:rPr>
  </w:style>
  <w:style w:type="character" w:styleId="HTML">
    <w:name w:val="HTML Variable"/>
    <w:aliases w:val="!Ссылки в документе"/>
    <w:basedOn w:val="a0"/>
    <w:rsid w:val="00D23311"/>
    <w:rPr>
      <w:rFonts w:ascii="Arial" w:hAnsi="Arial"/>
      <w:b w:val="0"/>
      <w:i w:val="0"/>
      <w:iCs/>
      <w:color w:val="0000FF"/>
      <w:sz w:val="24"/>
      <w:u w:val="none"/>
    </w:rPr>
  </w:style>
  <w:style w:type="paragraph" w:styleId="aa">
    <w:name w:val="annotation text"/>
    <w:aliases w:val="!Равноширинный текст документа"/>
    <w:basedOn w:val="a"/>
    <w:link w:val="ab"/>
    <w:semiHidden/>
    <w:rsid w:val="00D23311"/>
    <w:rPr>
      <w:rFonts w:ascii="Courier" w:hAnsi="Courier"/>
      <w:sz w:val="22"/>
      <w:szCs w:val="20"/>
    </w:rPr>
  </w:style>
  <w:style w:type="character" w:customStyle="1" w:styleId="ab">
    <w:name w:val="Текст примечания Знак"/>
    <w:aliases w:val="!Равноширинный текст документа Знак"/>
    <w:basedOn w:val="a0"/>
    <w:link w:val="aa"/>
    <w:semiHidden/>
    <w:rsid w:val="00D23311"/>
    <w:rPr>
      <w:rFonts w:ascii="Courier" w:eastAsia="Times New Roman" w:hAnsi="Courier" w:cs="Times New Roman"/>
      <w:szCs w:val="20"/>
      <w:lang w:eastAsia="ru-RU"/>
    </w:rPr>
  </w:style>
  <w:style w:type="paragraph" w:customStyle="1" w:styleId="Title">
    <w:name w:val="Title!Название НПА"/>
    <w:basedOn w:val="a"/>
    <w:rsid w:val="00D23311"/>
    <w:pPr>
      <w:spacing w:before="240" w:after="60"/>
      <w:jc w:val="center"/>
      <w:outlineLvl w:val="0"/>
    </w:pPr>
    <w:rPr>
      <w:rFonts w:cs="Arial"/>
      <w:b/>
      <w:bCs/>
      <w:kern w:val="28"/>
      <w:sz w:val="32"/>
      <w:szCs w:val="32"/>
    </w:rPr>
  </w:style>
  <w:style w:type="character" w:styleId="ac">
    <w:name w:val="Hyperlink"/>
    <w:basedOn w:val="a0"/>
    <w:rsid w:val="00D23311"/>
    <w:rPr>
      <w:color w:val="0000FF"/>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Variable"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D23311"/>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D23311"/>
    <w:pPr>
      <w:jc w:val="center"/>
      <w:outlineLvl w:val="0"/>
    </w:pPr>
    <w:rPr>
      <w:rFonts w:cs="Arial"/>
      <w:b/>
      <w:bCs/>
      <w:kern w:val="32"/>
      <w:sz w:val="32"/>
      <w:szCs w:val="32"/>
    </w:rPr>
  </w:style>
  <w:style w:type="paragraph" w:styleId="2">
    <w:name w:val="heading 2"/>
    <w:aliases w:val="!Разделы документа"/>
    <w:basedOn w:val="a"/>
    <w:link w:val="20"/>
    <w:qFormat/>
    <w:rsid w:val="00D23311"/>
    <w:pPr>
      <w:jc w:val="center"/>
      <w:outlineLvl w:val="1"/>
    </w:pPr>
    <w:rPr>
      <w:rFonts w:cs="Arial"/>
      <w:b/>
      <w:bCs/>
      <w:iCs/>
      <w:sz w:val="30"/>
      <w:szCs w:val="28"/>
    </w:rPr>
  </w:style>
  <w:style w:type="paragraph" w:styleId="3">
    <w:name w:val="heading 3"/>
    <w:aliases w:val="!Главы документа"/>
    <w:basedOn w:val="a"/>
    <w:link w:val="30"/>
    <w:qFormat/>
    <w:rsid w:val="00D23311"/>
    <w:pPr>
      <w:outlineLvl w:val="2"/>
    </w:pPr>
    <w:rPr>
      <w:rFonts w:cs="Arial"/>
      <w:b/>
      <w:bCs/>
      <w:sz w:val="28"/>
      <w:szCs w:val="26"/>
    </w:rPr>
  </w:style>
  <w:style w:type="paragraph" w:styleId="4">
    <w:name w:val="heading 4"/>
    <w:aliases w:val="!Параграфы/Статьи документа"/>
    <w:basedOn w:val="a"/>
    <w:link w:val="40"/>
    <w:qFormat/>
    <w:rsid w:val="00D23311"/>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ormaltextrun">
    <w:name w:val="normaltextrun"/>
    <w:basedOn w:val="a0"/>
    <w:rsid w:val="006D645F"/>
  </w:style>
  <w:style w:type="character" w:customStyle="1" w:styleId="eop">
    <w:name w:val="eop"/>
    <w:basedOn w:val="a0"/>
    <w:rsid w:val="006D645F"/>
  </w:style>
  <w:style w:type="paragraph" w:customStyle="1" w:styleId="paragraph">
    <w:name w:val="paragraph"/>
    <w:basedOn w:val="a"/>
    <w:rsid w:val="006D645F"/>
    <w:pPr>
      <w:spacing w:before="100" w:beforeAutospacing="1" w:after="100" w:afterAutospacing="1"/>
    </w:pPr>
  </w:style>
  <w:style w:type="paragraph" w:styleId="a3">
    <w:name w:val="List Paragraph"/>
    <w:basedOn w:val="a"/>
    <w:uiPriority w:val="34"/>
    <w:qFormat/>
    <w:rsid w:val="009852AC"/>
    <w:pPr>
      <w:ind w:left="720"/>
      <w:contextualSpacing/>
    </w:pPr>
  </w:style>
  <w:style w:type="paragraph" w:styleId="a4">
    <w:name w:val="Balloon Text"/>
    <w:basedOn w:val="a"/>
    <w:link w:val="a5"/>
    <w:uiPriority w:val="99"/>
    <w:semiHidden/>
    <w:unhideWhenUsed/>
    <w:rsid w:val="00FD0D68"/>
    <w:rPr>
      <w:rFonts w:ascii="Tahoma" w:hAnsi="Tahoma" w:cs="Tahoma"/>
      <w:sz w:val="16"/>
      <w:szCs w:val="16"/>
    </w:rPr>
  </w:style>
  <w:style w:type="character" w:customStyle="1" w:styleId="a5">
    <w:name w:val="Текст выноски Знак"/>
    <w:basedOn w:val="a0"/>
    <w:link w:val="a4"/>
    <w:uiPriority w:val="99"/>
    <w:semiHidden/>
    <w:rsid w:val="00FD0D68"/>
    <w:rPr>
      <w:rFonts w:ascii="Tahoma" w:eastAsia="Calibri" w:hAnsi="Tahoma" w:cs="Tahoma"/>
      <w:sz w:val="16"/>
      <w:szCs w:val="16"/>
      <w:lang w:eastAsia="ru-RU"/>
    </w:rPr>
  </w:style>
  <w:style w:type="paragraph" w:styleId="a6">
    <w:name w:val="header"/>
    <w:basedOn w:val="a"/>
    <w:link w:val="a7"/>
    <w:uiPriority w:val="99"/>
    <w:unhideWhenUsed/>
    <w:rsid w:val="00591FAF"/>
    <w:pPr>
      <w:tabs>
        <w:tab w:val="center" w:pos="4677"/>
        <w:tab w:val="right" w:pos="9355"/>
      </w:tabs>
    </w:pPr>
  </w:style>
  <w:style w:type="character" w:customStyle="1" w:styleId="a7">
    <w:name w:val="Верхний колонтитул Знак"/>
    <w:basedOn w:val="a0"/>
    <w:link w:val="a6"/>
    <w:uiPriority w:val="99"/>
    <w:rsid w:val="00591FAF"/>
    <w:rPr>
      <w:rFonts w:ascii="Times New Roman" w:eastAsia="Calibri" w:hAnsi="Times New Roman" w:cs="Times New Roman"/>
      <w:sz w:val="24"/>
      <w:szCs w:val="24"/>
      <w:lang w:eastAsia="ru-RU"/>
    </w:rPr>
  </w:style>
  <w:style w:type="paragraph" w:styleId="a8">
    <w:name w:val="footer"/>
    <w:basedOn w:val="a"/>
    <w:link w:val="a9"/>
    <w:uiPriority w:val="99"/>
    <w:unhideWhenUsed/>
    <w:rsid w:val="00906619"/>
    <w:pPr>
      <w:tabs>
        <w:tab w:val="center" w:pos="4677"/>
        <w:tab w:val="right" w:pos="9355"/>
      </w:tabs>
    </w:pPr>
  </w:style>
  <w:style w:type="character" w:customStyle="1" w:styleId="a9">
    <w:name w:val="Нижний колонтитул Знак"/>
    <w:basedOn w:val="a0"/>
    <w:link w:val="a8"/>
    <w:uiPriority w:val="99"/>
    <w:rsid w:val="00906619"/>
    <w:rPr>
      <w:rFonts w:ascii="Times New Roman" w:eastAsia="Calibri" w:hAnsi="Times New Roman" w:cs="Times New Roman"/>
      <w:sz w:val="24"/>
      <w:szCs w:val="24"/>
      <w:lang w:eastAsia="ru-RU"/>
    </w:rPr>
  </w:style>
  <w:style w:type="character" w:customStyle="1" w:styleId="10">
    <w:name w:val="Заголовок 1 Знак"/>
    <w:aliases w:val="!Части документа Знак"/>
    <w:basedOn w:val="a0"/>
    <w:link w:val="1"/>
    <w:rsid w:val="00D23311"/>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D23311"/>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D23311"/>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D23311"/>
    <w:rPr>
      <w:rFonts w:ascii="Arial" w:eastAsia="Times New Roman" w:hAnsi="Arial" w:cs="Times New Roman"/>
      <w:b/>
      <w:bCs/>
      <w:sz w:val="26"/>
      <w:szCs w:val="28"/>
      <w:lang w:eastAsia="ru-RU"/>
    </w:rPr>
  </w:style>
  <w:style w:type="character" w:styleId="HTML">
    <w:name w:val="HTML Variable"/>
    <w:aliases w:val="!Ссылки в документе"/>
    <w:basedOn w:val="a0"/>
    <w:rsid w:val="00D23311"/>
    <w:rPr>
      <w:rFonts w:ascii="Arial" w:hAnsi="Arial"/>
      <w:b w:val="0"/>
      <w:i w:val="0"/>
      <w:iCs/>
      <w:color w:val="0000FF"/>
      <w:sz w:val="24"/>
      <w:u w:val="none"/>
    </w:rPr>
  </w:style>
  <w:style w:type="paragraph" w:styleId="aa">
    <w:name w:val="annotation text"/>
    <w:aliases w:val="!Равноширинный текст документа"/>
    <w:basedOn w:val="a"/>
    <w:link w:val="ab"/>
    <w:semiHidden/>
    <w:rsid w:val="00D23311"/>
    <w:rPr>
      <w:rFonts w:ascii="Courier" w:hAnsi="Courier"/>
      <w:sz w:val="22"/>
      <w:szCs w:val="20"/>
    </w:rPr>
  </w:style>
  <w:style w:type="character" w:customStyle="1" w:styleId="ab">
    <w:name w:val="Текст примечания Знак"/>
    <w:aliases w:val="!Равноширинный текст документа Знак"/>
    <w:basedOn w:val="a0"/>
    <w:link w:val="aa"/>
    <w:semiHidden/>
    <w:rsid w:val="00D23311"/>
    <w:rPr>
      <w:rFonts w:ascii="Courier" w:eastAsia="Times New Roman" w:hAnsi="Courier" w:cs="Times New Roman"/>
      <w:szCs w:val="20"/>
      <w:lang w:eastAsia="ru-RU"/>
    </w:rPr>
  </w:style>
  <w:style w:type="paragraph" w:customStyle="1" w:styleId="Title">
    <w:name w:val="Title!Название НПА"/>
    <w:basedOn w:val="a"/>
    <w:rsid w:val="00D23311"/>
    <w:pPr>
      <w:spacing w:before="240" w:after="60"/>
      <w:jc w:val="center"/>
      <w:outlineLvl w:val="0"/>
    </w:pPr>
    <w:rPr>
      <w:rFonts w:cs="Arial"/>
      <w:b/>
      <w:bCs/>
      <w:kern w:val="28"/>
      <w:sz w:val="32"/>
      <w:szCs w:val="32"/>
    </w:rPr>
  </w:style>
  <w:style w:type="character" w:styleId="ac">
    <w:name w:val="Hyperlink"/>
    <w:basedOn w:val="a0"/>
    <w:rsid w:val="00D23311"/>
    <w:rPr>
      <w:color w:val="0000FF"/>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081556">
      <w:bodyDiv w:val="1"/>
      <w:marLeft w:val="0"/>
      <w:marRight w:val="0"/>
      <w:marTop w:val="0"/>
      <w:marBottom w:val="0"/>
      <w:divBdr>
        <w:top w:val="none" w:sz="0" w:space="0" w:color="auto"/>
        <w:left w:val="none" w:sz="0" w:space="0" w:color="auto"/>
        <w:bottom w:val="none" w:sz="0" w:space="0" w:color="auto"/>
        <w:right w:val="none" w:sz="0" w:space="0" w:color="auto"/>
      </w:divBdr>
    </w:div>
    <w:div w:id="1010528407">
      <w:bodyDiv w:val="1"/>
      <w:marLeft w:val="0"/>
      <w:marRight w:val="0"/>
      <w:marTop w:val="0"/>
      <w:marBottom w:val="0"/>
      <w:divBdr>
        <w:top w:val="none" w:sz="0" w:space="0" w:color="auto"/>
        <w:left w:val="none" w:sz="0" w:space="0" w:color="auto"/>
        <w:bottom w:val="none" w:sz="0" w:space="0" w:color="auto"/>
        <w:right w:val="none" w:sz="0" w:space="0" w:color="auto"/>
      </w:divBdr>
      <w:divsChild>
        <w:div w:id="1868106212">
          <w:marLeft w:val="0"/>
          <w:marRight w:val="0"/>
          <w:marTop w:val="0"/>
          <w:marBottom w:val="0"/>
          <w:divBdr>
            <w:top w:val="none" w:sz="0" w:space="0" w:color="auto"/>
            <w:left w:val="none" w:sz="0" w:space="0" w:color="auto"/>
            <w:bottom w:val="none" w:sz="0" w:space="0" w:color="auto"/>
            <w:right w:val="none" w:sz="0" w:space="0" w:color="auto"/>
          </w:divBdr>
        </w:div>
        <w:div w:id="1849176202">
          <w:marLeft w:val="0"/>
          <w:marRight w:val="0"/>
          <w:marTop w:val="0"/>
          <w:marBottom w:val="0"/>
          <w:divBdr>
            <w:top w:val="none" w:sz="0" w:space="0" w:color="auto"/>
            <w:left w:val="none" w:sz="0" w:space="0" w:color="auto"/>
            <w:bottom w:val="none" w:sz="0" w:space="0" w:color="auto"/>
            <w:right w:val="none" w:sz="0" w:space="0" w:color="auto"/>
          </w:divBdr>
        </w:div>
      </w:divsChild>
    </w:div>
    <w:div w:id="1682705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1040;&#1088;&#1084;&#1052;&#1091;&#1085;&#1080;&#1094;&#1080;&#1087;&#1072;&#1083;%202.1%20(build%201.1)\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E61473-E6E2-4579-84A2-305A53FDD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8</TotalTime>
  <Pages>1</Pages>
  <Words>8306</Words>
  <Characters>47349</Characters>
  <Application>Microsoft Office Word</Application>
  <DocSecurity>0</DocSecurity>
  <Lines>394</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55544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Татьяна</cp:lastModifiedBy>
  <cp:revision>9</cp:revision>
  <cp:lastPrinted>2022-05-27T08:36:00Z</cp:lastPrinted>
  <dcterms:created xsi:type="dcterms:W3CDTF">2022-05-31T05:52:00Z</dcterms:created>
  <dcterms:modified xsi:type="dcterms:W3CDTF">2022-06-06T06:42:00Z</dcterms:modified>
</cp:coreProperties>
</file>