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E67998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C00335">
              <w:t>7</w:t>
            </w:r>
            <w:r w:rsidR="00E67998">
              <w:t>7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E67998">
        <w:rPr>
          <w:b/>
          <w:szCs w:val="28"/>
        </w:rPr>
        <w:t>Пчелкиной Анны Анатольевны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E67998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E67998">
        <w:rPr>
          <w:b/>
          <w:szCs w:val="28"/>
        </w:rPr>
        <w:t>девятимандатному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1AB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E67998">
        <w:rPr>
          <w:szCs w:val="28"/>
        </w:rPr>
        <w:t>Пчелкиной А.А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E67998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E67998">
        <w:rPr>
          <w:szCs w:val="28"/>
        </w:rPr>
        <w:t>девятимандатному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1AB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E67998">
        <w:rPr>
          <w:szCs w:val="28"/>
        </w:rPr>
        <w:t>Пчелкину Анну Анатольевну</w:t>
      </w:r>
      <w:r w:rsidRPr="00385770">
        <w:rPr>
          <w:szCs w:val="28"/>
        </w:rPr>
        <w:t>, 19</w:t>
      </w:r>
      <w:r w:rsidR="00E67998">
        <w:rPr>
          <w:szCs w:val="28"/>
        </w:rPr>
        <w:t>92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E67998" w:rsidRPr="00E67998">
        <w:rPr>
          <w:szCs w:val="28"/>
        </w:rPr>
        <w:t>главу крестьянского (фермерского) хозяйства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67998" w:rsidRPr="00E67998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E67998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E67998">
        <w:rPr>
          <w:szCs w:val="28"/>
        </w:rPr>
        <w:t>девятимандатному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1AB7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E67998">
        <w:rPr>
          <w:szCs w:val="28"/>
        </w:rPr>
        <w:t>10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67998">
        <w:rPr>
          <w:szCs w:val="28"/>
        </w:rPr>
        <w:t>Пчелкиной А.А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A7EED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83</cp:revision>
  <cp:lastPrinted>2019-07-20T13:22:00Z</cp:lastPrinted>
  <dcterms:created xsi:type="dcterms:W3CDTF">2019-06-26T14:33:00Z</dcterms:created>
  <dcterms:modified xsi:type="dcterms:W3CDTF">2019-07-30T05:11:00Z</dcterms:modified>
</cp:coreProperties>
</file>