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121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526BA9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eastAsia="ru-RU"/>
              </w:rPr>
              <w:t>73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2C2F2C" w:rsidRPr="002C2F2C" w:rsidRDefault="002C2F2C" w:rsidP="002C2F2C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</w:t>
      </w:r>
      <w:r w:rsidRPr="002C2F2C">
        <w:rPr>
          <w:b/>
          <w:szCs w:val="28"/>
        </w:rPr>
        <w:t>48-30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 от 12 июня 2002 г</w:t>
      </w:r>
      <w:r w:rsidRPr="002C2F2C">
        <w:rPr>
          <w:sz w:val="28"/>
          <w:szCs w:val="28"/>
        </w:rPr>
        <w:t xml:space="preserve">.  </w:t>
      </w:r>
      <w:r w:rsidRPr="002C2F2C">
        <w:rPr>
          <w:sz w:val="28"/>
          <w:szCs w:val="28"/>
        </w:rPr>
        <w:t>№ 67-ФЗ «Об основных гарантиях избирательных прав и права на участие в референдуме гра</w:t>
      </w:r>
      <w:r w:rsidRPr="002C2F2C">
        <w:rPr>
          <w:sz w:val="28"/>
          <w:szCs w:val="28"/>
        </w:rPr>
        <w:t>ж</w:t>
      </w:r>
      <w:r w:rsidRPr="002C2F2C">
        <w:rPr>
          <w:sz w:val="28"/>
          <w:szCs w:val="28"/>
        </w:rPr>
        <w:t>дан Российской Федерации» территориальная избирательная комиссия РЕШИЛА: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</w:t>
      </w:r>
      <w:r w:rsidRPr="002C2F2C">
        <w:rPr>
          <w:szCs w:val="28"/>
        </w:rPr>
        <w:t>т</w:t>
      </w:r>
      <w:r w:rsidRPr="002C2F2C">
        <w:rPr>
          <w:szCs w:val="28"/>
        </w:rPr>
        <w:t>ка №  </w:t>
      </w:r>
      <w:r w:rsidRPr="002C2F2C">
        <w:rPr>
          <w:szCs w:val="28"/>
        </w:rPr>
        <w:t>48-30</w:t>
      </w:r>
      <w:r w:rsidRPr="002C2F2C">
        <w:rPr>
          <w:szCs w:val="28"/>
        </w:rPr>
        <w:t xml:space="preserve"> </w:t>
      </w:r>
      <w:r w:rsidRPr="002C2F2C">
        <w:rPr>
          <w:szCs w:val="28"/>
        </w:rPr>
        <w:t>Белову Наталью Борисовну</w:t>
      </w:r>
      <w:r w:rsidRPr="002C2F2C">
        <w:rPr>
          <w:szCs w:val="28"/>
        </w:rPr>
        <w:t xml:space="preserve">, </w:t>
      </w:r>
      <w:r w:rsidRPr="002C2F2C">
        <w:rPr>
          <w:szCs w:val="28"/>
        </w:rPr>
        <w:t>1988</w:t>
      </w:r>
      <w:r w:rsidRPr="002C2F2C">
        <w:rPr>
          <w:szCs w:val="28"/>
        </w:rPr>
        <w:t xml:space="preserve"> года рождения,</w:t>
      </w:r>
      <w:r w:rsidRPr="002C2F2C">
        <w:rPr>
          <w:szCs w:val="28"/>
        </w:rPr>
        <w:t xml:space="preserve"> </w:t>
      </w:r>
      <w:r w:rsidRPr="002C2F2C">
        <w:rPr>
          <w:szCs w:val="28"/>
        </w:rPr>
        <w:t xml:space="preserve">образование высшее, </w:t>
      </w:r>
      <w:r w:rsidRPr="002C2F2C">
        <w:rPr>
          <w:szCs w:val="28"/>
        </w:rPr>
        <w:t>эксперта администрации Алексее-Тенгинского сельского поселения Тбилисского района</w:t>
      </w:r>
      <w:r w:rsidRPr="002C2F2C">
        <w:rPr>
          <w:szCs w:val="28"/>
        </w:rPr>
        <w:t xml:space="preserve">,  предложенную для назначения в состав комиссии </w:t>
      </w:r>
      <w:r w:rsidRPr="002C2F2C">
        <w:rPr>
          <w:szCs w:val="28"/>
        </w:rPr>
        <w:t>собранием избирателей по месту работы</w:t>
      </w:r>
      <w:r w:rsidRPr="002C2F2C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</w:t>
      </w:r>
      <w:r w:rsidRPr="002C2F2C">
        <w:rPr>
          <w:szCs w:val="28"/>
        </w:rPr>
        <w:t>48-30</w:t>
      </w:r>
      <w:r w:rsidRPr="002C2F2C">
        <w:rPr>
          <w:szCs w:val="28"/>
        </w:rPr>
        <w:t xml:space="preserve">   </w:t>
      </w:r>
      <w:r w:rsidRPr="002C2F2C">
        <w:rPr>
          <w:szCs w:val="28"/>
        </w:rPr>
        <w:t xml:space="preserve">Беловой Наталье Борисовне </w:t>
      </w:r>
      <w:r w:rsidRPr="002C2F2C">
        <w:rPr>
          <w:szCs w:val="28"/>
        </w:rPr>
        <w:t>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</w:t>
      </w:r>
      <w:r w:rsidRPr="002C2F2C">
        <w:rPr>
          <w:szCs w:val="28"/>
        </w:rPr>
        <w:t>о</w:t>
      </w:r>
      <w:r w:rsidRPr="002C2F2C">
        <w:rPr>
          <w:szCs w:val="28"/>
        </w:rPr>
        <w:t>го участка № </w:t>
      </w:r>
      <w:r w:rsidRPr="002C2F2C">
        <w:rPr>
          <w:szCs w:val="28"/>
        </w:rPr>
        <w:t>48-30</w:t>
      </w:r>
      <w:r w:rsidRPr="002C2F2C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D92EBA" w:rsidRPr="002C2F2C" w:rsidRDefault="00D92EBA">
      <w:pPr>
        <w:rPr>
          <w:szCs w:val="28"/>
        </w:rPr>
      </w:pPr>
      <w:bookmarkStart w:id="0" w:name="_GoBack"/>
      <w:bookmarkEnd w:id="0"/>
    </w:p>
    <w:sectPr w:rsidR="00D92EBA" w:rsidRPr="002C2F2C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2752D7"/>
    <w:rsid w:val="002C2F2C"/>
    <w:rsid w:val="00D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</cp:revision>
  <dcterms:created xsi:type="dcterms:W3CDTF">2020-08-15T09:48:00Z</dcterms:created>
  <dcterms:modified xsi:type="dcterms:W3CDTF">2020-08-15T09:53:00Z</dcterms:modified>
</cp:coreProperties>
</file>