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06FB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306FB7">
              <w:t>42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F0908">
        <w:rPr>
          <w:b/>
          <w:szCs w:val="28"/>
        </w:rPr>
        <w:t>Новосельцевой Татьяны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86DC9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F0908">
        <w:rPr>
          <w:szCs w:val="28"/>
        </w:rPr>
        <w:t>Новосельцевой Т.В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086DC9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6F0908">
        <w:rPr>
          <w:szCs w:val="28"/>
        </w:rPr>
        <w:t>Новосельцеву Татьяну Викторовну</w:t>
      </w:r>
      <w:r w:rsidRPr="00385770">
        <w:rPr>
          <w:szCs w:val="28"/>
        </w:rPr>
        <w:t>, 19</w:t>
      </w:r>
      <w:r w:rsidR="006F0908">
        <w:rPr>
          <w:szCs w:val="28"/>
        </w:rPr>
        <w:t>74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6F0908">
        <w:rPr>
          <w:szCs w:val="28"/>
        </w:rPr>
        <w:t>ведуще</w:t>
      </w:r>
      <w:r w:rsidR="006F0908" w:rsidRPr="006F0908">
        <w:rPr>
          <w:szCs w:val="28"/>
        </w:rPr>
        <w:t>го бухгалтера общества с ограниченной ответственностью «Кубанские масла»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6F0908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06FB7">
        <w:rPr>
          <w:color w:val="000000" w:themeColor="text1"/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6FB7">
        <w:rPr>
          <w:szCs w:val="28"/>
        </w:rPr>
        <w:t>08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F0908">
        <w:rPr>
          <w:szCs w:val="28"/>
        </w:rPr>
        <w:t>Новосельцевой Т.В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3CC3"/>
    <w:rsid w:val="00174DE0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06FB7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78</cp:revision>
  <cp:lastPrinted>2019-07-26T07:29:00Z</cp:lastPrinted>
  <dcterms:created xsi:type="dcterms:W3CDTF">2019-06-26T14:33:00Z</dcterms:created>
  <dcterms:modified xsi:type="dcterms:W3CDTF">2019-07-28T08:10:00Z</dcterms:modified>
</cp:coreProperties>
</file>