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9B4CA7" w:rsidP="0078184F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</w:t>
            </w:r>
            <w:r w:rsidR="00F27F8E">
              <w:rPr>
                <w:szCs w:val="24"/>
              </w:rPr>
              <w:t xml:space="preserve"> августа </w:t>
            </w:r>
            <w:r w:rsidR="004A6F44">
              <w:rPr>
                <w:color w:val="000000"/>
                <w:szCs w:val="24"/>
              </w:rPr>
              <w:t xml:space="preserve"> 2019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1E0BF7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9B4CA7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9B4CA7">
              <w:rPr>
                <w:szCs w:val="24"/>
              </w:rPr>
              <w:t>112</w:t>
            </w:r>
            <w:r w:rsidR="001E0BF7">
              <w:rPr>
                <w:szCs w:val="24"/>
              </w:rPr>
              <w:t>4</w:t>
            </w:r>
            <w:r w:rsidR="00C60864" w:rsidRPr="00C60864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bookmarkStart w:id="0" w:name="_GoBack"/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9B4CA7">
        <w:rPr>
          <w:b/>
          <w:szCs w:val="28"/>
        </w:rPr>
        <w:t>48-03</w:t>
      </w:r>
    </w:p>
    <w:p w:rsidR="00BF383D" w:rsidRDefault="00BF383D" w:rsidP="00F27F8E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proofErr w:type="spellStart"/>
      <w:r w:rsidR="009B4CA7">
        <w:rPr>
          <w:b/>
          <w:szCs w:val="28"/>
        </w:rPr>
        <w:t>Авериной</w:t>
      </w:r>
      <w:proofErr w:type="spellEnd"/>
      <w:r w:rsidR="009B4CA7">
        <w:rPr>
          <w:b/>
          <w:szCs w:val="28"/>
        </w:rPr>
        <w:t xml:space="preserve"> Екатерины Петровны</w:t>
      </w:r>
    </w:p>
    <w:bookmarkEnd w:id="0"/>
    <w:p w:rsidR="00F27F8E" w:rsidRPr="004A6F44" w:rsidRDefault="00F27F8E" w:rsidP="00F27F8E">
      <w:pPr>
        <w:pStyle w:val="a6"/>
        <w:spacing w:after="0"/>
        <w:jc w:val="center"/>
        <w:rPr>
          <w:b/>
          <w:szCs w:val="28"/>
        </w:rPr>
      </w:pPr>
    </w:p>
    <w:p w:rsidR="00BF383D" w:rsidRPr="004A6F44" w:rsidRDefault="00BF383D" w:rsidP="00D03615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4A6F44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9B4CA7">
        <w:rPr>
          <w:szCs w:val="28"/>
        </w:rPr>
        <w:t>48-03</w:t>
      </w:r>
      <w:r w:rsidRPr="004A6F44">
        <w:rPr>
          <w:szCs w:val="28"/>
        </w:rPr>
        <w:t xml:space="preserve"> с правом </w:t>
      </w:r>
      <w:proofErr w:type="gramStart"/>
      <w:r w:rsidRPr="004A6F44">
        <w:rPr>
          <w:szCs w:val="28"/>
        </w:rPr>
        <w:t xml:space="preserve">решающего голоса </w:t>
      </w:r>
      <w:proofErr w:type="spellStart"/>
      <w:r w:rsidR="009B4CA7">
        <w:rPr>
          <w:bCs w:val="0"/>
          <w:szCs w:val="28"/>
        </w:rPr>
        <w:t>Авериной</w:t>
      </w:r>
      <w:proofErr w:type="spellEnd"/>
      <w:r w:rsidR="009B4CA7">
        <w:rPr>
          <w:bCs w:val="0"/>
          <w:szCs w:val="28"/>
        </w:rPr>
        <w:t xml:space="preserve"> Екатерины Петровны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 xml:space="preserve">назначенной в состав участковой избирательной комиссии </w:t>
      </w:r>
      <w:r w:rsidR="00987171">
        <w:rPr>
          <w:szCs w:val="28"/>
        </w:rPr>
        <w:t xml:space="preserve"> </w:t>
      </w:r>
      <w:r w:rsidR="009B4CA7" w:rsidRPr="00712D21">
        <w:rPr>
          <w:szCs w:val="28"/>
        </w:rPr>
        <w:t>Краснодарск</w:t>
      </w:r>
      <w:r w:rsidR="009B4CA7">
        <w:rPr>
          <w:szCs w:val="28"/>
        </w:rPr>
        <w:t>им</w:t>
      </w:r>
      <w:r w:rsidR="009B4CA7" w:rsidRPr="00712D21">
        <w:rPr>
          <w:szCs w:val="28"/>
        </w:rPr>
        <w:t xml:space="preserve"> краев</w:t>
      </w:r>
      <w:r w:rsidR="009B4CA7">
        <w:rPr>
          <w:szCs w:val="28"/>
        </w:rPr>
        <w:t>ым</w:t>
      </w:r>
      <w:r w:rsidR="009B4CA7" w:rsidRPr="00712D21">
        <w:rPr>
          <w:szCs w:val="28"/>
        </w:rPr>
        <w:t xml:space="preserve"> отделение</w:t>
      </w:r>
      <w:r w:rsidR="009B4CA7">
        <w:rPr>
          <w:szCs w:val="28"/>
        </w:rPr>
        <w:t>м</w:t>
      </w:r>
      <w:r w:rsidR="009B4CA7" w:rsidRPr="00712D21">
        <w:rPr>
          <w:szCs w:val="28"/>
        </w:rPr>
        <w:t xml:space="preserve"> КПРФ</w:t>
      </w:r>
      <w:r w:rsidRPr="004A6F44">
        <w:rPr>
          <w:szCs w:val="28"/>
        </w:rPr>
        <w:t xml:space="preserve">,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 xml:space="preserve">ерриториальная избирательная комиссия </w:t>
      </w:r>
      <w:r w:rsidR="00936EDA" w:rsidRPr="004A6F44">
        <w:rPr>
          <w:szCs w:val="28"/>
        </w:rPr>
        <w:t>Тбилисская</w:t>
      </w:r>
      <w:r w:rsidR="00D03615">
        <w:rPr>
          <w:szCs w:val="28"/>
        </w:rPr>
        <w:t xml:space="preserve"> </w:t>
      </w:r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  <w:proofErr w:type="gramEnd"/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9B4CA7">
        <w:rPr>
          <w:sz w:val="28"/>
          <w:szCs w:val="28"/>
        </w:rPr>
        <w:t>48-03</w:t>
      </w:r>
      <w:r w:rsidRPr="004A6F44">
        <w:rPr>
          <w:sz w:val="28"/>
          <w:szCs w:val="28"/>
        </w:rPr>
        <w:t xml:space="preserve"> с правом решающего голоса </w:t>
      </w:r>
      <w:proofErr w:type="spellStart"/>
      <w:r w:rsidR="009B4CA7">
        <w:rPr>
          <w:bCs/>
          <w:sz w:val="28"/>
          <w:szCs w:val="28"/>
        </w:rPr>
        <w:t>Авериной</w:t>
      </w:r>
      <w:proofErr w:type="spellEnd"/>
      <w:r w:rsidR="009B4CA7">
        <w:rPr>
          <w:bCs/>
          <w:sz w:val="28"/>
          <w:szCs w:val="28"/>
        </w:rPr>
        <w:t xml:space="preserve"> Екатерины Петровны</w:t>
      </w:r>
      <w:r w:rsidRPr="004A6F44">
        <w:rPr>
          <w:bCs/>
          <w:sz w:val="28"/>
          <w:szCs w:val="28"/>
        </w:rPr>
        <w:t>.</w:t>
      </w:r>
    </w:p>
    <w:p w:rsidR="00BF383D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9B4CA7">
        <w:rPr>
          <w:sz w:val="28"/>
          <w:szCs w:val="28"/>
        </w:rPr>
        <w:t>1</w:t>
      </w:r>
      <w:r w:rsidR="004963F8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</w:t>
      </w:r>
      <w:r w:rsidR="00F27F8E">
        <w:rPr>
          <w:sz w:val="28"/>
          <w:szCs w:val="28"/>
        </w:rPr>
        <w:t>4</w:t>
      </w:r>
      <w:r w:rsidR="009B4CA7">
        <w:rPr>
          <w:sz w:val="28"/>
          <w:szCs w:val="28"/>
        </w:rPr>
        <w:t>41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9B4CA7">
        <w:rPr>
          <w:bCs/>
          <w:sz w:val="28"/>
          <w:szCs w:val="28"/>
        </w:rPr>
        <w:t>48-03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8A1F7C" w:rsidRPr="004A6F44" w:rsidRDefault="008A1F7C" w:rsidP="008A1F7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A6F44">
        <w:rPr>
          <w:bCs/>
          <w:sz w:val="28"/>
          <w:szCs w:val="28"/>
        </w:rPr>
        <w:t xml:space="preserve">3. Уведомить </w:t>
      </w:r>
      <w:proofErr w:type="spellStart"/>
      <w:r w:rsidR="009B4CA7">
        <w:rPr>
          <w:bCs/>
          <w:sz w:val="28"/>
          <w:szCs w:val="28"/>
        </w:rPr>
        <w:t>Гречкину</w:t>
      </w:r>
      <w:proofErr w:type="spellEnd"/>
      <w:r w:rsidR="009B4CA7">
        <w:rPr>
          <w:bCs/>
          <w:sz w:val="28"/>
          <w:szCs w:val="28"/>
        </w:rPr>
        <w:t xml:space="preserve"> Наталью Леонидовну</w:t>
      </w:r>
      <w:r w:rsidRPr="00A24F8A">
        <w:rPr>
          <w:bCs/>
          <w:sz w:val="28"/>
          <w:szCs w:val="28"/>
        </w:rPr>
        <w:t xml:space="preserve">, </w:t>
      </w:r>
      <w:r w:rsidR="004963F8">
        <w:rPr>
          <w:bCs/>
          <w:sz w:val="28"/>
          <w:szCs w:val="28"/>
        </w:rPr>
        <w:t>19</w:t>
      </w:r>
      <w:r w:rsidR="009B4CA7">
        <w:rPr>
          <w:bCs/>
          <w:sz w:val="28"/>
          <w:szCs w:val="28"/>
        </w:rPr>
        <w:t>60</w:t>
      </w:r>
      <w:r w:rsidRPr="00A24F8A">
        <w:rPr>
          <w:bCs/>
          <w:sz w:val="28"/>
          <w:szCs w:val="28"/>
        </w:rPr>
        <w:t xml:space="preserve"> </w:t>
      </w:r>
      <w:r w:rsidRPr="004A6F44">
        <w:rPr>
          <w:bCs/>
          <w:sz w:val="28"/>
          <w:szCs w:val="28"/>
        </w:rPr>
        <w:t>года рождения, о планируемом  назначении его членом участковой избирательной комиссии избирательного участка № </w:t>
      </w:r>
      <w:r w:rsidR="009B4CA7">
        <w:rPr>
          <w:bCs/>
          <w:sz w:val="28"/>
          <w:szCs w:val="28"/>
        </w:rPr>
        <w:t>48-03</w:t>
      </w:r>
      <w:r w:rsidRPr="004A6F4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8A1F7C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BF383D" w:rsidRPr="004A6F44">
        <w:rPr>
          <w:bCs/>
          <w:sz w:val="28"/>
          <w:szCs w:val="28"/>
        </w:rPr>
        <w:t xml:space="preserve">. Удостоверение на имя </w:t>
      </w:r>
      <w:proofErr w:type="spellStart"/>
      <w:r w:rsidR="009B4CA7">
        <w:rPr>
          <w:bCs/>
          <w:sz w:val="28"/>
          <w:szCs w:val="28"/>
        </w:rPr>
        <w:t>Авериной</w:t>
      </w:r>
      <w:proofErr w:type="spellEnd"/>
      <w:r w:rsidR="009B4CA7">
        <w:rPr>
          <w:bCs/>
          <w:sz w:val="28"/>
          <w:szCs w:val="28"/>
        </w:rPr>
        <w:t xml:space="preserve"> Е.П</w:t>
      </w:r>
      <w:r w:rsidR="00BF383D" w:rsidRPr="004A6F44">
        <w:rPr>
          <w:bCs/>
          <w:sz w:val="28"/>
          <w:szCs w:val="28"/>
        </w:rPr>
        <w:t xml:space="preserve">., выданное </w:t>
      </w:r>
      <w:r w:rsidR="00D90DDE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="00BF383D"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83D" w:rsidRPr="004A6F44">
        <w:rPr>
          <w:sz w:val="28"/>
          <w:szCs w:val="28"/>
        </w:rPr>
        <w:t xml:space="preserve">. Выдать настоящее решение </w:t>
      </w:r>
      <w:proofErr w:type="spellStart"/>
      <w:r w:rsidR="009B4CA7">
        <w:rPr>
          <w:sz w:val="28"/>
          <w:szCs w:val="28"/>
        </w:rPr>
        <w:t>Авериной</w:t>
      </w:r>
      <w:proofErr w:type="spellEnd"/>
      <w:r w:rsidR="009B4CA7">
        <w:rPr>
          <w:sz w:val="28"/>
          <w:szCs w:val="28"/>
        </w:rPr>
        <w:t xml:space="preserve"> Е.П</w:t>
      </w:r>
      <w:r w:rsidR="004A6F44" w:rsidRPr="004A6F44">
        <w:rPr>
          <w:sz w:val="28"/>
          <w:szCs w:val="28"/>
        </w:rPr>
        <w:t>.</w:t>
      </w:r>
      <w:r w:rsidR="00BF383D" w:rsidRPr="004A6F44">
        <w:rPr>
          <w:sz w:val="28"/>
          <w:szCs w:val="28"/>
        </w:rPr>
        <w:t xml:space="preserve"> и направить </w:t>
      </w:r>
      <w:r w:rsidR="00BF383D"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9B4CA7">
        <w:rPr>
          <w:bCs/>
          <w:sz w:val="28"/>
          <w:szCs w:val="28"/>
        </w:rPr>
        <w:t>48-03</w:t>
      </w:r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383D" w:rsidRPr="004A6F44">
        <w:rPr>
          <w:sz w:val="28"/>
          <w:szCs w:val="28"/>
        </w:rPr>
        <w:t xml:space="preserve">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BF383D" w:rsidRPr="004A6F44">
        <w:rPr>
          <w:b w:val="0"/>
          <w:sz w:val="28"/>
          <w:szCs w:val="28"/>
        </w:rPr>
        <w:t>. Контроль за выполнением</w:t>
      </w:r>
      <w:r w:rsidR="00A57C6F">
        <w:rPr>
          <w:b w:val="0"/>
          <w:sz w:val="28"/>
          <w:szCs w:val="28"/>
        </w:rPr>
        <w:t xml:space="preserve"> пун</w:t>
      </w:r>
      <w:r>
        <w:rPr>
          <w:b w:val="0"/>
          <w:sz w:val="28"/>
          <w:szCs w:val="28"/>
        </w:rPr>
        <w:t xml:space="preserve">ктов 3, 4, </w:t>
      </w:r>
      <w:r w:rsidR="00BF383D" w:rsidRPr="004A6F44">
        <w:rPr>
          <w:b w:val="0"/>
          <w:sz w:val="28"/>
          <w:szCs w:val="28"/>
        </w:rPr>
        <w:t xml:space="preserve">5 </w:t>
      </w:r>
      <w:r>
        <w:rPr>
          <w:b w:val="0"/>
          <w:sz w:val="28"/>
          <w:szCs w:val="28"/>
        </w:rPr>
        <w:t xml:space="preserve">и 6 </w:t>
      </w:r>
      <w:r w:rsidR="00BF383D" w:rsidRPr="004A6F44">
        <w:rPr>
          <w:b w:val="0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1E0BF7"/>
    <w:rsid w:val="004963F8"/>
    <w:rsid w:val="004A6F44"/>
    <w:rsid w:val="005F34F2"/>
    <w:rsid w:val="0069006B"/>
    <w:rsid w:val="007A2673"/>
    <w:rsid w:val="008A1F7C"/>
    <w:rsid w:val="00936EDA"/>
    <w:rsid w:val="00987171"/>
    <w:rsid w:val="009B4CA7"/>
    <w:rsid w:val="00A5436E"/>
    <w:rsid w:val="00A57C6F"/>
    <w:rsid w:val="00BF383D"/>
    <w:rsid w:val="00C60864"/>
    <w:rsid w:val="00D03615"/>
    <w:rsid w:val="00D51E7A"/>
    <w:rsid w:val="00D90DDE"/>
    <w:rsid w:val="00DC72AE"/>
    <w:rsid w:val="00E6691D"/>
    <w:rsid w:val="00EA4EFD"/>
    <w:rsid w:val="00F21EC8"/>
    <w:rsid w:val="00F2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16</cp:revision>
  <cp:lastPrinted>2019-08-14T12:22:00Z</cp:lastPrinted>
  <dcterms:created xsi:type="dcterms:W3CDTF">2019-07-04T08:59:00Z</dcterms:created>
  <dcterms:modified xsi:type="dcterms:W3CDTF">2019-08-15T13:29:00Z</dcterms:modified>
</cp:coreProperties>
</file>