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C8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7342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283E14">
        <w:rPr>
          <w:rFonts w:ascii="Times New Roman" w:hAnsi="Times New Roman" w:cs="Times New Roman"/>
          <w:sz w:val="26"/>
          <w:szCs w:val="26"/>
        </w:rPr>
        <w:t>17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</w:t>
      </w:r>
      <w:r w:rsidR="00283E14">
        <w:rPr>
          <w:rFonts w:ascii="Times New Roman" w:hAnsi="Times New Roman" w:cs="Times New Roman"/>
          <w:sz w:val="26"/>
          <w:szCs w:val="26"/>
        </w:rPr>
        <w:t>апреля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202</w:t>
      </w:r>
      <w:r w:rsidR="00E335C8" w:rsidRPr="00213FBB">
        <w:rPr>
          <w:rFonts w:ascii="Times New Roman" w:hAnsi="Times New Roman" w:cs="Times New Roman"/>
          <w:sz w:val="26"/>
          <w:szCs w:val="26"/>
        </w:rPr>
        <w:t>6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 w:rsidRPr="00213FBB">
        <w:rPr>
          <w:rFonts w:ascii="Times New Roman" w:hAnsi="Times New Roman" w:cs="Times New Roman"/>
          <w:sz w:val="26"/>
          <w:szCs w:val="26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B684D" w:rsidRDefault="0080428E" w:rsidP="00283E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правового акта: </w:t>
      </w:r>
      <w:r w:rsidR="00283E14">
        <w:rPr>
          <w:rFonts w:ascii="Times New Roman" w:eastAsia="Calibri" w:hAnsi="Times New Roman"/>
          <w:sz w:val="26"/>
          <w:szCs w:val="26"/>
        </w:rPr>
        <w:t>постановление администрации</w:t>
      </w:r>
      <w:r w:rsidR="006E3F97" w:rsidRPr="006E3F97">
        <w:rPr>
          <w:rFonts w:ascii="Times New Roman" w:eastAsia="Calibri" w:hAnsi="Times New Roman"/>
          <w:sz w:val="26"/>
          <w:szCs w:val="26"/>
        </w:rPr>
        <w:t xml:space="preserve"> муниципального образования Тбилисский район </w:t>
      </w:r>
      <w:r w:rsidR="001F1E7A" w:rsidRPr="001F1E7A">
        <w:rPr>
          <w:rFonts w:ascii="Times New Roman" w:eastAsia="Calibri" w:hAnsi="Times New Roman"/>
          <w:sz w:val="26"/>
          <w:szCs w:val="26"/>
        </w:rPr>
        <w:t>«</w:t>
      </w:r>
      <w:r w:rsidR="00283E14" w:rsidRPr="00283E14">
        <w:rPr>
          <w:rFonts w:ascii="Times New Roman" w:eastAsia="Calibri" w:hAnsi="Times New Roman"/>
          <w:sz w:val="26"/>
          <w:szCs w:val="26"/>
        </w:rPr>
        <w:t>О внесении изменений в постановление администрации муниципального образования Тбилисский район</w:t>
      </w:r>
      <w:r w:rsidR="00283E14">
        <w:rPr>
          <w:rFonts w:ascii="Times New Roman" w:eastAsia="Calibri" w:hAnsi="Times New Roman"/>
          <w:sz w:val="26"/>
          <w:szCs w:val="26"/>
        </w:rPr>
        <w:t xml:space="preserve"> </w:t>
      </w:r>
      <w:r w:rsidR="00283E14" w:rsidRPr="00283E14">
        <w:rPr>
          <w:rFonts w:ascii="Times New Roman" w:eastAsia="Calibri" w:hAnsi="Times New Roman"/>
          <w:sz w:val="26"/>
          <w:szCs w:val="26"/>
        </w:rPr>
        <w:t>от 1 июля 2024 г. № 646 «Об утверждении Порядка предоставления субсидий гражданам, ведущим личное</w:t>
      </w:r>
      <w:r w:rsidR="00283E14">
        <w:rPr>
          <w:rFonts w:ascii="Times New Roman" w:eastAsia="Calibri" w:hAnsi="Times New Roman"/>
          <w:sz w:val="26"/>
          <w:szCs w:val="26"/>
        </w:rPr>
        <w:t xml:space="preserve"> </w:t>
      </w:r>
      <w:r w:rsidR="00283E14" w:rsidRPr="00283E14">
        <w:rPr>
          <w:rFonts w:ascii="Times New Roman" w:eastAsia="Calibri" w:hAnsi="Times New Roman"/>
          <w:sz w:val="26"/>
          <w:szCs w:val="26"/>
        </w:rPr>
        <w:t>подсобное хозяйство, крестьянским (фермерским)</w:t>
      </w:r>
      <w:r w:rsidR="00283E14">
        <w:rPr>
          <w:rFonts w:ascii="Times New Roman" w:eastAsia="Calibri" w:hAnsi="Times New Roman"/>
          <w:sz w:val="26"/>
          <w:szCs w:val="26"/>
        </w:rPr>
        <w:t xml:space="preserve"> </w:t>
      </w:r>
      <w:r w:rsidR="00283E14" w:rsidRPr="00283E14">
        <w:rPr>
          <w:rFonts w:ascii="Times New Roman" w:eastAsia="Calibri" w:hAnsi="Times New Roman"/>
          <w:sz w:val="26"/>
          <w:szCs w:val="26"/>
        </w:rPr>
        <w:t>хозяйствам, индивидуальным предпринимателям,</w:t>
      </w:r>
      <w:r w:rsidR="00283E14">
        <w:rPr>
          <w:rFonts w:ascii="Times New Roman" w:eastAsia="Calibri" w:hAnsi="Times New Roman"/>
          <w:sz w:val="26"/>
          <w:szCs w:val="26"/>
        </w:rPr>
        <w:t xml:space="preserve"> </w:t>
      </w:r>
      <w:r w:rsidR="00283E14" w:rsidRPr="00283E14">
        <w:rPr>
          <w:rFonts w:ascii="Times New Roman" w:eastAsia="Calibri" w:hAnsi="Times New Roman"/>
          <w:sz w:val="26"/>
          <w:szCs w:val="26"/>
        </w:rPr>
        <w:t>осуществляющим деятельность в области сельскохозяйственного производства на территории муниципального образования Тбилисский район»</w:t>
      </w:r>
      <w:r w:rsidRPr="005B684D">
        <w:rPr>
          <w:rFonts w:ascii="Times New Roman" w:hAnsi="Times New Roman" w:cs="Times New Roman"/>
          <w:sz w:val="26"/>
          <w:szCs w:val="26"/>
        </w:rPr>
        <w:t>.</w:t>
      </w:r>
      <w:r w:rsidR="003C4A43" w:rsidRPr="005B684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8"/>
          <w:szCs w:val="28"/>
        </w:rPr>
        <w:t>Срок проведения публичного обсуждения</w:t>
      </w:r>
      <w:r w:rsidRPr="00552FB6">
        <w:rPr>
          <w:rFonts w:ascii="Times New Roman" w:hAnsi="Times New Roman" w:cs="Times New Roman"/>
          <w:sz w:val="26"/>
          <w:szCs w:val="26"/>
        </w:rPr>
        <w:t xml:space="preserve">: </w:t>
      </w:r>
      <w:r w:rsidR="009C1CE2">
        <w:rPr>
          <w:rFonts w:ascii="Times New Roman" w:hAnsi="Times New Roman" w:cs="Times New Roman"/>
          <w:sz w:val="25"/>
          <w:szCs w:val="25"/>
        </w:rPr>
        <w:t>со 2 апреля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202</w:t>
      </w:r>
      <w:r w:rsidR="005B684D" w:rsidRPr="006E3F97">
        <w:rPr>
          <w:rFonts w:ascii="Times New Roman" w:hAnsi="Times New Roman" w:cs="Times New Roman"/>
          <w:sz w:val="25"/>
          <w:szCs w:val="25"/>
        </w:rPr>
        <w:t>6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г.</w:t>
      </w:r>
      <w:r w:rsidRPr="006E3F97">
        <w:rPr>
          <w:rFonts w:ascii="Times New Roman" w:hAnsi="Times New Roman" w:cs="Times New Roman"/>
          <w:sz w:val="25"/>
          <w:szCs w:val="25"/>
        </w:rPr>
        <w:t xml:space="preserve"> по </w:t>
      </w:r>
      <w:r w:rsidR="009C1CE2">
        <w:rPr>
          <w:rFonts w:ascii="Times New Roman" w:hAnsi="Times New Roman" w:cs="Times New Roman"/>
          <w:sz w:val="25"/>
          <w:szCs w:val="25"/>
        </w:rPr>
        <w:t>15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</w:t>
      </w:r>
      <w:r w:rsidR="009C1CE2">
        <w:rPr>
          <w:rFonts w:ascii="Times New Roman" w:hAnsi="Times New Roman" w:cs="Times New Roman"/>
          <w:sz w:val="25"/>
          <w:szCs w:val="25"/>
        </w:rPr>
        <w:t>апреля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202</w:t>
      </w:r>
      <w:r w:rsidR="005B684D" w:rsidRPr="006E3F97">
        <w:rPr>
          <w:rFonts w:ascii="Times New Roman" w:hAnsi="Times New Roman" w:cs="Times New Roman"/>
          <w:sz w:val="25"/>
          <w:szCs w:val="25"/>
        </w:rPr>
        <w:t>6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13FBB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 xml:space="preserve">в, участвовавших в обсуждении: </w:t>
      </w:r>
      <w:r w:rsidR="002F542E" w:rsidRPr="00213FBB">
        <w:rPr>
          <w:rFonts w:ascii="Times New Roman" w:hAnsi="Times New Roman" w:cs="Times New Roman"/>
          <w:sz w:val="26"/>
          <w:szCs w:val="26"/>
        </w:rPr>
        <w:t>9 организаций и индивидуальных предпринимателей</w:t>
      </w:r>
      <w:r w:rsidRPr="00213FBB">
        <w:rPr>
          <w:rFonts w:ascii="Times New Roman" w:hAnsi="Times New Roman" w:cs="Times New Roman"/>
          <w:sz w:val="26"/>
          <w:szCs w:val="26"/>
        </w:rPr>
        <w:t>.</w:t>
      </w:r>
    </w:p>
    <w:p w:rsidR="0080428E" w:rsidRPr="00213FBB" w:rsidRDefault="0080428E" w:rsidP="0080428E">
      <w:pPr>
        <w:pStyle w:val="ConsPlusNonformat"/>
        <w:jc w:val="both"/>
        <w:rPr>
          <w:rFonts w:ascii="Times New Roman" w:hAnsi="Times New Roman" w:cs="Times New Roman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1) руководителю Кропоткинской межрайонной торгово – промышленной палаты; 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2) уполномоченному по защите прав предпринимателей по Тбилисскому району;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3) председателю местного Тбилисского отделения Краснодарского регионального отделения Общероссийской общественной организации малого и среднего предпринимательства «Опора России»;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4) руководителю </w:t>
      </w:r>
      <w:proofErr w:type="gramStart"/>
      <w:r w:rsidRPr="00213FBB">
        <w:rPr>
          <w:rFonts w:ascii="Times New Roman" w:hAnsi="Times New Roman" w:cs="Times New Roman"/>
          <w:sz w:val="26"/>
          <w:szCs w:val="26"/>
        </w:rPr>
        <w:t>общественной</w:t>
      </w:r>
      <w:proofErr w:type="gramEnd"/>
      <w:r w:rsidRPr="00213FBB">
        <w:rPr>
          <w:rFonts w:ascii="Times New Roman" w:hAnsi="Times New Roman" w:cs="Times New Roman"/>
          <w:sz w:val="26"/>
          <w:szCs w:val="26"/>
        </w:rPr>
        <w:t xml:space="preserve"> организации «</w:t>
      </w:r>
      <w:r w:rsidR="0070301D" w:rsidRPr="00213FBB">
        <w:rPr>
          <w:rFonts w:ascii="Times New Roman" w:hAnsi="Times New Roman" w:cs="Times New Roman"/>
          <w:sz w:val="26"/>
          <w:szCs w:val="26"/>
        </w:rPr>
        <w:t>З</w:t>
      </w:r>
      <w:r w:rsidRPr="00213FBB">
        <w:rPr>
          <w:rFonts w:ascii="Times New Roman" w:hAnsi="Times New Roman" w:cs="Times New Roman"/>
          <w:sz w:val="26"/>
          <w:szCs w:val="26"/>
        </w:rPr>
        <w:t>ащит</w:t>
      </w:r>
      <w:r w:rsidR="0070301D" w:rsidRPr="00213FBB">
        <w:rPr>
          <w:rFonts w:ascii="Times New Roman" w:hAnsi="Times New Roman" w:cs="Times New Roman"/>
          <w:sz w:val="26"/>
          <w:szCs w:val="26"/>
        </w:rPr>
        <w:t>а</w:t>
      </w:r>
      <w:r w:rsidRPr="00213FBB">
        <w:rPr>
          <w:rFonts w:ascii="Times New Roman" w:hAnsi="Times New Roman" w:cs="Times New Roman"/>
          <w:sz w:val="26"/>
          <w:szCs w:val="26"/>
        </w:rPr>
        <w:t xml:space="preserve"> прав </w:t>
      </w:r>
      <w:r w:rsidR="0070301D" w:rsidRPr="00213FBB">
        <w:rPr>
          <w:rFonts w:ascii="Times New Roman" w:hAnsi="Times New Roman" w:cs="Times New Roman"/>
          <w:sz w:val="26"/>
          <w:szCs w:val="26"/>
        </w:rPr>
        <w:t>потребителей» Тбилисского района</w:t>
      </w:r>
      <w:r w:rsidRPr="00213FBB">
        <w:rPr>
          <w:rFonts w:ascii="Times New Roman" w:hAnsi="Times New Roman" w:cs="Times New Roman"/>
          <w:sz w:val="26"/>
          <w:szCs w:val="26"/>
        </w:rPr>
        <w:t>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5) МБУ «Центр поддержки предпринимательства Тбилисского района»;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6) председателю Тбилисской </w:t>
      </w:r>
      <w:proofErr w:type="gramStart"/>
      <w:r w:rsidRPr="00213FBB">
        <w:rPr>
          <w:rFonts w:ascii="Times New Roman" w:hAnsi="Times New Roman" w:cs="Times New Roman"/>
          <w:sz w:val="26"/>
          <w:szCs w:val="26"/>
        </w:rPr>
        <w:t>районной</w:t>
      </w:r>
      <w:proofErr w:type="gramEnd"/>
      <w:r w:rsidRPr="00213FBB">
        <w:rPr>
          <w:rFonts w:ascii="Times New Roman" w:hAnsi="Times New Roman" w:cs="Times New Roman"/>
          <w:sz w:val="26"/>
          <w:szCs w:val="26"/>
        </w:rPr>
        <w:t xml:space="preserve"> организации Краснодарской краевой общественной организации охотников и рыболовов;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7) председателю общественной палаты муниципального образования Тбилисский район;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8) индивидуальному предпринимателю Самойленко Е.Б.;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9) индивидуальному</w:t>
      </w:r>
      <w:r w:rsidR="00213FBB">
        <w:rPr>
          <w:rFonts w:ascii="Times New Roman" w:hAnsi="Times New Roman" w:cs="Times New Roman"/>
          <w:sz w:val="26"/>
          <w:szCs w:val="26"/>
        </w:rPr>
        <w:t xml:space="preserve"> предпринимателю Зятникову П.П..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80428E" w:rsidRPr="00066066" w:rsidRDefault="0080428E" w:rsidP="002946F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Сведения о проведенных мероприятиях в соответствии с пунктом 3.1</w:t>
      </w:r>
      <w:r w:rsidR="00E578A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</w:t>
      </w:r>
      <w:r w:rsidRPr="00DE6059">
        <w:rPr>
          <w:rFonts w:ascii="Times New Roman" w:hAnsi="Times New Roman" w:cs="Times New Roman"/>
          <w:sz w:val="28"/>
          <w:szCs w:val="28"/>
        </w:rPr>
        <w:t xml:space="preserve">: </w:t>
      </w:r>
      <w:r w:rsidR="008A3C0A" w:rsidRPr="00DE6059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9C1CE2" w:rsidRPr="009C1CE2">
        <w:rPr>
          <w:rFonts w:ascii="Times New Roman" w:eastAsia="Calibri" w:hAnsi="Times New Roman"/>
          <w:sz w:val="26"/>
          <w:szCs w:val="26"/>
        </w:rPr>
        <w:t xml:space="preserve">постановление администрации муниципального образования Тбилисский район «О внесении изменений в постановление администрации муниципального образования Тбилисский район от 1 июля 2024 г. № 646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</w:t>
      </w:r>
      <w:r w:rsidR="009C1CE2" w:rsidRPr="009C1CE2">
        <w:rPr>
          <w:rFonts w:ascii="Times New Roman" w:eastAsia="Calibri" w:hAnsi="Times New Roman"/>
          <w:sz w:val="26"/>
          <w:szCs w:val="26"/>
        </w:rPr>
        <w:lastRenderedPageBreak/>
        <w:t>производства на территории муниципального образования Тбилисский район»</w:t>
      </w:r>
      <w:r w:rsidR="00645DA9" w:rsidRPr="00066066">
        <w:rPr>
          <w:rFonts w:ascii="Times New Roman" w:hAnsi="Times New Roman" w:cs="Times New Roman"/>
          <w:sz w:val="26"/>
          <w:szCs w:val="26"/>
        </w:rPr>
        <w:t xml:space="preserve"> </w:t>
      </w:r>
      <w:r w:rsidR="008A3C0A" w:rsidRPr="00066066">
        <w:rPr>
          <w:rFonts w:ascii="Times New Roman" w:hAnsi="Times New Roman" w:cs="Times New Roman"/>
          <w:sz w:val="26"/>
          <w:szCs w:val="26"/>
        </w:rPr>
        <w:t>подлежит проведению оценки регулирующего воздействия.</w:t>
      </w:r>
      <w:r w:rsidR="00EF615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397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</w:t>
            </w:r>
            <w:r w:rsidR="003974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63BD0" w:rsidP="00763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266" w:type="dxa"/>
          </w:tcPr>
          <w:p w:rsidR="00594624" w:rsidRPr="00CD70E6" w:rsidRDefault="00763BD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Учтено </w:t>
            </w:r>
          </w:p>
        </w:tc>
        <w:tc>
          <w:tcPr>
            <w:tcW w:w="2247" w:type="dxa"/>
          </w:tcPr>
          <w:p w:rsidR="00594624" w:rsidRPr="00CD70E6" w:rsidRDefault="00F52B6F" w:rsidP="00F52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Учтено полностью, 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>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F52B6F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F52B6F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B63187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B63187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84616B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</w:t>
      </w:r>
      <w:r w:rsidR="00376923">
        <w:rPr>
          <w:rFonts w:ascii="Times New Roman" w:hAnsi="Times New Roman" w:cs="Times New Roman"/>
        </w:rPr>
        <w:t>7</w:t>
      </w:r>
      <w:r w:rsidR="00D42468">
        <w:rPr>
          <w:rFonts w:ascii="Times New Roman" w:hAnsi="Times New Roman" w:cs="Times New Roman"/>
        </w:rPr>
        <w:t>.</w:t>
      </w:r>
      <w:r w:rsidR="003974A0">
        <w:rPr>
          <w:rFonts w:ascii="Times New Roman" w:hAnsi="Times New Roman" w:cs="Times New Roman"/>
        </w:rPr>
        <w:t>0</w:t>
      </w:r>
      <w:r w:rsidR="00376923">
        <w:rPr>
          <w:rFonts w:ascii="Times New Roman" w:hAnsi="Times New Roman" w:cs="Times New Roman"/>
        </w:rPr>
        <w:t>4</w:t>
      </w:r>
      <w:bookmarkStart w:id="1" w:name="_GoBack"/>
      <w:bookmarkEnd w:id="1"/>
      <w:r w:rsidR="00D42468">
        <w:rPr>
          <w:rFonts w:ascii="Times New Roman" w:hAnsi="Times New Roman" w:cs="Times New Roman"/>
        </w:rPr>
        <w:t>.202</w:t>
      </w:r>
      <w:r w:rsidR="009263FC">
        <w:rPr>
          <w:rFonts w:ascii="Times New Roman" w:hAnsi="Times New Roman" w:cs="Times New Roman"/>
        </w:rPr>
        <w:t>6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E8" w:rsidRDefault="00741FE8">
      <w:r>
        <w:separator/>
      </w:r>
    </w:p>
  </w:endnote>
  <w:endnote w:type="continuationSeparator" w:id="0">
    <w:p w:rsidR="00741FE8" w:rsidRDefault="0074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E8" w:rsidRDefault="00741FE8">
      <w:r>
        <w:separator/>
      </w:r>
    </w:p>
  </w:footnote>
  <w:footnote w:type="continuationSeparator" w:id="0">
    <w:p w:rsidR="00741FE8" w:rsidRDefault="00741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376923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66066"/>
    <w:rsid w:val="00092439"/>
    <w:rsid w:val="00093E0B"/>
    <w:rsid w:val="00093E26"/>
    <w:rsid w:val="000C53B5"/>
    <w:rsid w:val="00112BEE"/>
    <w:rsid w:val="0015674B"/>
    <w:rsid w:val="001A1157"/>
    <w:rsid w:val="001A536B"/>
    <w:rsid w:val="001B55B7"/>
    <w:rsid w:val="001C5543"/>
    <w:rsid w:val="001C7D56"/>
    <w:rsid w:val="001E2A92"/>
    <w:rsid w:val="001E300E"/>
    <w:rsid w:val="001F1E7A"/>
    <w:rsid w:val="00205EF2"/>
    <w:rsid w:val="00213FBB"/>
    <w:rsid w:val="00234816"/>
    <w:rsid w:val="002716FB"/>
    <w:rsid w:val="00274D52"/>
    <w:rsid w:val="00283E14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76923"/>
    <w:rsid w:val="003848E8"/>
    <w:rsid w:val="00394D22"/>
    <w:rsid w:val="003974A0"/>
    <w:rsid w:val="003A7DE2"/>
    <w:rsid w:val="003C00F8"/>
    <w:rsid w:val="003C4A43"/>
    <w:rsid w:val="00405599"/>
    <w:rsid w:val="004162CD"/>
    <w:rsid w:val="004300B9"/>
    <w:rsid w:val="00433C58"/>
    <w:rsid w:val="0044181E"/>
    <w:rsid w:val="00443D1D"/>
    <w:rsid w:val="0049455C"/>
    <w:rsid w:val="004C058E"/>
    <w:rsid w:val="004C2FA4"/>
    <w:rsid w:val="00552FB6"/>
    <w:rsid w:val="005534BD"/>
    <w:rsid w:val="005709B9"/>
    <w:rsid w:val="00572C9C"/>
    <w:rsid w:val="00583F3E"/>
    <w:rsid w:val="00583F73"/>
    <w:rsid w:val="005928A4"/>
    <w:rsid w:val="00594624"/>
    <w:rsid w:val="005A12A1"/>
    <w:rsid w:val="005B3278"/>
    <w:rsid w:val="005B684D"/>
    <w:rsid w:val="005F165D"/>
    <w:rsid w:val="0060492A"/>
    <w:rsid w:val="0061186B"/>
    <w:rsid w:val="00633822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B30A6"/>
    <w:rsid w:val="006E3F97"/>
    <w:rsid w:val="006E438B"/>
    <w:rsid w:val="006F6EF7"/>
    <w:rsid w:val="0070121E"/>
    <w:rsid w:val="0070301D"/>
    <w:rsid w:val="00726563"/>
    <w:rsid w:val="007272E6"/>
    <w:rsid w:val="007342E5"/>
    <w:rsid w:val="00741FE8"/>
    <w:rsid w:val="00763BD0"/>
    <w:rsid w:val="00772203"/>
    <w:rsid w:val="007740A9"/>
    <w:rsid w:val="00784BB2"/>
    <w:rsid w:val="00796DAC"/>
    <w:rsid w:val="007D5C6E"/>
    <w:rsid w:val="007E3427"/>
    <w:rsid w:val="007E684A"/>
    <w:rsid w:val="007F6CDE"/>
    <w:rsid w:val="0080428E"/>
    <w:rsid w:val="0081687F"/>
    <w:rsid w:val="0082053E"/>
    <w:rsid w:val="008257EB"/>
    <w:rsid w:val="0084616B"/>
    <w:rsid w:val="008463C9"/>
    <w:rsid w:val="00863E64"/>
    <w:rsid w:val="00866669"/>
    <w:rsid w:val="00876C53"/>
    <w:rsid w:val="00881A5C"/>
    <w:rsid w:val="00886DEC"/>
    <w:rsid w:val="008A3C0A"/>
    <w:rsid w:val="008D3B32"/>
    <w:rsid w:val="008F0FB3"/>
    <w:rsid w:val="00900908"/>
    <w:rsid w:val="0091514B"/>
    <w:rsid w:val="009263FC"/>
    <w:rsid w:val="00931697"/>
    <w:rsid w:val="00984C91"/>
    <w:rsid w:val="009964FC"/>
    <w:rsid w:val="009A37B7"/>
    <w:rsid w:val="009A4170"/>
    <w:rsid w:val="009C1006"/>
    <w:rsid w:val="009C1CCB"/>
    <w:rsid w:val="009C1CE2"/>
    <w:rsid w:val="00A11D31"/>
    <w:rsid w:val="00A836B5"/>
    <w:rsid w:val="00AC0928"/>
    <w:rsid w:val="00AE44A6"/>
    <w:rsid w:val="00AE69F6"/>
    <w:rsid w:val="00AE757B"/>
    <w:rsid w:val="00AF59B6"/>
    <w:rsid w:val="00B10228"/>
    <w:rsid w:val="00B10C64"/>
    <w:rsid w:val="00B12433"/>
    <w:rsid w:val="00B37F58"/>
    <w:rsid w:val="00B54C1C"/>
    <w:rsid w:val="00B63187"/>
    <w:rsid w:val="00B71873"/>
    <w:rsid w:val="00B723F7"/>
    <w:rsid w:val="00BD49B3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E6059"/>
    <w:rsid w:val="00DF5A73"/>
    <w:rsid w:val="00E24385"/>
    <w:rsid w:val="00E254CD"/>
    <w:rsid w:val="00E335C8"/>
    <w:rsid w:val="00E578A0"/>
    <w:rsid w:val="00E57BF7"/>
    <w:rsid w:val="00E76FE2"/>
    <w:rsid w:val="00EA7441"/>
    <w:rsid w:val="00EC31E1"/>
    <w:rsid w:val="00EF6156"/>
    <w:rsid w:val="00F25647"/>
    <w:rsid w:val="00F52B6F"/>
    <w:rsid w:val="00F8059F"/>
    <w:rsid w:val="00F85DFA"/>
    <w:rsid w:val="00F85E9E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57</cp:revision>
  <cp:lastPrinted>2024-06-11T07:16:00Z</cp:lastPrinted>
  <dcterms:created xsi:type="dcterms:W3CDTF">2022-12-26T11:31:00Z</dcterms:created>
  <dcterms:modified xsi:type="dcterms:W3CDTF">2026-05-12T08:46:00Z</dcterms:modified>
</cp:coreProperties>
</file>