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99F" w:rsidRDefault="0017446F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1020" cy="6775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46F" w:rsidRPr="0017446F" w:rsidRDefault="0017446F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6723" w:rsidRPr="0017446F" w:rsidRDefault="000A6723" w:rsidP="001D6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6A3" w:rsidRPr="0069406B" w:rsidRDefault="00BC30D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</w:t>
      </w:r>
      <w:r w:rsidR="009F26A3" w:rsidRPr="0069406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9F26A3" w:rsidRPr="0069406B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06B">
        <w:rPr>
          <w:rFonts w:ascii="Times New Roman" w:hAnsi="Times New Roman" w:cs="Times New Roman"/>
          <w:b/>
          <w:sz w:val="28"/>
          <w:szCs w:val="28"/>
        </w:rPr>
        <w:t>ТБИЛИССКИЙ РАЙОН</w:t>
      </w:r>
    </w:p>
    <w:p w:rsidR="009F26A3" w:rsidRPr="000A672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6A3" w:rsidRPr="0017446F" w:rsidRDefault="00BC30D3" w:rsidP="00742C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3D03" w:rsidRPr="004D658B" w:rsidRDefault="00BF3D03" w:rsidP="009F26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26A3" w:rsidRDefault="009F26A3" w:rsidP="00B447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406B">
        <w:rPr>
          <w:rFonts w:ascii="Times New Roman" w:hAnsi="Times New Roman" w:cs="Times New Roman"/>
          <w:sz w:val="28"/>
          <w:szCs w:val="28"/>
        </w:rPr>
        <w:t xml:space="preserve">от </w:t>
      </w:r>
      <w:r w:rsidR="000D112B">
        <w:rPr>
          <w:rFonts w:ascii="Times New Roman" w:hAnsi="Times New Roman" w:cs="Times New Roman"/>
          <w:sz w:val="28"/>
          <w:szCs w:val="28"/>
        </w:rPr>
        <w:t>25.03.2021г.</w:t>
      </w:r>
      <w:r w:rsidRPr="006940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672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C30D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112B">
        <w:rPr>
          <w:rFonts w:ascii="Times New Roman" w:hAnsi="Times New Roman" w:cs="Times New Roman"/>
          <w:sz w:val="28"/>
          <w:szCs w:val="28"/>
        </w:rPr>
        <w:t xml:space="preserve">     </w:t>
      </w:r>
      <w:r w:rsidRPr="0069406B">
        <w:rPr>
          <w:rFonts w:ascii="Times New Roman" w:hAnsi="Times New Roman" w:cs="Times New Roman"/>
          <w:sz w:val="28"/>
          <w:szCs w:val="28"/>
        </w:rPr>
        <w:t xml:space="preserve">№ </w:t>
      </w:r>
      <w:r w:rsidR="000D112B">
        <w:rPr>
          <w:rFonts w:ascii="Times New Roman" w:hAnsi="Times New Roman" w:cs="Times New Roman"/>
          <w:sz w:val="28"/>
          <w:szCs w:val="28"/>
        </w:rPr>
        <w:t>53</w:t>
      </w:r>
    </w:p>
    <w:p w:rsidR="009F26A3" w:rsidRPr="00BF3D03" w:rsidRDefault="009F26A3" w:rsidP="009F26A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BF3D03">
        <w:rPr>
          <w:rFonts w:ascii="Times New Roman" w:hAnsi="Times New Roman" w:cs="Times New Roman"/>
        </w:rPr>
        <w:t>ст-ца</w:t>
      </w:r>
      <w:proofErr w:type="spellEnd"/>
      <w:r w:rsidRPr="00BF3D03">
        <w:rPr>
          <w:rFonts w:ascii="Times New Roman" w:hAnsi="Times New Roman" w:cs="Times New Roman"/>
        </w:rPr>
        <w:t xml:space="preserve"> Тбилисская</w:t>
      </w:r>
    </w:p>
    <w:p w:rsidR="009F26A3" w:rsidRDefault="009F26A3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A39" w:rsidRDefault="00157A39" w:rsidP="009F26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A39" w:rsidRPr="00157A39" w:rsidRDefault="00157A39" w:rsidP="00157A3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3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85ED5">
        <w:rPr>
          <w:rFonts w:ascii="Times New Roman" w:hAnsi="Times New Roman" w:cs="Times New Roman"/>
          <w:b/>
          <w:sz w:val="28"/>
          <w:szCs w:val="28"/>
        </w:rPr>
        <w:t>работе</w:t>
      </w:r>
      <w:r w:rsidRPr="00157A39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</w:t>
      </w:r>
      <w:r w:rsidR="00B85ED5">
        <w:rPr>
          <w:rFonts w:ascii="Times New Roman" w:hAnsi="Times New Roman" w:cs="Times New Roman"/>
          <w:b/>
          <w:sz w:val="28"/>
          <w:szCs w:val="28"/>
        </w:rPr>
        <w:t>ы</w:t>
      </w:r>
      <w:r w:rsidRPr="00157A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A39" w:rsidRPr="00157A39" w:rsidRDefault="00157A39" w:rsidP="00B85E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A39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Тбилисский район </w:t>
      </w:r>
      <w:r w:rsidR="00B85ED5">
        <w:rPr>
          <w:rFonts w:ascii="Times New Roman" w:hAnsi="Times New Roman" w:cs="Times New Roman"/>
          <w:b/>
          <w:sz w:val="28"/>
          <w:szCs w:val="28"/>
        </w:rPr>
        <w:t>за 20</w:t>
      </w:r>
      <w:r w:rsidR="002269C3">
        <w:rPr>
          <w:rFonts w:ascii="Times New Roman" w:hAnsi="Times New Roman" w:cs="Times New Roman"/>
          <w:b/>
          <w:sz w:val="28"/>
          <w:szCs w:val="28"/>
        </w:rPr>
        <w:t>20</w:t>
      </w:r>
      <w:r w:rsidR="00B85E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57A39" w:rsidRDefault="00157A39" w:rsidP="00157A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353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62A">
        <w:rPr>
          <w:rFonts w:ascii="Times New Roman" w:hAnsi="Times New Roman" w:cs="Times New Roman"/>
          <w:sz w:val="28"/>
          <w:szCs w:val="28"/>
        </w:rPr>
        <w:t xml:space="preserve">Заслушав и обсудив отчет председателя контрольно-счетной палаты муниципального образования </w:t>
      </w:r>
      <w:r w:rsidR="00BC5EE5">
        <w:rPr>
          <w:rFonts w:ascii="Times New Roman" w:hAnsi="Times New Roman" w:cs="Times New Roman"/>
          <w:sz w:val="28"/>
          <w:szCs w:val="28"/>
        </w:rPr>
        <w:t>Т</w:t>
      </w:r>
      <w:r w:rsidR="00EB462A">
        <w:rPr>
          <w:rFonts w:ascii="Times New Roman" w:hAnsi="Times New Roman" w:cs="Times New Roman"/>
          <w:sz w:val="28"/>
          <w:szCs w:val="28"/>
        </w:rPr>
        <w:t>билисский район о работе</w:t>
      </w:r>
      <w:r w:rsidRPr="00157A39">
        <w:rPr>
          <w:rFonts w:ascii="Times New Roman" w:hAnsi="Times New Roman" w:cs="Times New Roman"/>
          <w:sz w:val="28"/>
          <w:szCs w:val="28"/>
        </w:rPr>
        <w:t xml:space="preserve"> </w:t>
      </w:r>
      <w:r w:rsidR="00EB462A">
        <w:rPr>
          <w:rFonts w:ascii="Times New Roman" w:hAnsi="Times New Roman" w:cs="Times New Roman"/>
          <w:sz w:val="28"/>
          <w:szCs w:val="28"/>
        </w:rPr>
        <w:t>контрольно-счетной палаты за 20</w:t>
      </w:r>
      <w:r w:rsidR="002269C3">
        <w:rPr>
          <w:rFonts w:ascii="Times New Roman" w:hAnsi="Times New Roman" w:cs="Times New Roman"/>
          <w:sz w:val="28"/>
          <w:szCs w:val="28"/>
        </w:rPr>
        <w:t>20</w:t>
      </w:r>
      <w:r w:rsidR="00EB462A">
        <w:rPr>
          <w:rFonts w:ascii="Times New Roman" w:hAnsi="Times New Roman" w:cs="Times New Roman"/>
          <w:sz w:val="28"/>
          <w:szCs w:val="28"/>
        </w:rPr>
        <w:t xml:space="preserve"> год, на основании статей</w:t>
      </w:r>
      <w:r w:rsidRPr="00157A39">
        <w:rPr>
          <w:rFonts w:ascii="Times New Roman" w:hAnsi="Times New Roman" w:cs="Times New Roman"/>
          <w:sz w:val="28"/>
          <w:szCs w:val="28"/>
        </w:rPr>
        <w:t xml:space="preserve"> </w:t>
      </w:r>
      <w:r w:rsidR="000930E8">
        <w:rPr>
          <w:rFonts w:ascii="Times New Roman" w:hAnsi="Times New Roman" w:cs="Times New Roman"/>
          <w:sz w:val="28"/>
          <w:szCs w:val="28"/>
        </w:rPr>
        <w:t>25</w:t>
      </w:r>
      <w:r w:rsidRPr="00157A39">
        <w:rPr>
          <w:rFonts w:ascii="Times New Roman" w:hAnsi="Times New Roman" w:cs="Times New Roman"/>
          <w:sz w:val="28"/>
          <w:szCs w:val="28"/>
        </w:rPr>
        <w:t xml:space="preserve">, </w:t>
      </w:r>
      <w:r w:rsidR="00EB462A">
        <w:rPr>
          <w:rFonts w:ascii="Times New Roman" w:hAnsi="Times New Roman" w:cs="Times New Roman"/>
          <w:sz w:val="28"/>
          <w:szCs w:val="28"/>
        </w:rPr>
        <w:t>4</w:t>
      </w:r>
      <w:r w:rsidR="00C0245D">
        <w:rPr>
          <w:rFonts w:ascii="Times New Roman" w:hAnsi="Times New Roman" w:cs="Times New Roman"/>
          <w:sz w:val="28"/>
          <w:szCs w:val="28"/>
        </w:rPr>
        <w:t>4</w:t>
      </w:r>
      <w:r w:rsidR="00423289">
        <w:rPr>
          <w:rFonts w:ascii="Times New Roman" w:hAnsi="Times New Roman" w:cs="Times New Roman"/>
          <w:sz w:val="28"/>
          <w:szCs w:val="28"/>
        </w:rPr>
        <w:t>, 64</w:t>
      </w:r>
      <w:r w:rsidRPr="00157A39">
        <w:rPr>
          <w:rFonts w:ascii="Times New Roman" w:hAnsi="Times New Roman" w:cs="Times New Roman"/>
          <w:sz w:val="28"/>
          <w:szCs w:val="28"/>
        </w:rPr>
        <w:t xml:space="preserve"> </w:t>
      </w:r>
      <w:r w:rsidR="00353795">
        <w:rPr>
          <w:rFonts w:ascii="Times New Roman" w:hAnsi="Times New Roman" w:cs="Times New Roman"/>
          <w:sz w:val="28"/>
          <w:szCs w:val="28"/>
        </w:rPr>
        <w:t>У</w:t>
      </w:r>
      <w:r w:rsidRPr="00157A39">
        <w:rPr>
          <w:rFonts w:ascii="Times New Roman" w:hAnsi="Times New Roman" w:cs="Times New Roman"/>
          <w:sz w:val="28"/>
          <w:szCs w:val="28"/>
        </w:rPr>
        <w:t>става муниципального образования Тбилисский район, Совет муниципального образования Тбилисский район р е ш и л:</w:t>
      </w:r>
    </w:p>
    <w:p w:rsidR="00157A39" w:rsidRDefault="00157A39" w:rsidP="00353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7A39">
        <w:rPr>
          <w:rFonts w:ascii="Times New Roman" w:hAnsi="Times New Roman" w:cs="Times New Roman"/>
          <w:sz w:val="28"/>
          <w:szCs w:val="28"/>
        </w:rPr>
        <w:t xml:space="preserve">1. </w:t>
      </w:r>
      <w:r w:rsidR="00BC5EE5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24F4D">
        <w:rPr>
          <w:rFonts w:ascii="Times New Roman" w:hAnsi="Times New Roman" w:cs="Times New Roman"/>
          <w:sz w:val="28"/>
          <w:szCs w:val="28"/>
        </w:rPr>
        <w:t xml:space="preserve">о </w:t>
      </w:r>
      <w:r w:rsidR="007F6EDD">
        <w:rPr>
          <w:rFonts w:ascii="Times New Roman" w:hAnsi="Times New Roman" w:cs="Times New Roman"/>
          <w:sz w:val="28"/>
          <w:szCs w:val="28"/>
        </w:rPr>
        <w:t>работе</w:t>
      </w:r>
      <w:r w:rsidR="00BC5EE5">
        <w:rPr>
          <w:rFonts w:ascii="Times New Roman" w:hAnsi="Times New Roman" w:cs="Times New Roman"/>
          <w:sz w:val="28"/>
          <w:szCs w:val="28"/>
        </w:rPr>
        <w:t xml:space="preserve"> контрольно-счетной палаты муниципального образования Тбилисский район </w:t>
      </w:r>
      <w:r w:rsidR="00F24F4D">
        <w:rPr>
          <w:rFonts w:ascii="Times New Roman" w:hAnsi="Times New Roman" w:cs="Times New Roman"/>
          <w:sz w:val="28"/>
          <w:szCs w:val="28"/>
        </w:rPr>
        <w:t>за 20</w:t>
      </w:r>
      <w:r w:rsidR="002269C3">
        <w:rPr>
          <w:rFonts w:ascii="Times New Roman" w:hAnsi="Times New Roman" w:cs="Times New Roman"/>
          <w:sz w:val="28"/>
          <w:szCs w:val="28"/>
        </w:rPr>
        <w:t>20</w:t>
      </w:r>
      <w:r w:rsidR="00F24F4D">
        <w:rPr>
          <w:rFonts w:ascii="Times New Roman" w:hAnsi="Times New Roman" w:cs="Times New Roman"/>
          <w:sz w:val="28"/>
          <w:szCs w:val="28"/>
        </w:rPr>
        <w:t xml:space="preserve"> год</w:t>
      </w:r>
      <w:r w:rsidR="006B229C">
        <w:rPr>
          <w:rFonts w:ascii="Times New Roman" w:hAnsi="Times New Roman" w:cs="Times New Roman"/>
          <w:sz w:val="28"/>
          <w:szCs w:val="28"/>
        </w:rPr>
        <w:t xml:space="preserve"> </w:t>
      </w:r>
      <w:r w:rsidR="00BC5EE5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0D11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C5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912" w:rsidRPr="007C10C0" w:rsidRDefault="00BC5EE5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7912"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Тбилисский район и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главам </w:t>
      </w:r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сельских</w:t>
      </w:r>
      <w:proofErr w:type="gramEnd"/>
      <w:r w:rsidR="00167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</w:t>
      </w:r>
      <w:r w:rsidR="00353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Тбилисского района</w:t>
      </w:r>
      <w:r w:rsidR="00167912"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912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1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повысить оперативность и эффективность мер, принимаемых для устранения выявленных нарушений и недостатков в работе субъектов проверок и недопущения их в будущем, в том числе путем усиления внутреннего финансового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ведением бюджетного (бухгалтерского) учета и использованием муниципальной собственности</w:t>
      </w:r>
      <w:r w:rsidR="00024BE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задолженностью и результативностью расходов бюджета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обеспечить выполнение требований статьи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  Бюджетного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</w:t>
      </w:r>
      <w:r w:rsidR="009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9275D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2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недопущению роста муниципального долга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принимая меры к оптимизации расходов и недопущению роста необоснованных  расходов;</w:t>
      </w:r>
    </w:p>
    <w:p w:rsidR="00167912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E1992">
        <w:t xml:space="preserve"> </w:t>
      </w:r>
      <w:r w:rsidRPr="004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проработать и принять комплекс мер, направленных на исполнение </w:t>
      </w:r>
      <w:proofErr w:type="gramStart"/>
      <w:r w:rsidRPr="004E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принятых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обязательств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D62525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обеспечить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статьи 34 Бюджетного кодекса Российской Федерации по эффективному расходованию средств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допуская  нарушений</w:t>
      </w:r>
      <w:proofErr w:type="gramEnd"/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выполнением условий контрактов, договоров (взыскание неустоек, госпошлин, пеней, штрафов);</w:t>
      </w:r>
    </w:p>
    <w:p w:rsidR="00167912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меры по окончанию строительства объектов, по которым прошел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 </w:t>
      </w:r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</w:t>
      </w:r>
      <w:proofErr w:type="gramEnd"/>
      <w:r w:rsidRPr="00D62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сдачи в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bookmarkStart w:id="2" w:name="sub_23"/>
      <w:bookmarkEnd w:id="1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внимание к соблюдению требований </w:t>
      </w:r>
      <w:hyperlink r:id="rId8" w:history="1">
        <w:r w:rsidRPr="00ED249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законодательства</w:t>
        </w:r>
      </w:hyperlink>
      <w:r w:rsidRPr="00ED24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 при организации и осуществлении закупок;</w:t>
      </w:r>
    </w:p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24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выделять средства из бюджета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статье 78 Бюджетного кодекса </w:t>
      </w:r>
      <w:r w:rsidR="009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осуществления МУП экономически обоснованных расходов</w:t>
      </w:r>
      <w:r w:rsidR="0002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отсутствие дебиторской задолженности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5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принять меры по повышению эффективности финансово-хозяйственной деятельности подведомственных муниципальных учреждений, в том числе в части обеспечения выполнения доведенных муниципальных заданий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мероприятиям и целевым показателям;</w:t>
      </w:r>
    </w:p>
    <w:p w:rsidR="00167912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п</w:t>
      </w:r>
      <w:r w:rsidRPr="00E105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эффекти</w:t>
      </w:r>
      <w:r w:rsidR="009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вность </w:t>
      </w:r>
      <w:r w:rsidRPr="00E105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средств бюджета муниципального образования Тбилисский район, не допускать расходование сре</w:t>
      </w:r>
      <w:r w:rsidR="00CC23C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без достижения результатов;</w:t>
      </w:r>
    </w:p>
    <w:p w:rsidR="00CC23CB" w:rsidRDefault="00CC23CB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установить постоянный аналитический контроль за эффективностью деятельности муниципальных учреждений;</w:t>
      </w:r>
    </w:p>
    <w:p w:rsidR="00CC23CB" w:rsidRPr="007C10C0" w:rsidRDefault="00CC23CB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п</w:t>
      </w:r>
      <w:r w:rsidR="0092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ривести в соответствие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</w:t>
      </w:r>
      <w:r w:rsidR="001147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юджетного кодекса Р</w:t>
      </w:r>
      <w:r w:rsidR="004F3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proofErr w:type="gramStart"/>
      <w:r w:rsidR="004F367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муниципального образования Тбилисский район.</w:t>
      </w:r>
    </w:p>
    <w:bookmarkEnd w:id="4"/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онтрольно-счетной палате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41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 планировании и проведении контрольных и экспертно-аналитических мероприятий уделять особое внимание проверке своевременности и качества выполнения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риоритетных проектов (программ)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42"/>
      <w:bookmarkEnd w:id="5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осуществлять оценку выполнения задач, достижения целей и целевых показателей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выявляя резервы повышения эффективности бюджетных расходов при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программ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43"/>
      <w:bookmarkEnd w:id="6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продолжить практику проведения проверок, а также осуществления анализа и оценки информации о законности, целесообразности, обоснованности, своевременности, эффективности и результативности расходов на закупки по планируемым к заключению, заключенным и исполненным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контрактам;</w:t>
      </w:r>
    </w:p>
    <w:p w:rsidR="00167912" w:rsidRPr="007C10C0" w:rsidRDefault="00167912" w:rsidP="003537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44"/>
      <w:bookmarkEnd w:id="7"/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 проведении контрольных и экспертно-аналитических мероприятий в случае необходимости вносить объектам контроля предложения по совершенствованию нормативных правовых актов, регулирующих бюджетные правоотношения и (или) обусловливающих расходные обязательства, а также информировать профильные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7C1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</w:t>
      </w:r>
      <w:r w:rsidR="004E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Тбилисский район</w:t>
      </w:r>
      <w:r w:rsidR="00A80B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внесенных предложениях.</w:t>
      </w:r>
    </w:p>
    <w:bookmarkEnd w:id="8"/>
    <w:p w:rsidR="00157A39" w:rsidRDefault="00157A39" w:rsidP="003537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ab/>
      </w:r>
      <w:r w:rsidR="00075E64">
        <w:rPr>
          <w:rFonts w:ascii="Times New Roman" w:hAnsi="Times New Roman" w:cs="Times New Roman"/>
          <w:sz w:val="28"/>
          <w:szCs w:val="28"/>
        </w:rPr>
        <w:t>4</w:t>
      </w:r>
      <w:r w:rsidRPr="00157A39">
        <w:rPr>
          <w:rFonts w:ascii="Times New Roman" w:hAnsi="Times New Roman" w:cs="Times New Roman"/>
          <w:sz w:val="28"/>
          <w:szCs w:val="28"/>
        </w:rPr>
        <w:t xml:space="preserve">. </w:t>
      </w:r>
      <w:r w:rsidR="00167912">
        <w:rPr>
          <w:rFonts w:ascii="Times New Roman" w:hAnsi="Times New Roman" w:cs="Times New Roman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район (Свиридов) разместить отчет на официальном сайте администрации муниципального образования Тбилисский район в разделе «контрольно-счетная палата» в информационно-телекоммуникационной сети «Интернет».</w:t>
      </w:r>
    </w:p>
    <w:p w:rsidR="00075E64" w:rsidRDefault="00075E64" w:rsidP="00353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Контроль за выполнением настоящего решения возложить на постоянную комиссию Совета муниципального образования Тбилисский район по бюджету и финансам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Глембовский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75E64" w:rsidRDefault="00075E64" w:rsidP="003537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Решение вступает в силу со дня его подписания.</w:t>
      </w:r>
    </w:p>
    <w:p w:rsidR="00075E64" w:rsidRPr="00157A39" w:rsidRDefault="00075E64" w:rsidP="00107D7A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>Председатель Совет</w:t>
      </w:r>
      <w:r w:rsidR="00F24F4D">
        <w:rPr>
          <w:rFonts w:ascii="Times New Roman" w:hAnsi="Times New Roman" w:cs="Times New Roman"/>
          <w:sz w:val="28"/>
          <w:szCs w:val="28"/>
        </w:rPr>
        <w:t>а</w:t>
      </w: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57A39">
        <w:rPr>
          <w:rFonts w:ascii="Times New Roman" w:hAnsi="Times New Roman" w:cs="Times New Roman"/>
          <w:sz w:val="28"/>
          <w:szCs w:val="28"/>
        </w:rPr>
        <w:t xml:space="preserve">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7A3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04B68">
        <w:rPr>
          <w:rFonts w:ascii="Times New Roman" w:hAnsi="Times New Roman" w:cs="Times New Roman"/>
          <w:sz w:val="28"/>
          <w:szCs w:val="28"/>
        </w:rPr>
        <w:t xml:space="preserve"> А.В. Савченко</w:t>
      </w:r>
    </w:p>
    <w:p w:rsidR="00157A39" w:rsidRPr="00157A39" w:rsidRDefault="00157A39" w:rsidP="00157A3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91ED6" w:rsidRPr="00157A39" w:rsidRDefault="00891ED6" w:rsidP="00157A39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891ED6" w:rsidRPr="00157A39" w:rsidSect="005C010D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85" w:rsidRDefault="00FC7E85" w:rsidP="00157A39">
      <w:pPr>
        <w:spacing w:after="0" w:line="240" w:lineRule="auto"/>
      </w:pPr>
      <w:r>
        <w:separator/>
      </w:r>
    </w:p>
  </w:endnote>
  <w:endnote w:type="continuationSeparator" w:id="0">
    <w:p w:rsidR="00FC7E85" w:rsidRDefault="00FC7E85" w:rsidP="0015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DFF" w:usb2="0A0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85" w:rsidRDefault="00FC7E85" w:rsidP="00157A39">
      <w:pPr>
        <w:spacing w:after="0" w:line="240" w:lineRule="auto"/>
      </w:pPr>
      <w:r>
        <w:separator/>
      </w:r>
    </w:p>
  </w:footnote>
  <w:footnote w:type="continuationSeparator" w:id="0">
    <w:p w:rsidR="00FC7E85" w:rsidRDefault="00FC7E85" w:rsidP="0015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469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57A39" w:rsidRPr="009275DE" w:rsidRDefault="00157A39">
        <w:pPr>
          <w:pStyle w:val="a8"/>
          <w:jc w:val="center"/>
          <w:rPr>
            <w:rFonts w:ascii="Times New Roman" w:hAnsi="Times New Roman" w:cs="Times New Roman"/>
          </w:rPr>
        </w:pPr>
        <w:r w:rsidRPr="009275DE">
          <w:rPr>
            <w:rFonts w:ascii="Times New Roman" w:hAnsi="Times New Roman" w:cs="Times New Roman"/>
          </w:rPr>
          <w:fldChar w:fldCharType="begin"/>
        </w:r>
        <w:r w:rsidRPr="009275DE">
          <w:rPr>
            <w:rFonts w:ascii="Times New Roman" w:hAnsi="Times New Roman" w:cs="Times New Roman"/>
          </w:rPr>
          <w:instrText>PAGE   \* MERGEFORMAT</w:instrText>
        </w:r>
        <w:r w:rsidRPr="009275DE">
          <w:rPr>
            <w:rFonts w:ascii="Times New Roman" w:hAnsi="Times New Roman" w:cs="Times New Roman"/>
          </w:rPr>
          <w:fldChar w:fldCharType="separate"/>
        </w:r>
        <w:r w:rsidR="000D112B">
          <w:rPr>
            <w:rFonts w:ascii="Times New Roman" w:hAnsi="Times New Roman" w:cs="Times New Roman"/>
            <w:noProof/>
          </w:rPr>
          <w:t>3</w:t>
        </w:r>
        <w:r w:rsidRPr="009275DE">
          <w:rPr>
            <w:rFonts w:ascii="Times New Roman" w:hAnsi="Times New Roman" w:cs="Times New Roman"/>
          </w:rPr>
          <w:fldChar w:fldCharType="end"/>
        </w:r>
      </w:p>
    </w:sdtContent>
  </w:sdt>
  <w:p w:rsidR="00157A39" w:rsidRDefault="00157A3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6A3"/>
    <w:rsid w:val="00024BE2"/>
    <w:rsid w:val="00055F68"/>
    <w:rsid w:val="00075E64"/>
    <w:rsid w:val="000930E8"/>
    <w:rsid w:val="000A6723"/>
    <w:rsid w:val="000D112B"/>
    <w:rsid w:val="00107D7A"/>
    <w:rsid w:val="00114768"/>
    <w:rsid w:val="00135EEC"/>
    <w:rsid w:val="00157A39"/>
    <w:rsid w:val="00167912"/>
    <w:rsid w:val="0017446F"/>
    <w:rsid w:val="001B1A4B"/>
    <w:rsid w:val="001D68CD"/>
    <w:rsid w:val="00204B68"/>
    <w:rsid w:val="00220879"/>
    <w:rsid w:val="002269C3"/>
    <w:rsid w:val="002514E2"/>
    <w:rsid w:val="00290E40"/>
    <w:rsid w:val="002B3540"/>
    <w:rsid w:val="002D52B3"/>
    <w:rsid w:val="00353795"/>
    <w:rsid w:val="00374D38"/>
    <w:rsid w:val="003D1E29"/>
    <w:rsid w:val="003D2F9A"/>
    <w:rsid w:val="003D7FBC"/>
    <w:rsid w:val="00423289"/>
    <w:rsid w:val="004D658B"/>
    <w:rsid w:val="004E0143"/>
    <w:rsid w:val="004F3678"/>
    <w:rsid w:val="00551410"/>
    <w:rsid w:val="005B4F31"/>
    <w:rsid w:val="005C010D"/>
    <w:rsid w:val="005D5D87"/>
    <w:rsid w:val="005D78F2"/>
    <w:rsid w:val="005E6684"/>
    <w:rsid w:val="005F2478"/>
    <w:rsid w:val="00647400"/>
    <w:rsid w:val="00687632"/>
    <w:rsid w:val="00693CD0"/>
    <w:rsid w:val="0069406B"/>
    <w:rsid w:val="006B229C"/>
    <w:rsid w:val="006D7CE5"/>
    <w:rsid w:val="00742C58"/>
    <w:rsid w:val="007A1284"/>
    <w:rsid w:val="007A38ED"/>
    <w:rsid w:val="007B5460"/>
    <w:rsid w:val="007F6EDD"/>
    <w:rsid w:val="00803AFA"/>
    <w:rsid w:val="00875640"/>
    <w:rsid w:val="00891ED6"/>
    <w:rsid w:val="008F5854"/>
    <w:rsid w:val="00901EC6"/>
    <w:rsid w:val="00921A85"/>
    <w:rsid w:val="009275DE"/>
    <w:rsid w:val="0098199F"/>
    <w:rsid w:val="009F26A3"/>
    <w:rsid w:val="00A15A4E"/>
    <w:rsid w:val="00A80BD8"/>
    <w:rsid w:val="00AE6593"/>
    <w:rsid w:val="00B35131"/>
    <w:rsid w:val="00B447A1"/>
    <w:rsid w:val="00B45564"/>
    <w:rsid w:val="00B85ED5"/>
    <w:rsid w:val="00B8632C"/>
    <w:rsid w:val="00BC30D3"/>
    <w:rsid w:val="00BC5EE5"/>
    <w:rsid w:val="00BD1258"/>
    <w:rsid w:val="00BF3D03"/>
    <w:rsid w:val="00C0245D"/>
    <w:rsid w:val="00C42171"/>
    <w:rsid w:val="00C42BA6"/>
    <w:rsid w:val="00C939C7"/>
    <w:rsid w:val="00C970CE"/>
    <w:rsid w:val="00CC23CB"/>
    <w:rsid w:val="00D3482F"/>
    <w:rsid w:val="00D83600"/>
    <w:rsid w:val="00D8435F"/>
    <w:rsid w:val="00D859F9"/>
    <w:rsid w:val="00DA360E"/>
    <w:rsid w:val="00E459E8"/>
    <w:rsid w:val="00E6174E"/>
    <w:rsid w:val="00EB462A"/>
    <w:rsid w:val="00EE120F"/>
    <w:rsid w:val="00F24F4D"/>
    <w:rsid w:val="00FC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59569-48A9-4B51-B13A-6451B89E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54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name w:val="Содержимое таблицы"/>
    <w:basedOn w:val="a"/>
    <w:rsid w:val="00647400"/>
    <w:pPr>
      <w:widowControl w:val="0"/>
      <w:suppressLineNumbers/>
      <w:suppressAutoHyphens/>
      <w:spacing w:after="0" w:line="100" w:lineRule="atLeast"/>
      <w:textAlignment w:val="baseline"/>
    </w:pPr>
    <w:rPr>
      <w:rFonts w:ascii="Arial" w:eastAsia="DejaVu Sans" w:hAnsi="Arial" w:cs="DejaVu Sans"/>
      <w:kern w:val="1"/>
      <w:sz w:val="21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6474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5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A39"/>
  </w:style>
  <w:style w:type="paragraph" w:styleId="aa">
    <w:name w:val="footer"/>
    <w:basedOn w:val="a"/>
    <w:link w:val="ab"/>
    <w:uiPriority w:val="99"/>
    <w:unhideWhenUsed/>
    <w:rsid w:val="0015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4</cp:lastModifiedBy>
  <cp:revision>57</cp:revision>
  <cp:lastPrinted>2021-03-15T06:05:00Z</cp:lastPrinted>
  <dcterms:created xsi:type="dcterms:W3CDTF">2012-08-13T13:26:00Z</dcterms:created>
  <dcterms:modified xsi:type="dcterms:W3CDTF">2021-05-24T11:18:00Z</dcterms:modified>
</cp:coreProperties>
</file>