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EC29C2">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336A52">
        <w:rPr>
          <w:rFonts w:ascii="Times New Roman" w:hAnsi="Times New Roman" w:cs="Times New Roman"/>
          <w:sz w:val="24"/>
          <w:szCs w:val="24"/>
        </w:rPr>
        <w:t>информатизации</w:t>
      </w:r>
      <w:r w:rsidR="00A83B74">
        <w:rPr>
          <w:rFonts w:ascii="Times New Roman" w:hAnsi="Times New Roman" w:cs="Times New Roman"/>
          <w:sz w:val="24"/>
          <w:szCs w:val="24"/>
        </w:rPr>
        <w:t xml:space="preserve"> организационно-правового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EC29C2">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336A52">
        <w:rPr>
          <w:rFonts w:ascii="Times New Roman" w:hAnsi="Times New Roman" w:cs="Times New Roman"/>
          <w:sz w:val="24"/>
          <w:szCs w:val="24"/>
        </w:rPr>
        <w:t>неопределенный срок</w:t>
      </w:r>
      <w:bookmarkStart w:id="0" w:name="_GoBack"/>
      <w:bookmarkEnd w:id="0"/>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C29C2">
        <w:rPr>
          <w:rFonts w:ascii="Times New Roman" w:hAnsi="Times New Roman" w:cs="Times New Roman"/>
          <w:sz w:val="24"/>
          <w:szCs w:val="24"/>
        </w:rPr>
        <w:t>5720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EC29C2">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EC29C2">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1BD" w:rsidRDefault="00CA71BD">
      <w:r>
        <w:separator/>
      </w:r>
    </w:p>
  </w:endnote>
  <w:endnote w:type="continuationSeparator" w:id="0">
    <w:p w:rsidR="00CA71BD" w:rsidRDefault="00CA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1BD" w:rsidRDefault="00CA71BD">
      <w:r>
        <w:separator/>
      </w:r>
    </w:p>
  </w:footnote>
  <w:footnote w:type="continuationSeparator" w:id="0">
    <w:p w:rsidR="00CA71BD" w:rsidRDefault="00CA7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336A52">
      <w:rPr>
        <w:rStyle w:val="a4"/>
        <w:noProof/>
      </w:rPr>
      <w:t>2</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36A52"/>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A71BD"/>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C1AC-137D-479B-A229-48F98764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2601</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30</cp:revision>
  <cp:lastPrinted>2019-06-13T14:06:00Z</cp:lastPrinted>
  <dcterms:created xsi:type="dcterms:W3CDTF">2019-06-13T05:09:00Z</dcterms:created>
  <dcterms:modified xsi:type="dcterms:W3CDTF">2023-10-03T13:30:00Z</dcterms:modified>
</cp:coreProperties>
</file>