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B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B745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5A52A0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2019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Default="0080519B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Default="004649E7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3C" w:rsidRDefault="00EB523C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3C" w:rsidRPr="0080519B" w:rsidRDefault="00EB523C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3B7132" w:rsidRPr="003B7132"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</w:t>
      </w: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CB0CC8">
        <w:rPr>
          <w:rFonts w:ascii="Times New Roman" w:eastAsia="Calibri" w:hAnsi="Times New Roman" w:cs="Times New Roman"/>
          <w:sz w:val="28"/>
          <w:szCs w:val="28"/>
          <w:u w:val="single"/>
        </w:rPr>
        <w:t>полугодие 2019 года</w:t>
      </w:r>
    </w:p>
    <w:p w:rsid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523C" w:rsidRPr="00B74559" w:rsidRDefault="00EB523C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3"/>
        <w:gridCol w:w="1275"/>
        <w:gridCol w:w="2410"/>
        <w:gridCol w:w="2551"/>
        <w:gridCol w:w="4111"/>
      </w:tblGrid>
      <w:tr w:rsidR="00B74559" w:rsidRPr="001C1908" w:rsidTr="00983D85">
        <w:trPr>
          <w:trHeight w:val="386"/>
          <w:tblHeader/>
        </w:trPr>
        <w:tc>
          <w:tcPr>
            <w:tcW w:w="675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№</w:t>
            </w:r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C190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целевого</w:t>
            </w:r>
            <w:proofErr w:type="gramEnd"/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Единица</w:t>
            </w:r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1C1908">
              <w:rPr>
                <w:rFonts w:ascii="Times New Roman" w:eastAsia="Calibri" w:hAnsi="Times New Roman" w:cs="Times New Roman"/>
              </w:rPr>
              <w:t>измере-ния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4559" w:rsidRPr="001C1908" w:rsidRDefault="00B74559" w:rsidP="0082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Фактическое значение показателя за отчетный </w:t>
            </w:r>
            <w:r w:rsidR="00822FC8">
              <w:rPr>
                <w:rFonts w:ascii="Times New Roman" w:eastAsia="Calibri" w:hAnsi="Times New Roman" w:cs="Times New Roman"/>
              </w:rPr>
              <w:t>период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Примечание</w:t>
            </w:r>
            <w:proofErr w:type="gramStart"/>
            <w:r w:rsidRPr="001C1908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3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50" w:type="dxa"/>
            <w:gridSpan w:val="5"/>
          </w:tcPr>
          <w:p w:rsidR="00B74559" w:rsidRPr="001C1908" w:rsidRDefault="00B74559" w:rsidP="00AC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Муниципальная программа </w:t>
            </w:r>
            <w:r w:rsidR="00AC4CF4" w:rsidRPr="001C1908">
              <w:rPr>
                <w:rFonts w:ascii="Times New Roman" w:eastAsia="Calibri" w:hAnsi="Times New Roman" w:cs="Times New Roman"/>
              </w:rPr>
              <w:t>«Энергосбережение и повышение энергетической эффективности</w:t>
            </w:r>
            <w:r w:rsidRPr="001C190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403" w:type="dxa"/>
            <w:hideMark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объёмов электрической энергии (далее - ЭЭ), расчеты за которую осуществляются с использованием приборов учета в общем объеме ЭЭ, потребляемой на территории муниципального образования (</w:t>
            </w:r>
            <w:proofErr w:type="spellStart"/>
            <w:r w:rsidRPr="001C1908">
              <w:rPr>
                <w:rFonts w:ascii="Times New Roman" w:eastAsia="Calibri" w:hAnsi="Times New Roman" w:cs="Times New Roman"/>
              </w:rPr>
              <w:t>далее-МО</w:t>
            </w:r>
            <w:proofErr w:type="spellEnd"/>
            <w:r w:rsidRPr="001C190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5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51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983D85">
        <w:trPr>
          <w:trHeight w:val="271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lastRenderedPageBreak/>
              <w:t>1.2</w:t>
            </w:r>
          </w:p>
        </w:tc>
        <w:tc>
          <w:tcPr>
            <w:tcW w:w="3403" w:type="dxa"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C1908">
              <w:rPr>
                <w:rFonts w:ascii="Times New Roman" w:eastAsia="Calibri" w:hAnsi="Times New Roman" w:cs="Times New Roman"/>
              </w:rPr>
              <w:t>Доля объёмов электрической тепловой  (далее - ТЭ), расчеты за которую осуществляются с использованием приборов учета в общем объеме ТЭ, потребляемой на территории МО</w:t>
            </w:r>
            <w:proofErr w:type="gramEnd"/>
          </w:p>
        </w:tc>
        <w:tc>
          <w:tcPr>
            <w:tcW w:w="1275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2551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983D85">
        <w:trPr>
          <w:trHeight w:val="250"/>
          <w:tblHeader/>
        </w:trPr>
        <w:tc>
          <w:tcPr>
            <w:tcW w:w="675" w:type="dxa"/>
          </w:tcPr>
          <w:p w:rsidR="00B74559" w:rsidRPr="001C1908" w:rsidRDefault="00AC4CF4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3403" w:type="dxa"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холодной воды, расчет за которую осуществляется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5" w:type="dxa"/>
            <w:vAlign w:val="center"/>
          </w:tcPr>
          <w:p w:rsidR="00B74559" w:rsidRPr="001C1908" w:rsidRDefault="00F3536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B74559" w:rsidRPr="00CB0C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68</w:t>
            </w:r>
          </w:p>
        </w:tc>
        <w:tc>
          <w:tcPr>
            <w:tcW w:w="2551" w:type="dxa"/>
            <w:vAlign w:val="center"/>
          </w:tcPr>
          <w:p w:rsidR="00B74559" w:rsidRPr="00CB0C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67,3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983D85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3403" w:type="dxa"/>
          </w:tcPr>
          <w:p w:rsidR="00983D85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горячей воды, расчет за которую осуществляется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5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983D85" w:rsidRPr="00822F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51" w:type="dxa"/>
            <w:vAlign w:val="center"/>
          </w:tcPr>
          <w:p w:rsidR="00983D85" w:rsidRPr="00822F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983D85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3403" w:type="dxa"/>
          </w:tcPr>
          <w:p w:rsidR="00983D85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природа природного газа, расчет за который осуществляется с использованием приборов учета в общем объеме природного газа, потребляемого на территории МО</w:t>
            </w:r>
          </w:p>
        </w:tc>
        <w:tc>
          <w:tcPr>
            <w:tcW w:w="1275" w:type="dxa"/>
            <w:vAlign w:val="center"/>
          </w:tcPr>
          <w:p w:rsidR="00983D85" w:rsidRPr="001C1908" w:rsidRDefault="00983D85" w:rsidP="00983D85">
            <w:pPr>
              <w:rPr>
                <w:rFonts w:ascii="Times New Roman" w:eastAsia="Calibri" w:hAnsi="Times New Roman" w:cs="Times New Roman"/>
              </w:rPr>
            </w:pPr>
          </w:p>
          <w:p w:rsidR="00983D85" w:rsidRPr="001C1908" w:rsidRDefault="00983D85" w:rsidP="00983D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983D85" w:rsidRPr="00CB0C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85</w:t>
            </w:r>
          </w:p>
        </w:tc>
        <w:tc>
          <w:tcPr>
            <w:tcW w:w="2551" w:type="dxa"/>
            <w:vAlign w:val="center"/>
          </w:tcPr>
          <w:p w:rsidR="00983D85" w:rsidRPr="00CB0C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88,6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8C2C36">
        <w:trPr>
          <w:trHeight w:val="250"/>
          <w:tblHeader/>
        </w:trPr>
        <w:tc>
          <w:tcPr>
            <w:tcW w:w="14425" w:type="dxa"/>
            <w:gridSpan w:val="6"/>
          </w:tcPr>
          <w:p w:rsidR="001C1908" w:rsidRPr="001C1908" w:rsidRDefault="001C1908" w:rsidP="001C19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83D85" w:rsidRPr="001C1908" w:rsidRDefault="00983D85" w:rsidP="001C1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2. Целевые показатели в области энергосбережения и повышения энергетической эффективности </w:t>
            </w:r>
            <w:r w:rsidR="001C1908" w:rsidRPr="001C1908">
              <w:rPr>
                <w:rFonts w:ascii="Times New Roman" w:eastAsia="Calibri" w:hAnsi="Times New Roman" w:cs="Times New Roman"/>
              </w:rPr>
              <w:t>в муниципальном секторе</w:t>
            </w: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1C1908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2.1 </w:t>
            </w:r>
          </w:p>
        </w:tc>
        <w:tc>
          <w:tcPr>
            <w:tcW w:w="3403" w:type="dxa"/>
          </w:tcPr>
          <w:p w:rsidR="00983D85" w:rsidRPr="001C1908" w:rsidRDefault="001C1908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Удельный расход ЭЭ муниципального </w:t>
            </w:r>
            <w:proofErr w:type="spellStart"/>
            <w:r w:rsidRPr="001C1908">
              <w:rPr>
                <w:rFonts w:ascii="Times New Roman" w:eastAsia="Calibri" w:hAnsi="Times New Roman" w:cs="Times New Roman"/>
              </w:rPr>
              <w:t>учереждения</w:t>
            </w:r>
            <w:proofErr w:type="spellEnd"/>
            <w:r w:rsidRPr="001C1908">
              <w:rPr>
                <w:rFonts w:ascii="Times New Roman" w:eastAsia="Calibri" w:hAnsi="Times New Roman" w:cs="Times New Roman"/>
              </w:rPr>
              <w:t xml:space="preserve"> (далее - МУ) на 1 кв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1C1908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  <w:tc>
          <w:tcPr>
            <w:tcW w:w="1275" w:type="dxa"/>
            <w:vAlign w:val="center"/>
          </w:tcPr>
          <w:p w:rsidR="00983D85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кВт/м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983D85" w:rsidRPr="00CB0CC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50,77</w:t>
            </w:r>
          </w:p>
        </w:tc>
        <w:tc>
          <w:tcPr>
            <w:tcW w:w="2551" w:type="dxa"/>
            <w:vAlign w:val="center"/>
          </w:tcPr>
          <w:p w:rsidR="00983D85" w:rsidRPr="00CB0CC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41,316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1C1908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3403" w:type="dxa"/>
          </w:tcPr>
          <w:p w:rsidR="00983D85" w:rsidRPr="001C1908" w:rsidRDefault="001C1908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ТЭ МУ на 1 кв. общей площади</w:t>
            </w:r>
          </w:p>
        </w:tc>
        <w:tc>
          <w:tcPr>
            <w:tcW w:w="1275" w:type="dxa"/>
            <w:vAlign w:val="center"/>
          </w:tcPr>
          <w:p w:rsidR="00983D85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983D85" w:rsidRPr="00CB0CC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0,1</w:t>
            </w:r>
          </w:p>
        </w:tc>
        <w:tc>
          <w:tcPr>
            <w:tcW w:w="2551" w:type="dxa"/>
            <w:vAlign w:val="center"/>
          </w:tcPr>
          <w:p w:rsidR="00983D85" w:rsidRPr="00CB0CC8" w:rsidRDefault="001C1908" w:rsidP="00CB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 w:rsidR="00CB0CC8">
              <w:rPr>
                <w:rFonts w:ascii="Times New Roman" w:eastAsia="Calibri" w:hAnsi="Times New Roman" w:cs="Times New Roman"/>
                <w:color w:val="000000" w:themeColor="text1"/>
              </w:rPr>
              <w:t>042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C1908" w:rsidRPr="001C1908" w:rsidTr="00983D85">
        <w:trPr>
          <w:trHeight w:val="250"/>
          <w:tblHeader/>
        </w:trPr>
        <w:tc>
          <w:tcPr>
            <w:tcW w:w="675" w:type="dxa"/>
          </w:tcPr>
          <w:p w:rsidR="001C1908" w:rsidRDefault="001C1908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3403" w:type="dxa"/>
          </w:tcPr>
          <w:p w:rsidR="001C1908" w:rsidRDefault="001C1908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холодной воды  на снабжение МУ, на 1 чел. </w:t>
            </w:r>
          </w:p>
        </w:tc>
        <w:tc>
          <w:tcPr>
            <w:tcW w:w="1275" w:type="dxa"/>
            <w:vAlign w:val="center"/>
          </w:tcPr>
          <w:p w:rsid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</w:t>
            </w:r>
            <w:r w:rsidR="001D192E">
              <w:rPr>
                <w:rFonts w:ascii="Times New Roman" w:eastAsia="Calibri" w:hAnsi="Times New Roman" w:cs="Times New Roman"/>
              </w:rPr>
              <w:t>/чел</w:t>
            </w:r>
          </w:p>
        </w:tc>
        <w:tc>
          <w:tcPr>
            <w:tcW w:w="2410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7,0</w:t>
            </w:r>
          </w:p>
        </w:tc>
        <w:tc>
          <w:tcPr>
            <w:tcW w:w="2551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3,1</w:t>
            </w:r>
          </w:p>
        </w:tc>
        <w:tc>
          <w:tcPr>
            <w:tcW w:w="4111" w:type="dxa"/>
            <w:vAlign w:val="center"/>
          </w:tcPr>
          <w:p w:rsidR="001C1908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C1908" w:rsidRPr="001C1908" w:rsidTr="00983D85">
        <w:trPr>
          <w:trHeight w:val="250"/>
          <w:tblHeader/>
        </w:trPr>
        <w:tc>
          <w:tcPr>
            <w:tcW w:w="675" w:type="dxa"/>
          </w:tcPr>
          <w:p w:rsidR="001C1908" w:rsidRDefault="001D192E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2.4</w:t>
            </w:r>
          </w:p>
        </w:tc>
        <w:tc>
          <w:tcPr>
            <w:tcW w:w="3403" w:type="dxa"/>
          </w:tcPr>
          <w:p w:rsidR="001C1908" w:rsidRDefault="001D192E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природного газа на обеспечение МУ, на 1 чел. </w:t>
            </w:r>
          </w:p>
        </w:tc>
        <w:tc>
          <w:tcPr>
            <w:tcW w:w="1275" w:type="dxa"/>
            <w:vAlign w:val="center"/>
          </w:tcPr>
          <w:p w:rsidR="001C1908" w:rsidRDefault="001D192E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410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91,9</w:t>
            </w:r>
          </w:p>
        </w:tc>
        <w:tc>
          <w:tcPr>
            <w:tcW w:w="2551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42,3</w:t>
            </w:r>
          </w:p>
        </w:tc>
        <w:tc>
          <w:tcPr>
            <w:tcW w:w="4111" w:type="dxa"/>
            <w:vAlign w:val="center"/>
          </w:tcPr>
          <w:p w:rsidR="001C1908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92E" w:rsidRPr="001C1908" w:rsidTr="00F63C36">
        <w:trPr>
          <w:trHeight w:val="250"/>
          <w:tblHeader/>
        </w:trPr>
        <w:tc>
          <w:tcPr>
            <w:tcW w:w="14425" w:type="dxa"/>
            <w:gridSpan w:val="6"/>
          </w:tcPr>
          <w:p w:rsidR="001D192E" w:rsidRPr="001C1908" w:rsidRDefault="001D192E" w:rsidP="001D192E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1D192E" w:rsidRPr="001C1908" w:rsidTr="00983D85">
        <w:trPr>
          <w:trHeight w:val="250"/>
          <w:tblHeader/>
        </w:trPr>
        <w:tc>
          <w:tcPr>
            <w:tcW w:w="675" w:type="dxa"/>
          </w:tcPr>
          <w:p w:rsidR="001D192E" w:rsidRDefault="001D192E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 </w:t>
            </w:r>
          </w:p>
        </w:tc>
        <w:tc>
          <w:tcPr>
            <w:tcW w:w="3403" w:type="dxa"/>
          </w:tcPr>
          <w:p w:rsidR="001D192E" w:rsidRDefault="001D192E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ТЭ </w:t>
            </w:r>
            <w:r w:rsidR="00203210">
              <w:rPr>
                <w:rFonts w:ascii="Times New Roman" w:eastAsia="Calibri" w:hAnsi="Times New Roman" w:cs="Times New Roman"/>
              </w:rPr>
              <w:t>в многоквартирных домах (в расчете на 1 кв. метр общей площади)</w:t>
            </w:r>
          </w:p>
        </w:tc>
        <w:tc>
          <w:tcPr>
            <w:tcW w:w="1275" w:type="dxa"/>
            <w:vAlign w:val="center"/>
          </w:tcPr>
          <w:p w:rsidR="001D192E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1D192E" w:rsidRPr="00CB0CC8" w:rsidRDefault="0081654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 w:rsidR="00CB0CC8" w:rsidRPr="00CB0CC8">
              <w:rPr>
                <w:rFonts w:ascii="Times New Roman" w:eastAsia="Calibri" w:hAnsi="Times New Roman" w:cs="Times New Roman"/>
                <w:color w:val="000000" w:themeColor="text1"/>
              </w:rPr>
              <w:t>19</w:t>
            </w:r>
          </w:p>
        </w:tc>
        <w:tc>
          <w:tcPr>
            <w:tcW w:w="2551" w:type="dxa"/>
            <w:vAlign w:val="center"/>
          </w:tcPr>
          <w:p w:rsidR="001D192E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0,08</w:t>
            </w:r>
          </w:p>
        </w:tc>
        <w:tc>
          <w:tcPr>
            <w:tcW w:w="4111" w:type="dxa"/>
            <w:vAlign w:val="center"/>
          </w:tcPr>
          <w:p w:rsidR="001D192E" w:rsidRPr="001C1908" w:rsidRDefault="001D192E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3403" w:type="dxa"/>
          </w:tcPr>
          <w:p w:rsidR="00203210" w:rsidRDefault="00816541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410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15,63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6,9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3403" w:type="dxa"/>
          </w:tcPr>
          <w:p w:rsidR="00203210" w:rsidRDefault="00816541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410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0,41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3403" w:type="dxa"/>
          </w:tcPr>
          <w:p w:rsidR="00203210" w:rsidRDefault="00816541" w:rsidP="00816541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 в многоквартирных домах  (в расчете на 1 кв. метр общей площади)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</w:t>
            </w:r>
            <w:r>
              <w:rPr>
                <w:rFonts w:ascii="Times New Roman" w:eastAsia="Calibri" w:hAnsi="Times New Roman" w:cs="Times New Roman"/>
              </w:rPr>
              <w:t>*ч</w:t>
            </w:r>
            <w:r w:rsidRPr="001C1908">
              <w:rPr>
                <w:rFonts w:ascii="Times New Roman" w:eastAsia="Calibri" w:hAnsi="Times New Roman" w:cs="Times New Roman"/>
              </w:rPr>
              <w:t>/м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203210" w:rsidRPr="00CB0CC8" w:rsidRDefault="0081654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19,</w:t>
            </w:r>
            <w:r w:rsidR="00CB0CC8" w:rsidRPr="00CB0CC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8,9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3403" w:type="dxa"/>
          </w:tcPr>
          <w:p w:rsidR="00203210" w:rsidRDefault="00816541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203210" w:rsidRPr="00CB0CC8" w:rsidRDefault="0081654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CB0CC8" w:rsidRPr="00CB0CC8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5,3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442C7" w:rsidRPr="001C1908" w:rsidTr="0096287C">
        <w:trPr>
          <w:trHeight w:val="250"/>
          <w:tblHeader/>
        </w:trPr>
        <w:tc>
          <w:tcPr>
            <w:tcW w:w="14425" w:type="dxa"/>
            <w:gridSpan w:val="6"/>
          </w:tcPr>
          <w:p w:rsidR="003442C7" w:rsidRPr="001C1908" w:rsidRDefault="003442C7" w:rsidP="003442C7">
            <w:pPr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3442C7" w:rsidRPr="001C1908" w:rsidTr="00983D85">
        <w:trPr>
          <w:trHeight w:val="250"/>
          <w:tblHeader/>
        </w:trPr>
        <w:tc>
          <w:tcPr>
            <w:tcW w:w="675" w:type="dxa"/>
          </w:tcPr>
          <w:p w:rsidR="003442C7" w:rsidRDefault="003442C7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3403" w:type="dxa"/>
          </w:tcPr>
          <w:p w:rsidR="003442C7" w:rsidRDefault="003442C7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Доля потерь ТЭ при ее передачи в общем объеме переданной  ТЭ</w:t>
            </w:r>
            <w:proofErr w:type="gramEnd"/>
          </w:p>
        </w:tc>
        <w:tc>
          <w:tcPr>
            <w:tcW w:w="1275" w:type="dxa"/>
            <w:vAlign w:val="center"/>
          </w:tcPr>
          <w:p w:rsidR="003442C7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14,6</w:t>
            </w:r>
          </w:p>
        </w:tc>
        <w:tc>
          <w:tcPr>
            <w:tcW w:w="2551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7,6</w:t>
            </w:r>
          </w:p>
        </w:tc>
        <w:tc>
          <w:tcPr>
            <w:tcW w:w="4111" w:type="dxa"/>
            <w:vAlign w:val="center"/>
          </w:tcPr>
          <w:p w:rsidR="003442C7" w:rsidRPr="001C1908" w:rsidRDefault="003442C7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442C7" w:rsidRPr="001C1908" w:rsidTr="00983D85">
        <w:trPr>
          <w:trHeight w:val="250"/>
          <w:tblHeader/>
        </w:trPr>
        <w:tc>
          <w:tcPr>
            <w:tcW w:w="675" w:type="dxa"/>
          </w:tcPr>
          <w:p w:rsidR="003442C7" w:rsidRDefault="003442C7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3403" w:type="dxa"/>
          </w:tcPr>
          <w:p w:rsidR="003442C7" w:rsidRDefault="003442C7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топлива на выработку </w:t>
            </w:r>
            <w:r w:rsidR="001076AB">
              <w:rPr>
                <w:rFonts w:ascii="Times New Roman" w:eastAsia="Calibri" w:hAnsi="Times New Roman" w:cs="Times New Roman"/>
              </w:rPr>
              <w:t>ТЭ на котельных</w:t>
            </w:r>
          </w:p>
        </w:tc>
        <w:tc>
          <w:tcPr>
            <w:tcW w:w="1275" w:type="dxa"/>
            <w:vAlign w:val="center"/>
          </w:tcPr>
          <w:p w:rsidR="003442C7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т.у.т</w:t>
            </w:r>
            <w:proofErr w:type="spellEnd"/>
            <w:r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млнГкал</w:t>
            </w:r>
            <w:proofErr w:type="spellEnd"/>
          </w:p>
        </w:tc>
        <w:tc>
          <w:tcPr>
            <w:tcW w:w="2410" w:type="dxa"/>
            <w:vAlign w:val="center"/>
          </w:tcPr>
          <w:p w:rsidR="003442C7" w:rsidRPr="00C9285A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169,8</w:t>
            </w:r>
          </w:p>
        </w:tc>
        <w:tc>
          <w:tcPr>
            <w:tcW w:w="2551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82,3</w:t>
            </w:r>
          </w:p>
        </w:tc>
        <w:tc>
          <w:tcPr>
            <w:tcW w:w="4111" w:type="dxa"/>
            <w:vAlign w:val="center"/>
          </w:tcPr>
          <w:p w:rsidR="003442C7" w:rsidRPr="001C1908" w:rsidRDefault="003442C7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442C7" w:rsidRPr="001C1908" w:rsidTr="00983D85">
        <w:trPr>
          <w:trHeight w:val="250"/>
          <w:tblHeader/>
        </w:trPr>
        <w:tc>
          <w:tcPr>
            <w:tcW w:w="675" w:type="dxa"/>
          </w:tcPr>
          <w:p w:rsidR="003442C7" w:rsidRDefault="003442C7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3403" w:type="dxa"/>
          </w:tcPr>
          <w:p w:rsidR="003442C7" w:rsidRDefault="001076AB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потерь  воды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передачи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общем объеме переданной воды </w:t>
            </w:r>
          </w:p>
        </w:tc>
        <w:tc>
          <w:tcPr>
            <w:tcW w:w="1275" w:type="dxa"/>
            <w:vAlign w:val="center"/>
          </w:tcPr>
          <w:p w:rsidR="003442C7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3442C7" w:rsidRPr="00C9285A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29,5</w:t>
            </w:r>
          </w:p>
        </w:tc>
        <w:tc>
          <w:tcPr>
            <w:tcW w:w="2551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14,5</w:t>
            </w:r>
          </w:p>
        </w:tc>
        <w:tc>
          <w:tcPr>
            <w:tcW w:w="4111" w:type="dxa"/>
            <w:vAlign w:val="center"/>
          </w:tcPr>
          <w:p w:rsidR="003442C7" w:rsidRPr="001C1908" w:rsidRDefault="003442C7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76AB" w:rsidRPr="001C1908" w:rsidTr="00983D85">
        <w:trPr>
          <w:trHeight w:val="250"/>
          <w:tblHeader/>
        </w:trPr>
        <w:tc>
          <w:tcPr>
            <w:tcW w:w="675" w:type="dxa"/>
          </w:tcPr>
          <w:p w:rsidR="001076AB" w:rsidRDefault="001076AB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3403" w:type="dxa"/>
          </w:tcPr>
          <w:p w:rsidR="001076AB" w:rsidRDefault="001076AB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ЭЭ, использованной для передачи (транспортировки) воды в системах водоснабжения (на                      1  куб. метр)</w:t>
            </w:r>
          </w:p>
        </w:tc>
        <w:tc>
          <w:tcPr>
            <w:tcW w:w="1275" w:type="dxa"/>
            <w:vAlign w:val="center"/>
          </w:tcPr>
          <w:p w:rsidR="001076AB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</w:rPr>
              <w:t>Вт*ч/м3</w:t>
            </w:r>
          </w:p>
        </w:tc>
        <w:tc>
          <w:tcPr>
            <w:tcW w:w="2410" w:type="dxa"/>
            <w:vAlign w:val="center"/>
          </w:tcPr>
          <w:p w:rsidR="001076AB" w:rsidRPr="00C9285A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2551" w:type="dxa"/>
            <w:vAlign w:val="center"/>
          </w:tcPr>
          <w:p w:rsidR="001076AB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0,42</w:t>
            </w:r>
          </w:p>
        </w:tc>
        <w:tc>
          <w:tcPr>
            <w:tcW w:w="4111" w:type="dxa"/>
            <w:vAlign w:val="center"/>
          </w:tcPr>
          <w:p w:rsidR="001076AB" w:rsidRPr="001C1908" w:rsidRDefault="001076AB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76AB" w:rsidRPr="001C1908" w:rsidTr="00983D85">
        <w:trPr>
          <w:trHeight w:val="250"/>
          <w:tblHeader/>
        </w:trPr>
        <w:tc>
          <w:tcPr>
            <w:tcW w:w="675" w:type="dxa"/>
          </w:tcPr>
          <w:p w:rsidR="001076AB" w:rsidRDefault="001076AB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4.5</w:t>
            </w:r>
          </w:p>
        </w:tc>
        <w:tc>
          <w:tcPr>
            <w:tcW w:w="3403" w:type="dxa"/>
          </w:tcPr>
          <w:p w:rsidR="001076AB" w:rsidRDefault="001076AB" w:rsidP="006B49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ЭЭ, в системах уличного </w:t>
            </w:r>
            <w:r w:rsidR="006B4966">
              <w:rPr>
                <w:rFonts w:ascii="Times New Roman" w:eastAsia="Calibri" w:hAnsi="Times New Roman" w:cs="Times New Roman"/>
              </w:rPr>
              <w:t>освещения (на 1 кв. метр освещаемой площади с уровнем освещения, соответствующим установленным нормам)</w:t>
            </w:r>
          </w:p>
        </w:tc>
        <w:tc>
          <w:tcPr>
            <w:tcW w:w="1275" w:type="dxa"/>
            <w:vAlign w:val="center"/>
          </w:tcPr>
          <w:p w:rsidR="001076AB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кВт*ч/кв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2410" w:type="dxa"/>
            <w:vAlign w:val="center"/>
          </w:tcPr>
          <w:p w:rsidR="001076AB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2,6</w:t>
            </w:r>
          </w:p>
        </w:tc>
        <w:tc>
          <w:tcPr>
            <w:tcW w:w="2551" w:type="dxa"/>
            <w:vAlign w:val="center"/>
          </w:tcPr>
          <w:p w:rsidR="001076AB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1,2</w:t>
            </w:r>
          </w:p>
        </w:tc>
        <w:tc>
          <w:tcPr>
            <w:tcW w:w="4111" w:type="dxa"/>
            <w:vAlign w:val="center"/>
          </w:tcPr>
          <w:p w:rsidR="001076AB" w:rsidRPr="001C1908" w:rsidRDefault="001076AB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F3949" w:rsidRPr="001C1908" w:rsidRDefault="008F394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8F3949" w:rsidRPr="001C1908" w:rsidRDefault="008F394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8F3949" w:rsidRPr="001C1908" w:rsidRDefault="008F394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B74559" w:rsidRPr="001C1908" w:rsidRDefault="00B7455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C1908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proofErr w:type="gramStart"/>
      <w:r w:rsidRPr="001C1908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1C1908">
        <w:rPr>
          <w:rFonts w:ascii="Times New Roman" w:eastAsia="Times New Roman" w:hAnsi="Times New Roman" w:cs="Times New Roman"/>
          <w:lang w:eastAsia="ru-RU"/>
        </w:rPr>
        <w:t xml:space="preserve"> таблице кратко указываются причины невыполнения целевых показателей муниципальной программы. Развернутая информация о соответствии достигнутых результатов показателям</w:t>
      </w:r>
      <w:bookmarkStart w:id="0" w:name="_GoBack"/>
      <w:bookmarkEnd w:id="0"/>
      <w:r w:rsidRPr="001C1908">
        <w:rPr>
          <w:rFonts w:ascii="Times New Roman" w:eastAsia="Times New Roman" w:hAnsi="Times New Roman" w:cs="Times New Roman"/>
          <w:lang w:eastAsia="ru-RU"/>
        </w:rPr>
        <w:t>, установленным муниципальной программой, указывается в ежегодном докладе о ходе реализации муниципальной программы, с указанием причин невыполнения принятых обязательств.</w:t>
      </w:r>
    </w:p>
    <w:p w:rsidR="0080519B" w:rsidRPr="001C1908" w:rsidRDefault="0080519B" w:rsidP="00B74559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978" w:type="dxa"/>
        <w:tblInd w:w="14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"/>
      </w:tblGrid>
      <w:tr w:rsidR="00C9285A" w:rsidRPr="001C1908" w:rsidTr="005A52A0">
        <w:trPr>
          <w:cantSplit/>
          <w:trHeight w:val="240"/>
        </w:trPr>
        <w:tc>
          <w:tcPr>
            <w:tcW w:w="978" w:type="dxa"/>
            <w:textDirection w:val="tbRl"/>
          </w:tcPr>
          <w:p w:rsidR="00C9285A" w:rsidRPr="001C1908" w:rsidRDefault="00C9285A" w:rsidP="003F4C8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4649E7" w:rsidRPr="001C1908" w:rsidRDefault="004649E7" w:rsidP="00B74559">
      <w:pPr>
        <w:spacing w:after="0" w:line="240" w:lineRule="auto"/>
        <w:rPr>
          <w:rFonts w:ascii="Times New Roman" w:eastAsia="Calibri" w:hAnsi="Times New Roman" w:cs="Times New Roman"/>
        </w:rPr>
      </w:pPr>
    </w:p>
    <w:p w:rsidR="007126CB" w:rsidRPr="001C1908" w:rsidRDefault="007126CB" w:rsidP="00B74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27"/>
        <w:gridCol w:w="7599"/>
      </w:tblGrid>
      <w:tr w:rsidR="00C9285A" w:rsidRPr="0080519B" w:rsidTr="001B12C2">
        <w:tc>
          <w:tcPr>
            <w:tcW w:w="7427" w:type="dxa"/>
          </w:tcPr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</w:t>
            </w:r>
          </w:p>
          <w:p w:rsidR="00C9285A" w:rsidRPr="0080519B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главы муниципального </w:t>
            </w:r>
          </w:p>
          <w:p w:rsidR="00C9285A" w:rsidRPr="0080519B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образования Тбилисский район,</w:t>
            </w:r>
          </w:p>
        </w:tc>
        <w:tc>
          <w:tcPr>
            <w:tcW w:w="7599" w:type="dxa"/>
          </w:tcPr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Default="00C9285A" w:rsidP="001B12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Pr="003C271A" w:rsidRDefault="00C9285A" w:rsidP="001B12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85A" w:rsidRPr="0080519B" w:rsidTr="001B12C2">
        <w:tc>
          <w:tcPr>
            <w:tcW w:w="7427" w:type="dxa"/>
          </w:tcPr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управления 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ЖКХ,</w:t>
            </w:r>
          </w:p>
          <w:p w:rsidR="00C9285A" w:rsidRPr="0080519B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строительству, архитектуре</w:t>
            </w:r>
          </w:p>
        </w:tc>
        <w:tc>
          <w:tcPr>
            <w:tcW w:w="7599" w:type="dxa"/>
          </w:tcPr>
          <w:p w:rsidR="00C9285A" w:rsidRDefault="00C9285A" w:rsidP="001B12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Pr="0080519B" w:rsidRDefault="00C9285A" w:rsidP="001B1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А.В.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1C1908" w:rsidRDefault="001C1908">
      <w:pPr>
        <w:spacing w:after="0" w:line="240" w:lineRule="auto"/>
        <w:rPr>
          <w:rFonts w:ascii="Times New Roman" w:hAnsi="Times New Roman" w:cs="Times New Roman"/>
        </w:rPr>
      </w:pPr>
    </w:p>
    <w:p w:rsidR="00C9285A" w:rsidRDefault="00C928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599"/>
      </w:tblGrid>
      <w:tr w:rsidR="00C9285A" w:rsidTr="001B12C2">
        <w:tc>
          <w:tcPr>
            <w:tcW w:w="7393" w:type="dxa"/>
          </w:tcPr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ЖКХ,</w:t>
            </w:r>
          </w:p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транспорту, связи и капитальному строительству,</w:t>
            </w:r>
          </w:p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ЖКХ, строительству, архитектуре</w:t>
            </w:r>
          </w:p>
        </w:tc>
        <w:tc>
          <w:tcPr>
            <w:tcW w:w="7599" w:type="dxa"/>
          </w:tcPr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85A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85A" w:rsidRPr="00DC226A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Лизунов</w:t>
            </w:r>
          </w:p>
        </w:tc>
      </w:tr>
    </w:tbl>
    <w:p w:rsidR="00C9285A" w:rsidRPr="001C1908" w:rsidRDefault="00C9285A">
      <w:pPr>
        <w:spacing w:after="0" w:line="240" w:lineRule="auto"/>
        <w:rPr>
          <w:rFonts w:ascii="Times New Roman" w:hAnsi="Times New Roman" w:cs="Times New Roman"/>
        </w:rPr>
      </w:pPr>
    </w:p>
    <w:sectPr w:rsidR="00C9285A" w:rsidRPr="001C1908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AAE"/>
    <w:rsid w:val="00056CC9"/>
    <w:rsid w:val="00067AAE"/>
    <w:rsid w:val="001076AB"/>
    <w:rsid w:val="001C1908"/>
    <w:rsid w:val="001D192E"/>
    <w:rsid w:val="00203210"/>
    <w:rsid w:val="003442C7"/>
    <w:rsid w:val="003B7132"/>
    <w:rsid w:val="003F4C8E"/>
    <w:rsid w:val="004649E7"/>
    <w:rsid w:val="004D2F74"/>
    <w:rsid w:val="00520DBD"/>
    <w:rsid w:val="005513F5"/>
    <w:rsid w:val="005544AD"/>
    <w:rsid w:val="005A52A0"/>
    <w:rsid w:val="005D4F69"/>
    <w:rsid w:val="006B4966"/>
    <w:rsid w:val="007126CB"/>
    <w:rsid w:val="007D56BE"/>
    <w:rsid w:val="0080519B"/>
    <w:rsid w:val="00816541"/>
    <w:rsid w:val="00822FC8"/>
    <w:rsid w:val="008F3949"/>
    <w:rsid w:val="00930AFE"/>
    <w:rsid w:val="00931A81"/>
    <w:rsid w:val="00983D85"/>
    <w:rsid w:val="00AC4CF4"/>
    <w:rsid w:val="00B74559"/>
    <w:rsid w:val="00C9285A"/>
    <w:rsid w:val="00CB0CC8"/>
    <w:rsid w:val="00CE24BF"/>
    <w:rsid w:val="00EB523C"/>
    <w:rsid w:val="00F3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8B71-AE23-4CC4-A049-DF5E7A7F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16</cp:revision>
  <cp:lastPrinted>2019-07-11T10:20:00Z</cp:lastPrinted>
  <dcterms:created xsi:type="dcterms:W3CDTF">2018-01-09T11:39:00Z</dcterms:created>
  <dcterms:modified xsi:type="dcterms:W3CDTF">2019-07-11T10:22:00Z</dcterms:modified>
</cp:coreProperties>
</file>