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80519B" w:rsidRDefault="00167016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 2019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80519B" w:rsidP="00805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19B" w:rsidRPr="0080519B" w:rsidRDefault="0080519B" w:rsidP="008051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80519B" w:rsidRPr="0080519B" w:rsidRDefault="0080519B" w:rsidP="008051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об исполнении финансирования муниципальной программы </w:t>
      </w:r>
    </w:p>
    <w:p w:rsidR="00412175" w:rsidRDefault="00412175" w:rsidP="0041217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эффективности»</w:t>
      </w:r>
    </w:p>
    <w:p w:rsidR="00412175" w:rsidRDefault="00167016" w:rsidP="0041217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за полугодие 2019</w:t>
      </w:r>
      <w:r w:rsidR="0041217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а</w:t>
      </w:r>
    </w:p>
    <w:p w:rsidR="0080519B" w:rsidRPr="0080519B" w:rsidRDefault="00412175" w:rsidP="00412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80519B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80519B" w:rsidRPr="0080519B">
        <w:rPr>
          <w:rFonts w:ascii="Times New Roman" w:eastAsia="Calibri" w:hAnsi="Times New Roman" w:cs="Times New Roman"/>
          <w:b/>
          <w:sz w:val="18"/>
          <w:szCs w:val="18"/>
        </w:rPr>
        <w:t>(1 квартал, полугодие, 9 месяцев, год)</w:t>
      </w:r>
    </w:p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904" w:type="dxa"/>
        <w:tblInd w:w="108" w:type="dxa"/>
        <w:tblLayout w:type="fixed"/>
        <w:tblLook w:val="04A0"/>
      </w:tblPr>
      <w:tblGrid>
        <w:gridCol w:w="709"/>
        <w:gridCol w:w="2977"/>
        <w:gridCol w:w="1276"/>
        <w:gridCol w:w="567"/>
        <w:gridCol w:w="708"/>
        <w:gridCol w:w="851"/>
        <w:gridCol w:w="567"/>
        <w:gridCol w:w="425"/>
        <w:gridCol w:w="567"/>
        <w:gridCol w:w="878"/>
        <w:gridCol w:w="567"/>
        <w:gridCol w:w="567"/>
        <w:gridCol w:w="850"/>
        <w:gridCol w:w="426"/>
        <w:gridCol w:w="425"/>
        <w:gridCol w:w="709"/>
        <w:gridCol w:w="708"/>
        <w:gridCol w:w="709"/>
        <w:gridCol w:w="992"/>
        <w:gridCol w:w="426"/>
      </w:tblGrid>
      <w:tr w:rsidR="0080519B" w:rsidRPr="0080519B" w:rsidTr="00D21188">
        <w:trPr>
          <w:gridAfter w:val="1"/>
          <w:wAfter w:w="426" w:type="dxa"/>
          <w:trHeight w:val="14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D4B" w:rsidRDefault="0080519B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  <w:p w:rsidR="0080519B" w:rsidRPr="00197D4B" w:rsidRDefault="00197D4B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Calibri" w:hAnsi="Times New Roman" w:cs="Times New Roman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Государст-венный</w:t>
            </w:r>
            <w:proofErr w:type="spellEnd"/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заказчик  мероприятия (заказчик),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ответствен-ный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выполнение мероприятия, получатель субсидий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</w:t>
            </w:r>
            <w:proofErr w:type="spellStart"/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финанси-рования</w:t>
            </w:r>
            <w:proofErr w:type="spellEnd"/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теку-щий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год,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преду-смотренный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бюд-жетом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(уточненной бюджетной росписью)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Профинансировано в отчетном периоде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Освоено (израсходовано) в отчетном периоде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Отметка о </w:t>
            </w:r>
            <w:proofErr w:type="spellStart"/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выполне-нии</w:t>
            </w:r>
            <w:proofErr w:type="spellEnd"/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меропри-ятия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(выполнено /не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выпол-нено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</w:t>
            </w:r>
            <w:proofErr w:type="spellEnd"/>
          </w:p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невыполнения мероприятия</w:t>
            </w:r>
          </w:p>
        </w:tc>
      </w:tr>
      <w:tr w:rsidR="00FF224C" w:rsidRPr="0080519B" w:rsidTr="00D21188">
        <w:trPr>
          <w:gridAfter w:val="1"/>
          <w:wAfter w:w="426" w:type="dxa"/>
          <w:cantSplit/>
          <w:trHeight w:val="13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519B" w:rsidRPr="0080519B" w:rsidTr="00D21188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80519B" w:rsidRPr="0080519B" w:rsidTr="00D21188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№ 1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B38D3" w:rsidRPr="001B38D3">
              <w:rPr>
                <w:rFonts w:ascii="Times New Roman" w:hAnsi="Times New Roman" w:cs="Times New Roman"/>
                <w:color w:val="000000"/>
              </w:rPr>
              <w:t>«Подготовка к осенне-зимнему периоду»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1B38D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519B" w:rsidRPr="0080519B" w:rsidTr="00D21188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80519B" w:rsidP="00FC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80519B" w:rsidP="00FC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519B" w:rsidRPr="0080519B" w:rsidTr="00D21188">
        <w:trPr>
          <w:gridAfter w:val="1"/>
          <w:wAfter w:w="426" w:type="dxa"/>
          <w:trHeight w:val="3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1B38D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1B38D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</w:t>
            </w:r>
            <w:r w:rsidR="0080519B"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</w:t>
            </w:r>
            <w:r w:rsidR="00F074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07459" w:rsidRPr="00F07459">
              <w:rPr>
                <w:rFonts w:ascii="Times New Roman" w:hAnsi="Times New Roman" w:cs="Times New Roman"/>
                <w:color w:val="000000"/>
              </w:rPr>
              <w:t xml:space="preserve">«Снижение кредиторской </w:t>
            </w:r>
            <w:r w:rsidR="00F07459" w:rsidRPr="00F07459">
              <w:rPr>
                <w:rFonts w:ascii="Times New Roman" w:hAnsi="Times New Roman" w:cs="Times New Roman"/>
                <w:color w:val="000000"/>
              </w:rPr>
              <w:lastRenderedPageBreak/>
              <w:t>задолженности за потребление топливно-энергетических ресурсов, выплата субсидии МУП «Тепловые сети Тбилисского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167016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211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167016" w:rsidP="00DC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A4E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</w:tr>
      <w:tr w:rsidR="00FF224C" w:rsidRPr="0080519B" w:rsidTr="00D21188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1B38D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  <w:r w:rsidR="00FF224C"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F07459" w:rsidRDefault="00F07459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7459">
              <w:rPr>
                <w:rFonts w:ascii="Times New Roman" w:hAnsi="Times New Roman" w:cs="Times New Roman"/>
                <w:color w:val="000000"/>
              </w:rPr>
              <w:t>Погашение кредиторской задолженности за потребление топливно-энергетических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1A4EE3" w:rsidP="00F07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D21188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1A4EE3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1A4EE3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1A4EE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224C" w:rsidRPr="0080519B" w:rsidTr="00D21188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1B38D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F224C"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F07459" w:rsidRDefault="00F07459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7459">
              <w:rPr>
                <w:rFonts w:ascii="Times New Roman" w:hAnsi="Times New Roman" w:cs="Times New Roman"/>
                <w:color w:val="000000"/>
              </w:rPr>
              <w:t>Мероприятия, направленные на предотвращение возможных материальных потерь и возникновения кредиторской задолженности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CB2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CB2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CB2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1A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224C" w:rsidRPr="0080519B" w:rsidTr="00D21188">
        <w:trPr>
          <w:gridAfter w:val="1"/>
          <w:wAfter w:w="426" w:type="dxa"/>
          <w:trHeight w:val="7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224C" w:rsidRPr="0080519B" w:rsidTr="00D21188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1B38D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F07459" w:rsidRDefault="00F07459" w:rsidP="00F07459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07459">
              <w:rPr>
                <w:rFonts w:ascii="Times New Roman" w:hAnsi="Times New Roman" w:cs="Times New Roman"/>
                <w:color w:val="000000"/>
              </w:rPr>
              <w:t>Основное мероприятие № 3: «Модернизация и техническое перевооружение котельных, работающих на неэффективных видах топлива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167016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6073,627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D21188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6073,627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CB51C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1A4EE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D21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BD4489" w:rsidP="00BD44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невыполнено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224C" w:rsidRPr="0080519B" w:rsidTr="00D21188">
        <w:trPr>
          <w:gridAfter w:val="1"/>
          <w:wAfter w:w="426" w:type="dxa"/>
          <w:trHeight w:val="1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1B38D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FF224C"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7459" w:rsidRPr="00F07459" w:rsidRDefault="00F07459" w:rsidP="00F0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0745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Модернизац</w:t>
            </w:r>
            <w:r w:rsidR="0016701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ия и техническое перевооружение</w:t>
            </w:r>
          </w:p>
          <w:p w:rsidR="00167016" w:rsidRPr="0080519B" w:rsidRDefault="00167016" w:rsidP="001670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F224C" w:rsidRPr="0080519B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167016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6073,627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D21188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6073,627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D21188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D21188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224C" w:rsidRPr="0080519B" w:rsidTr="00D21188">
        <w:trPr>
          <w:cantSplit/>
          <w:trHeight w:val="4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ведомственной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textDirection w:val="tbRl"/>
          </w:tcPr>
          <w:p w:rsidR="00FF224C" w:rsidRPr="0080519B" w:rsidRDefault="00FF224C" w:rsidP="00984DA9">
            <w:pPr>
              <w:ind w:left="113" w:right="113"/>
            </w:pPr>
            <w:r>
              <w:t>2</w:t>
            </w:r>
          </w:p>
        </w:tc>
      </w:tr>
      <w:tr w:rsidR="00FF224C" w:rsidRPr="0080519B" w:rsidTr="00D21188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224C" w:rsidRPr="0080519B" w:rsidTr="00D21188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Ведомственная целевая программа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224C" w:rsidRPr="0080519B" w:rsidTr="00D21188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ведомственной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224C" w:rsidRPr="0080519B" w:rsidTr="00D21188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ведомственной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224C" w:rsidRPr="0080519B" w:rsidTr="00D21188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224C" w:rsidRPr="0080519B" w:rsidTr="00D21188">
        <w:trPr>
          <w:gridAfter w:val="1"/>
          <w:wAfter w:w="426" w:type="dxa"/>
          <w:trHeight w:val="380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167016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10073,627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21188"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D211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10073,627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D21188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942A93" w:rsidP="00DC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519B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tbl>
      <w:tblPr>
        <w:tblW w:w="19120" w:type="dxa"/>
        <w:tblInd w:w="89" w:type="dxa"/>
        <w:tblLook w:val="04A0"/>
      </w:tblPr>
      <w:tblGrid>
        <w:gridCol w:w="19120"/>
      </w:tblGrid>
      <w:tr w:rsidR="0080519B" w:rsidRPr="0080519B" w:rsidTr="0080519B">
        <w:trPr>
          <w:trHeight w:val="330"/>
        </w:trPr>
        <w:tc>
          <w:tcPr>
            <w:tcW w:w="19120" w:type="dxa"/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1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указываются получатели </w:t>
            </w:r>
            <w:r w:rsidRPr="0080519B">
              <w:rPr>
                <w:rFonts w:ascii="Times New Roman" w:eastAsia="Times New Roman" w:hAnsi="Times New Roman" w:cs="Times New Roman"/>
                <w:lang w:eastAsia="ru-RU"/>
              </w:rPr>
              <w:t>субсидий (субвенций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- муниципальные бюджетные и автономные учреждения, отраслевые (функциональные органы администрации</w:t>
            </w:r>
            <w:proofErr w:type="gramEnd"/>
          </w:p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Тбилисский район;</w:t>
            </w:r>
          </w:p>
        </w:tc>
      </w:tr>
      <w:tr w:rsidR="0080519B" w:rsidRPr="0080519B" w:rsidTr="0080519B">
        <w:trPr>
          <w:trHeight w:val="398"/>
        </w:trPr>
        <w:tc>
          <w:tcPr>
            <w:tcW w:w="19120" w:type="dxa"/>
            <w:shd w:val="clear" w:color="auto" w:fill="auto"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указываются объемы финансирования, непосредственно освоенные получателями бюджетных средств (главными распорядителями бюджетных средств, </w:t>
            </w:r>
            <w:proofErr w:type="gramEnd"/>
          </w:p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(распорядителями), муниципальными бюджетными и автономными учреждениями;</w:t>
            </w:r>
          </w:p>
        </w:tc>
      </w:tr>
      <w:tr w:rsidR="0080519B" w:rsidRPr="0080519B" w:rsidTr="0080519B">
        <w:trPr>
          <w:trHeight w:val="177"/>
        </w:trPr>
        <w:tc>
          <w:tcPr>
            <w:tcW w:w="19120" w:type="dxa"/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обязательно указывается сумма экономии, полученной в результате конкурсных процедур.</w:t>
            </w:r>
          </w:p>
        </w:tc>
      </w:tr>
    </w:tbl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8024"/>
      </w:tblGrid>
      <w:tr w:rsidR="0080519B" w:rsidRPr="0080519B" w:rsidTr="00DC226A">
        <w:tc>
          <w:tcPr>
            <w:tcW w:w="7393" w:type="dxa"/>
          </w:tcPr>
          <w:p w:rsidR="00DC226A" w:rsidRDefault="00DC226A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DC226A" w:rsidRDefault="00DC226A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обязанности</w:t>
            </w:r>
          </w:p>
          <w:p w:rsidR="0080519B" w:rsidRPr="0080519B" w:rsidRDefault="00DC226A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заместителя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главы муниципального </w:t>
            </w:r>
          </w:p>
          <w:p w:rsidR="0080519B" w:rsidRPr="0080519B" w:rsidRDefault="0080519B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образования Тбилисский район,</w:t>
            </w:r>
          </w:p>
        </w:tc>
        <w:tc>
          <w:tcPr>
            <w:tcW w:w="8024" w:type="dxa"/>
          </w:tcPr>
          <w:p w:rsidR="0080519B" w:rsidRPr="0080519B" w:rsidRDefault="0080519B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19B" w:rsidRPr="0080519B" w:rsidTr="00DC226A">
        <w:tc>
          <w:tcPr>
            <w:tcW w:w="7393" w:type="dxa"/>
          </w:tcPr>
          <w:p w:rsidR="0080519B" w:rsidRDefault="00DC226A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управления 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ЖКХ,</w:t>
            </w:r>
          </w:p>
          <w:p w:rsidR="00DC226A" w:rsidRPr="0080519B" w:rsidRDefault="00DC226A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строительству, архитектуре</w:t>
            </w:r>
          </w:p>
        </w:tc>
        <w:tc>
          <w:tcPr>
            <w:tcW w:w="8024" w:type="dxa"/>
          </w:tcPr>
          <w:p w:rsidR="00DC226A" w:rsidRDefault="00DC226A" w:rsidP="00DC226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DC226A" w:rsidP="00DC226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А.В.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Моренко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7126CB" w:rsidRDefault="007126CB" w:rsidP="0080519B">
      <w:pPr>
        <w:spacing w:after="0" w:line="240" w:lineRule="auto"/>
      </w:pPr>
    </w:p>
    <w:p w:rsidR="00DC226A" w:rsidRDefault="00DC226A" w:rsidP="0080519B">
      <w:pPr>
        <w:spacing w:after="0" w:line="240" w:lineRule="auto"/>
      </w:pPr>
    </w:p>
    <w:p w:rsidR="00DC226A" w:rsidRDefault="00DC226A" w:rsidP="0080519B">
      <w:pPr>
        <w:spacing w:after="0" w:line="240" w:lineRule="auto"/>
      </w:pPr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8024"/>
      </w:tblGrid>
      <w:tr w:rsidR="00DC226A" w:rsidTr="00DC226A">
        <w:tc>
          <w:tcPr>
            <w:tcW w:w="7393" w:type="dxa"/>
          </w:tcPr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ЖКХ,</w:t>
            </w:r>
          </w:p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транспорту, связи и капитальному строительству,</w:t>
            </w:r>
          </w:p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по ЖКХ, строительству, архитектуре</w:t>
            </w:r>
          </w:p>
        </w:tc>
        <w:tc>
          <w:tcPr>
            <w:tcW w:w="8024" w:type="dxa"/>
          </w:tcPr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6A" w:rsidRDefault="00DC226A" w:rsidP="00DC2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6A" w:rsidRDefault="00DC226A" w:rsidP="00DC22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6A" w:rsidRPr="00DC226A" w:rsidRDefault="00DC226A" w:rsidP="00DC22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Лизунов</w:t>
            </w:r>
          </w:p>
        </w:tc>
      </w:tr>
    </w:tbl>
    <w:p w:rsidR="00DC226A" w:rsidRPr="00DC226A" w:rsidRDefault="00DC226A" w:rsidP="00805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226A" w:rsidRPr="00DC226A" w:rsidSect="008051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AAE"/>
    <w:rsid w:val="00067AAE"/>
    <w:rsid w:val="00167016"/>
    <w:rsid w:val="00197D4B"/>
    <w:rsid w:val="001A4EE3"/>
    <w:rsid w:val="001B38D3"/>
    <w:rsid w:val="00207565"/>
    <w:rsid w:val="00347300"/>
    <w:rsid w:val="00412175"/>
    <w:rsid w:val="007126CB"/>
    <w:rsid w:val="0080519B"/>
    <w:rsid w:val="00942A93"/>
    <w:rsid w:val="00984DA9"/>
    <w:rsid w:val="009F3E71"/>
    <w:rsid w:val="00A11D6E"/>
    <w:rsid w:val="00A74280"/>
    <w:rsid w:val="00BD4489"/>
    <w:rsid w:val="00BF13D3"/>
    <w:rsid w:val="00C41618"/>
    <w:rsid w:val="00CB51C4"/>
    <w:rsid w:val="00D21188"/>
    <w:rsid w:val="00DC226A"/>
    <w:rsid w:val="00E65718"/>
    <w:rsid w:val="00E90B94"/>
    <w:rsid w:val="00F07459"/>
    <w:rsid w:val="00F64DF7"/>
    <w:rsid w:val="00FB404A"/>
    <w:rsid w:val="00FF2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219BA-2221-4A87-BC35-18ACAAEB8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SPecialiST</cp:lastModifiedBy>
  <cp:revision>18</cp:revision>
  <cp:lastPrinted>2019-07-10T12:09:00Z</cp:lastPrinted>
  <dcterms:created xsi:type="dcterms:W3CDTF">2018-01-09T11:39:00Z</dcterms:created>
  <dcterms:modified xsi:type="dcterms:W3CDTF">2019-07-10T12:56:00Z</dcterms:modified>
</cp:coreProperties>
</file>