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49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296"/>
        <w:gridCol w:w="4669"/>
      </w:tblGrid>
      <w:tr w:rsidR="0080519B" w:rsidRPr="0080519B" w:rsidTr="00204760">
        <w:trPr>
          <w:trHeight w:val="845"/>
        </w:trPr>
        <w:tc>
          <w:tcPr>
            <w:tcW w:w="10296" w:type="dxa"/>
          </w:tcPr>
          <w:p w:rsidR="0080519B" w:rsidRPr="00204760" w:rsidRDefault="0080519B" w:rsidP="00204760">
            <w:pPr>
              <w:tabs>
                <w:tab w:val="left" w:pos="382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69" w:type="dxa"/>
          </w:tcPr>
          <w:p w:rsidR="0080519B" w:rsidRPr="0080519B" w:rsidRDefault="0080519B" w:rsidP="00204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ПРИЛОЖЕНИЕ № 1</w:t>
            </w:r>
          </w:p>
          <w:p w:rsidR="0080519B" w:rsidRPr="0080519B" w:rsidRDefault="0080519B" w:rsidP="00204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к приказу ФУ МО</w:t>
            </w:r>
          </w:p>
          <w:p w:rsidR="0080519B" w:rsidRPr="00204760" w:rsidRDefault="00DF5B44" w:rsidP="00204760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от _________ 2020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г. № ______</w:t>
            </w:r>
          </w:p>
        </w:tc>
      </w:tr>
    </w:tbl>
    <w:p w:rsidR="0080519B" w:rsidRPr="0080519B" w:rsidRDefault="0080519B" w:rsidP="00204760">
      <w:pPr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80519B" w:rsidRPr="0080519B" w:rsidRDefault="0080519B" w:rsidP="0020476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19B">
        <w:rPr>
          <w:rFonts w:ascii="Times New Roman" w:eastAsia="Calibri" w:hAnsi="Times New Roman" w:cs="Times New Roman"/>
          <w:b/>
          <w:sz w:val="28"/>
          <w:szCs w:val="28"/>
        </w:rPr>
        <w:t xml:space="preserve">ОТЧЕТ </w:t>
      </w:r>
    </w:p>
    <w:p w:rsidR="0080519B" w:rsidRPr="0080519B" w:rsidRDefault="0080519B" w:rsidP="0080519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0519B">
        <w:rPr>
          <w:rFonts w:ascii="Times New Roman" w:eastAsia="Calibri" w:hAnsi="Times New Roman" w:cs="Times New Roman"/>
          <w:b/>
          <w:sz w:val="28"/>
          <w:szCs w:val="28"/>
        </w:rPr>
        <w:t xml:space="preserve">об исполнении финансирования муниципальной программы </w:t>
      </w:r>
    </w:p>
    <w:p w:rsidR="00412175" w:rsidRDefault="00412175" w:rsidP="0041217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28"/>
          <w:szCs w:val="2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Энергосбережение и повышение энергетической эффективности»</w:t>
      </w:r>
    </w:p>
    <w:p w:rsidR="00412175" w:rsidRDefault="00DF5B44" w:rsidP="0041217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sz w:val="18"/>
          <w:szCs w:val="18"/>
          <w:u w:val="single"/>
        </w:rPr>
      </w:pPr>
      <w:r>
        <w:rPr>
          <w:rFonts w:ascii="Times New Roman" w:eastAsia="Calibri" w:hAnsi="Times New Roman" w:cs="Times New Roman"/>
          <w:sz w:val="28"/>
          <w:szCs w:val="28"/>
          <w:u w:val="single"/>
        </w:rPr>
        <w:t>за полугодие 2020</w:t>
      </w:r>
      <w:r w:rsidR="00412175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год</w:t>
      </w:r>
      <w:r w:rsidR="00167016">
        <w:rPr>
          <w:rFonts w:ascii="Times New Roman" w:eastAsia="Calibri" w:hAnsi="Times New Roman" w:cs="Times New Roman"/>
          <w:sz w:val="28"/>
          <w:szCs w:val="28"/>
          <w:u w:val="single"/>
        </w:rPr>
        <w:t>а</w:t>
      </w:r>
    </w:p>
    <w:p w:rsidR="0080519B" w:rsidRPr="0080519B" w:rsidRDefault="00412175" w:rsidP="0041217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8"/>
          <w:szCs w:val="18"/>
        </w:rPr>
      </w:pPr>
      <w:r w:rsidRPr="0080519B">
        <w:rPr>
          <w:rFonts w:ascii="Times New Roman" w:eastAsia="Calibri" w:hAnsi="Times New Roman" w:cs="Times New Roman"/>
          <w:b/>
          <w:sz w:val="18"/>
          <w:szCs w:val="18"/>
        </w:rPr>
        <w:t xml:space="preserve"> </w:t>
      </w:r>
      <w:r w:rsidR="0080519B" w:rsidRPr="0080519B">
        <w:rPr>
          <w:rFonts w:ascii="Times New Roman" w:eastAsia="Calibri" w:hAnsi="Times New Roman" w:cs="Times New Roman"/>
          <w:b/>
          <w:sz w:val="18"/>
          <w:szCs w:val="18"/>
        </w:rPr>
        <w:t>(1 квартал, полугодие, 9 месяцев, год)</w:t>
      </w:r>
    </w:p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1590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276"/>
        <w:gridCol w:w="567"/>
        <w:gridCol w:w="708"/>
        <w:gridCol w:w="851"/>
        <w:gridCol w:w="567"/>
        <w:gridCol w:w="425"/>
        <w:gridCol w:w="567"/>
        <w:gridCol w:w="878"/>
        <w:gridCol w:w="567"/>
        <w:gridCol w:w="567"/>
        <w:gridCol w:w="850"/>
        <w:gridCol w:w="426"/>
        <w:gridCol w:w="425"/>
        <w:gridCol w:w="398"/>
        <w:gridCol w:w="1019"/>
        <w:gridCol w:w="709"/>
        <w:gridCol w:w="992"/>
        <w:gridCol w:w="426"/>
      </w:tblGrid>
      <w:tr w:rsidR="0080519B" w:rsidRPr="0080519B" w:rsidTr="00D21188">
        <w:trPr>
          <w:gridAfter w:val="1"/>
          <w:wAfter w:w="426" w:type="dxa"/>
          <w:trHeight w:val="1489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97D4B" w:rsidRDefault="0080519B" w:rsidP="00197D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№ </w:t>
            </w:r>
          </w:p>
          <w:p w:rsidR="0080519B" w:rsidRPr="00197D4B" w:rsidRDefault="00197D4B" w:rsidP="00197D4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lang w:val="en-US" w:eastAsia="ru-RU"/>
              </w:rPr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Calibri" w:hAnsi="Times New Roman" w:cs="Times New Roman"/>
              </w:rPr>
              <w:t>Наименование подпрограммы, ведомственной целевой программы, основного мероприятия, в том числе их мероприятий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Государст-венный заказчик  мероприятия (заказчик), ответствен-ный за выполнение мероприятия, получатель субсидий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 xml:space="preserve">1 </w:t>
            </w:r>
          </w:p>
        </w:tc>
        <w:tc>
          <w:tcPr>
            <w:tcW w:w="269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финансирования, предусмотренный программой на текущий год</w:t>
            </w:r>
          </w:p>
        </w:tc>
        <w:tc>
          <w:tcPr>
            <w:tcW w:w="187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Объем финанси-рования на теку-щий год, преду-смотренный бюд-жетом (уточненной бюджетной росписью)</w:t>
            </w:r>
          </w:p>
        </w:tc>
        <w:tc>
          <w:tcPr>
            <w:tcW w:w="24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Профинансировано в отчетном периоде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Освоено (израсходовано) в отчетном периоде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Отметка о выполне-нии меропри-ятия (выполнено /не выпол-нено) 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Причи</w:t>
            </w:r>
          </w:p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ны невыполнения мероприятия</w:t>
            </w:r>
          </w:p>
        </w:tc>
      </w:tr>
      <w:tr w:rsidR="00FF224C" w:rsidRPr="0080519B" w:rsidTr="00DF5B44">
        <w:trPr>
          <w:gridAfter w:val="1"/>
          <w:wAfter w:w="426" w:type="dxa"/>
          <w:cantSplit/>
          <w:trHeight w:val="1377"/>
        </w:trPr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7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другие источники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федеральный бюджет</w:t>
            </w:r>
          </w:p>
        </w:tc>
        <w:tc>
          <w:tcPr>
            <w:tcW w:w="3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краевой бюджет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textDirection w:val="btLr"/>
            <w:vAlign w:val="center"/>
          </w:tcPr>
          <w:p w:rsidR="0080519B" w:rsidRPr="0080519B" w:rsidRDefault="0080519B" w:rsidP="0080519B">
            <w:pPr>
              <w:spacing w:after="0" w:line="240" w:lineRule="auto"/>
              <w:ind w:left="113" w:right="57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местный бюджет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0519B" w:rsidRPr="0080519B" w:rsidTr="00DF5B44">
        <w:trPr>
          <w:gridAfter w:val="1"/>
          <w:wAfter w:w="426" w:type="dxa"/>
          <w:trHeight w:val="30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3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80519B" w:rsidRPr="0080519B" w:rsidTr="00DF5B44">
        <w:trPr>
          <w:gridAfter w:val="1"/>
          <w:wAfter w:w="42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80519B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 № 1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1B38D3" w:rsidRPr="001B38D3">
              <w:rPr>
                <w:rFonts w:ascii="Times New Roman" w:hAnsi="Times New Roman" w:cs="Times New Roman"/>
                <w:color w:val="000000"/>
              </w:rPr>
              <w:t>«Подготовка к осенне-зимнему периоду»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1B38D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1B38D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519B" w:rsidRPr="0080519B" w:rsidTr="00DF5B44">
        <w:trPr>
          <w:gridAfter w:val="1"/>
          <w:wAfter w:w="42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80519B" w:rsidP="00FC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80519B" w:rsidP="00FC36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FC36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80519B" w:rsidRPr="0080519B" w:rsidTr="00DF5B44">
        <w:trPr>
          <w:gridAfter w:val="1"/>
          <w:wAfter w:w="426" w:type="dxa"/>
          <w:trHeight w:val="302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0519B" w:rsidRPr="0080519B" w:rsidRDefault="001B38D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1B38D3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Основное мероприятие</w:t>
            </w:r>
            <w:r w:rsidR="0080519B"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№ 2</w:t>
            </w:r>
            <w:r w:rsidR="00F074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F07459" w:rsidRPr="00F07459">
              <w:rPr>
                <w:rFonts w:ascii="Times New Roman" w:hAnsi="Times New Roman" w:cs="Times New Roman"/>
                <w:color w:val="000000"/>
              </w:rPr>
              <w:t>«Снижение кредиторской задолженности за потребление топливно-</w:t>
            </w:r>
            <w:r w:rsidR="00F07459" w:rsidRPr="00F07459">
              <w:rPr>
                <w:rFonts w:ascii="Times New Roman" w:hAnsi="Times New Roman" w:cs="Times New Roman"/>
                <w:color w:val="000000"/>
              </w:rPr>
              <w:lastRenderedPageBreak/>
              <w:t>энергетических ресурсов, выплата субсидии МУП «Тепловые сети Тбилисского района»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DF5B4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F5B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DF5B44" w:rsidP="00DC22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4044,80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DF5B44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F5B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 выполенено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 w:rsidR="00DF5B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Запланировано на 4 квартал </w:t>
            </w:r>
            <w:r w:rsidR="00DF5B44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2020 года выделение денежных средств</w:t>
            </w:r>
          </w:p>
        </w:tc>
      </w:tr>
      <w:tr w:rsidR="00FF224C" w:rsidRPr="0080519B" w:rsidTr="00DF5B44">
        <w:trPr>
          <w:gridAfter w:val="1"/>
          <w:wAfter w:w="42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1B38D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2</w:t>
            </w:r>
            <w:r w:rsidR="00FF224C"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F07459" w:rsidRDefault="00F07459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7459">
              <w:rPr>
                <w:rFonts w:ascii="Times New Roman" w:hAnsi="Times New Roman" w:cs="Times New Roman"/>
                <w:color w:val="000000"/>
              </w:rPr>
              <w:t>Погашение кредиторской задолженности за потребление топливно-энергетических ресурсов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DF5B44" w:rsidP="00F0745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  <w:r w:rsidR="001A4E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DF5B44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4800</w:t>
            </w:r>
            <w:r w:rsidR="00D2118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DF5B44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4044,8</w:t>
            </w:r>
            <w:r w:rsidR="001A4EE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DF5B44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4044,80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224C" w:rsidRPr="0080519B" w:rsidTr="00DF5B44">
        <w:trPr>
          <w:gridAfter w:val="1"/>
          <w:wAfter w:w="426" w:type="dxa"/>
          <w:trHeight w:val="300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1B38D3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  <w:r w:rsidR="00FF224C"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F07459" w:rsidRDefault="00F07459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F07459">
              <w:rPr>
                <w:rFonts w:ascii="Times New Roman" w:hAnsi="Times New Roman" w:cs="Times New Roman"/>
                <w:color w:val="000000"/>
              </w:rPr>
              <w:t>Мероприятия, направленные на предотвращение возможных материальных потерь и возникновения кредиторской задолженности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F074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CB2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CB2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CB2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1A4EE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FF224C" w:rsidRPr="0080519B" w:rsidTr="00DF5B44">
        <w:trPr>
          <w:gridAfter w:val="1"/>
          <w:wAfter w:w="426" w:type="dxa"/>
          <w:trHeight w:val="733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F224C" w:rsidRPr="0080519B" w:rsidRDefault="00FF224C" w:rsidP="008051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BD4489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F224C" w:rsidRPr="0080519B" w:rsidRDefault="00FF224C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  <w:tr w:rsidR="00DF5B44" w:rsidRPr="0080519B" w:rsidTr="00DF5B44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B44" w:rsidRPr="0080519B" w:rsidRDefault="00DF5B44" w:rsidP="00DF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B44" w:rsidRPr="00F07459" w:rsidRDefault="00DF5B44" w:rsidP="00DF5B44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F07459">
              <w:rPr>
                <w:rFonts w:ascii="Times New Roman" w:hAnsi="Times New Roman" w:cs="Times New Roman"/>
                <w:color w:val="000000"/>
              </w:rPr>
              <w:t>Основное мероприятие № 3: «Модернизация и техническое перевооружение котельных, работающих на неэффективных видах топлива</w:t>
            </w:r>
            <w:r>
              <w:rPr>
                <w:rFonts w:ascii="Times New Roman" w:hAnsi="Times New Roman" w:cs="Times New Roman"/>
                <w:color w:val="000000"/>
              </w:rPr>
              <w:t>»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7410,714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7410,714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1040,442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1040,442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невыполнено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Запланировано на 3 квартал 2020 года выделение денежных средств</w:t>
            </w:r>
          </w:p>
        </w:tc>
      </w:tr>
      <w:tr w:rsidR="00DF5B44" w:rsidRPr="0080519B" w:rsidTr="00DF5B44">
        <w:trPr>
          <w:gridAfter w:val="1"/>
          <w:wAfter w:w="426" w:type="dxa"/>
          <w:trHeight w:val="1418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B44" w:rsidRPr="0080519B" w:rsidRDefault="00DF5B44" w:rsidP="00DF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F07459" w:rsidRDefault="00DF5B44" w:rsidP="00DF5B44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F07459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Модернизац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ия и техническое перевооружение</w:t>
            </w:r>
          </w:p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  <w:p w:rsidR="00DF5B44" w:rsidRPr="0080519B" w:rsidRDefault="00DF5B44" w:rsidP="00DF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7410,714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7410,714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1040,442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1040,442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5B44" w:rsidRPr="0080519B" w:rsidTr="00DF5B44">
        <w:trPr>
          <w:cantSplit/>
          <w:trHeight w:val="451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B44" w:rsidRPr="0080519B" w:rsidRDefault="00DF5B44" w:rsidP="00DF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ведомственной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26" w:type="dxa"/>
            <w:tcBorders>
              <w:left w:val="single" w:sz="4" w:space="0" w:color="auto"/>
            </w:tcBorders>
            <w:shd w:val="clear" w:color="auto" w:fill="auto"/>
            <w:textDirection w:val="tbRl"/>
          </w:tcPr>
          <w:p w:rsidR="00DF5B44" w:rsidRPr="0080519B" w:rsidRDefault="00DF5B44" w:rsidP="00DF5B44">
            <w:pPr>
              <w:ind w:left="113" w:right="113"/>
            </w:pPr>
            <w:r>
              <w:t>2</w:t>
            </w:r>
          </w:p>
        </w:tc>
      </w:tr>
      <w:tr w:rsidR="00DF5B44" w:rsidRPr="0080519B" w:rsidTr="00DF5B44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B44" w:rsidRPr="0080519B" w:rsidRDefault="00DF5B44" w:rsidP="00DF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B44" w:rsidRPr="0080519B" w:rsidRDefault="00DF5B44" w:rsidP="00DF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5B44" w:rsidRPr="0080519B" w:rsidTr="00DF5B44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B44" w:rsidRPr="0080519B" w:rsidRDefault="00DF5B44" w:rsidP="00DF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B44" w:rsidRPr="0080519B" w:rsidRDefault="00DF5B44" w:rsidP="00DF5B44">
            <w:pPr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Ведомственная целевая программа № 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5B44" w:rsidRPr="0080519B" w:rsidTr="00DF5B44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B44" w:rsidRPr="0080519B" w:rsidRDefault="00DF5B44" w:rsidP="00DF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5.1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ведомственной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5B44" w:rsidRPr="0080519B" w:rsidTr="00DF5B44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B44" w:rsidRPr="0080519B" w:rsidRDefault="00DF5B44" w:rsidP="00DF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5.2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Мероприятие ведомственной программы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5B44" w:rsidRPr="0080519B" w:rsidTr="00DF5B44">
        <w:trPr>
          <w:gridAfter w:val="1"/>
          <w:wAfter w:w="426" w:type="dxa"/>
          <w:trHeight w:val="315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B44" w:rsidRPr="0080519B" w:rsidRDefault="00DF5B44" w:rsidP="00DF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F5B44" w:rsidRPr="0080519B" w:rsidRDefault="00DF5B44" w:rsidP="00DF5B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…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5B44" w:rsidRPr="0080519B" w:rsidTr="00DF5B44">
        <w:trPr>
          <w:gridAfter w:val="1"/>
          <w:wAfter w:w="426" w:type="dxa"/>
          <w:trHeight w:val="380"/>
        </w:trPr>
        <w:tc>
          <w:tcPr>
            <w:tcW w:w="36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b/>
                <w:color w:val="000000"/>
                <w:lang w:eastAsia="ru-RU"/>
              </w:rPr>
              <w:t>Всего по программе: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12210,714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12210,714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6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5085,242</w:t>
            </w:r>
          </w:p>
        </w:tc>
        <w:tc>
          <w:tcPr>
            <w:tcW w:w="4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25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9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5085,242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5B44" w:rsidRPr="00BD4489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BD4489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DF5B44" w:rsidRPr="0080519B" w:rsidRDefault="00DF5B44" w:rsidP="00DF5B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0519B">
        <w:rPr>
          <w:rFonts w:ascii="Times New Roman" w:eastAsia="Calibri" w:hAnsi="Times New Roman" w:cs="Times New Roman"/>
          <w:sz w:val="24"/>
          <w:szCs w:val="24"/>
        </w:rPr>
        <w:t>__________________________________________</w:t>
      </w:r>
    </w:p>
    <w:tbl>
      <w:tblPr>
        <w:tblW w:w="19120" w:type="dxa"/>
        <w:tblInd w:w="89" w:type="dxa"/>
        <w:tblLook w:val="04A0" w:firstRow="1" w:lastRow="0" w:firstColumn="1" w:lastColumn="0" w:noHBand="0" w:noVBand="1"/>
      </w:tblPr>
      <w:tblGrid>
        <w:gridCol w:w="19120"/>
      </w:tblGrid>
      <w:tr w:rsidR="0080519B" w:rsidRPr="0080519B" w:rsidTr="0080519B">
        <w:trPr>
          <w:trHeight w:val="330"/>
        </w:trPr>
        <w:tc>
          <w:tcPr>
            <w:tcW w:w="19120" w:type="dxa"/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1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указываются получатели </w:t>
            </w:r>
            <w:r w:rsidRPr="0080519B">
              <w:rPr>
                <w:rFonts w:ascii="Times New Roman" w:eastAsia="Times New Roman" w:hAnsi="Times New Roman" w:cs="Times New Roman"/>
                <w:lang w:eastAsia="ru-RU"/>
              </w:rPr>
              <w:t>субсидий (субвенций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) - муниципальные бюджетные и автономные учреждения, отраслевые (функциональные органы администрации</w:t>
            </w:r>
          </w:p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lang w:eastAsia="ru-RU"/>
              </w:rPr>
              <w:t>муниципального образования Тбилисский район;</w:t>
            </w:r>
          </w:p>
        </w:tc>
      </w:tr>
      <w:tr w:rsidR="0080519B" w:rsidRPr="0080519B" w:rsidTr="0080519B">
        <w:trPr>
          <w:trHeight w:val="398"/>
        </w:trPr>
        <w:tc>
          <w:tcPr>
            <w:tcW w:w="19120" w:type="dxa"/>
            <w:shd w:val="clear" w:color="auto" w:fill="auto"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2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указываются объемы финансирования, непосредственно освоенные получателями бюджетных средств (главными распорядителями бюджетных средств, </w:t>
            </w:r>
          </w:p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(распорядителями), муниципальными бюджетными и автономными учреждениями;</w:t>
            </w:r>
          </w:p>
        </w:tc>
      </w:tr>
      <w:tr w:rsidR="0080519B" w:rsidRPr="0080519B" w:rsidTr="0080519B">
        <w:trPr>
          <w:trHeight w:val="177"/>
        </w:trPr>
        <w:tc>
          <w:tcPr>
            <w:tcW w:w="19120" w:type="dxa"/>
            <w:shd w:val="clear" w:color="auto" w:fill="auto"/>
            <w:noWrap/>
            <w:vAlign w:val="bottom"/>
          </w:tcPr>
          <w:p w:rsidR="0080519B" w:rsidRPr="0080519B" w:rsidRDefault="0080519B" w:rsidP="0080519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80519B">
              <w:rPr>
                <w:rFonts w:ascii="Times New Roman" w:eastAsia="Times New Roman" w:hAnsi="Times New Roman" w:cs="Times New Roman"/>
                <w:color w:val="000000"/>
                <w:vertAlign w:val="superscript"/>
                <w:lang w:eastAsia="ru-RU"/>
              </w:rPr>
              <w:t>3</w:t>
            </w:r>
            <w:r w:rsidRPr="0080519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обязательно указывается сумма экономии, полученной в результате конкурсных процедур.</w:t>
            </w:r>
          </w:p>
        </w:tc>
      </w:tr>
    </w:tbl>
    <w:p w:rsidR="0080519B" w:rsidRPr="0080519B" w:rsidRDefault="0080519B" w:rsidP="0080519B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24"/>
      </w:tblGrid>
      <w:tr w:rsidR="0080519B" w:rsidRPr="0080519B" w:rsidTr="00DC226A">
        <w:tc>
          <w:tcPr>
            <w:tcW w:w="7393" w:type="dxa"/>
          </w:tcPr>
          <w:p w:rsidR="00DC226A" w:rsidRDefault="00DC226A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Утверждаю:</w:t>
            </w:r>
          </w:p>
          <w:p w:rsidR="0080519B" w:rsidRPr="0080519B" w:rsidRDefault="007714D0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 xml:space="preserve"> главы муниципального </w:t>
            </w:r>
          </w:p>
          <w:p w:rsidR="0080519B" w:rsidRPr="0080519B" w:rsidRDefault="0080519B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519B">
              <w:rPr>
                <w:rFonts w:ascii="Times New Roman" w:hAnsi="Times New Roman" w:cs="Times New Roman"/>
                <w:sz w:val="26"/>
                <w:szCs w:val="26"/>
              </w:rPr>
              <w:t>образования Тбилисский район,</w:t>
            </w:r>
          </w:p>
        </w:tc>
        <w:tc>
          <w:tcPr>
            <w:tcW w:w="8024" w:type="dxa"/>
          </w:tcPr>
          <w:p w:rsidR="0080519B" w:rsidRPr="0080519B" w:rsidRDefault="0080519B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0519B" w:rsidRPr="0080519B" w:rsidTr="00DC226A">
        <w:tc>
          <w:tcPr>
            <w:tcW w:w="7393" w:type="dxa"/>
          </w:tcPr>
          <w:p w:rsidR="0080519B" w:rsidRDefault="00DC226A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="0080519B" w:rsidRPr="0080519B">
              <w:rPr>
                <w:rFonts w:ascii="Times New Roman" w:hAnsi="Times New Roman" w:cs="Times New Roman"/>
                <w:sz w:val="26"/>
                <w:szCs w:val="26"/>
              </w:rPr>
              <w:t>ачальник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14D0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управления </w:t>
            </w:r>
            <w:r w:rsidR="007714D0" w:rsidRPr="0080519B">
              <w:rPr>
                <w:rFonts w:ascii="Times New Roman" w:hAnsi="Times New Roman" w:cs="Times New Roman"/>
                <w:sz w:val="26"/>
                <w:szCs w:val="26"/>
              </w:rPr>
              <w:t>по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ЖКХ,</w:t>
            </w:r>
          </w:p>
          <w:p w:rsidR="00DC226A" w:rsidRPr="0080519B" w:rsidRDefault="00DC226A" w:rsidP="0080519B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строительству, архитектуре</w:t>
            </w:r>
          </w:p>
        </w:tc>
        <w:tc>
          <w:tcPr>
            <w:tcW w:w="8024" w:type="dxa"/>
          </w:tcPr>
          <w:p w:rsidR="00DC226A" w:rsidRDefault="00DC226A" w:rsidP="00DC226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0519B" w:rsidRPr="0080519B" w:rsidRDefault="00DC226A" w:rsidP="00DC226A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А.В. Моренко </w:t>
            </w:r>
          </w:p>
        </w:tc>
      </w:tr>
    </w:tbl>
    <w:p w:rsidR="001D20D9" w:rsidRDefault="001D20D9" w:rsidP="0080519B">
      <w:pPr>
        <w:spacing w:after="0" w:line="240" w:lineRule="auto"/>
      </w:pPr>
      <w:bookmarkStart w:id="0" w:name="_GoBack"/>
      <w:bookmarkEnd w:id="0"/>
    </w:p>
    <w:tbl>
      <w:tblPr>
        <w:tblStyle w:val="a3"/>
        <w:tblW w:w="154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3"/>
        <w:gridCol w:w="8024"/>
      </w:tblGrid>
      <w:tr w:rsidR="00DC226A" w:rsidTr="00DC226A">
        <w:tc>
          <w:tcPr>
            <w:tcW w:w="7393" w:type="dxa"/>
          </w:tcPr>
          <w:p w:rsidR="00DC226A" w:rsidRDefault="00DC226A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Выполнил:</w:t>
            </w:r>
          </w:p>
          <w:p w:rsidR="00DC226A" w:rsidRDefault="00DC226A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Ведущий специалист отдела по ЖКХ,</w:t>
            </w:r>
          </w:p>
          <w:p w:rsidR="00DC226A" w:rsidRDefault="00DC226A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транспорту, связи и капитальному строительству,</w:t>
            </w:r>
          </w:p>
          <w:p w:rsidR="00DC226A" w:rsidRDefault="00DC226A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управления по ЖКХ, строительству, архитектуре</w:t>
            </w:r>
          </w:p>
        </w:tc>
        <w:tc>
          <w:tcPr>
            <w:tcW w:w="8024" w:type="dxa"/>
          </w:tcPr>
          <w:p w:rsidR="00DC226A" w:rsidRDefault="00DC226A" w:rsidP="0080519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6A" w:rsidRDefault="00DC226A" w:rsidP="00DC226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6A" w:rsidRDefault="00DC226A" w:rsidP="00DC226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C226A" w:rsidRPr="00DC226A" w:rsidRDefault="00DC226A" w:rsidP="00DC226A">
            <w:pPr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Лизунов</w:t>
            </w:r>
          </w:p>
        </w:tc>
      </w:tr>
    </w:tbl>
    <w:p w:rsidR="00DC226A" w:rsidRPr="00DC226A" w:rsidRDefault="00DC226A" w:rsidP="0080519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DC226A" w:rsidRPr="00DC226A" w:rsidSect="0080519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0F16" w:rsidRDefault="00840F16" w:rsidP="00DF5B44">
      <w:pPr>
        <w:spacing w:after="0" w:line="240" w:lineRule="auto"/>
      </w:pPr>
      <w:r>
        <w:separator/>
      </w:r>
    </w:p>
  </w:endnote>
  <w:endnote w:type="continuationSeparator" w:id="0">
    <w:p w:rsidR="00840F16" w:rsidRDefault="00840F16" w:rsidP="00DF5B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0F16" w:rsidRDefault="00840F16" w:rsidP="00DF5B44">
      <w:pPr>
        <w:spacing w:after="0" w:line="240" w:lineRule="auto"/>
      </w:pPr>
      <w:r>
        <w:separator/>
      </w:r>
    </w:p>
  </w:footnote>
  <w:footnote w:type="continuationSeparator" w:id="0">
    <w:p w:rsidR="00840F16" w:rsidRDefault="00840F16" w:rsidP="00DF5B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AAE"/>
    <w:rsid w:val="00067AAE"/>
    <w:rsid w:val="00167016"/>
    <w:rsid w:val="00197D4B"/>
    <w:rsid w:val="001A4EE3"/>
    <w:rsid w:val="001B38D3"/>
    <w:rsid w:val="001D20D9"/>
    <w:rsid w:val="00204760"/>
    <w:rsid w:val="00207565"/>
    <w:rsid w:val="00347300"/>
    <w:rsid w:val="00412175"/>
    <w:rsid w:val="007126CB"/>
    <w:rsid w:val="007714D0"/>
    <w:rsid w:val="0080519B"/>
    <w:rsid w:val="00840F16"/>
    <w:rsid w:val="00942A93"/>
    <w:rsid w:val="00984DA9"/>
    <w:rsid w:val="009F3E71"/>
    <w:rsid w:val="00A11D6E"/>
    <w:rsid w:val="00A74280"/>
    <w:rsid w:val="00BD4489"/>
    <w:rsid w:val="00BF13D3"/>
    <w:rsid w:val="00C41618"/>
    <w:rsid w:val="00CB51C4"/>
    <w:rsid w:val="00D21188"/>
    <w:rsid w:val="00DC226A"/>
    <w:rsid w:val="00DF5B44"/>
    <w:rsid w:val="00E65718"/>
    <w:rsid w:val="00E90B94"/>
    <w:rsid w:val="00F07459"/>
    <w:rsid w:val="00F40E7B"/>
    <w:rsid w:val="00F64DF7"/>
    <w:rsid w:val="00FB404A"/>
    <w:rsid w:val="00FF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AA8C45"/>
  <w15:docId w15:val="{5A8FDB1C-1641-4D54-BCA7-B006C4145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51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51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F5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F5B44"/>
  </w:style>
  <w:style w:type="paragraph" w:styleId="a6">
    <w:name w:val="footer"/>
    <w:basedOn w:val="a"/>
    <w:link w:val="a7"/>
    <w:uiPriority w:val="99"/>
    <w:unhideWhenUsed/>
    <w:rsid w:val="00DF5B4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F5B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6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BC3296-8EE9-49CE-BE18-D885DEA65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513</Words>
  <Characters>2927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Home</cp:lastModifiedBy>
  <cp:revision>22</cp:revision>
  <cp:lastPrinted>2019-07-10T12:09:00Z</cp:lastPrinted>
  <dcterms:created xsi:type="dcterms:W3CDTF">2018-01-09T11:39:00Z</dcterms:created>
  <dcterms:modified xsi:type="dcterms:W3CDTF">2020-08-06T11:34:00Z</dcterms:modified>
</cp:coreProperties>
</file>