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829" w:rsidRPr="00E22E82" w:rsidRDefault="00A44B35" w:rsidP="00A24E6C">
      <w:pPr>
        <w:pStyle w:val="Standard"/>
        <w:ind w:left="851" w:right="709"/>
        <w:jc w:val="center"/>
        <w:rPr>
          <w:sz w:val="28"/>
          <w:szCs w:val="28"/>
          <w:lang w:val="ru-RU"/>
        </w:rPr>
      </w:pPr>
      <w:r w:rsidRPr="00E22E82">
        <w:rPr>
          <w:sz w:val="28"/>
          <w:szCs w:val="28"/>
          <w:lang w:val="ru-RU"/>
        </w:rPr>
        <w:t>Пояснительная записка</w:t>
      </w:r>
    </w:p>
    <w:p w:rsidR="00E8060B" w:rsidRPr="008E78FD" w:rsidRDefault="00A44B35" w:rsidP="00A24E6C">
      <w:pPr>
        <w:pStyle w:val="Standard"/>
        <w:ind w:left="851" w:right="709"/>
        <w:jc w:val="center"/>
        <w:rPr>
          <w:b/>
          <w:sz w:val="28"/>
          <w:szCs w:val="28"/>
          <w:lang w:val="ru-RU"/>
        </w:rPr>
      </w:pPr>
      <w:r w:rsidRPr="00E22E82">
        <w:rPr>
          <w:sz w:val="28"/>
          <w:szCs w:val="28"/>
          <w:lang w:val="ru-RU"/>
        </w:rPr>
        <w:t>к</w:t>
      </w:r>
      <w:r w:rsidR="00001ABB" w:rsidRPr="00E22E82">
        <w:rPr>
          <w:sz w:val="28"/>
          <w:szCs w:val="28"/>
        </w:rPr>
        <w:t xml:space="preserve"> </w:t>
      </w:r>
      <w:r w:rsidR="008B7033" w:rsidRPr="00591EDB">
        <w:rPr>
          <w:rFonts w:cs="Times New Roman"/>
          <w:sz w:val="28"/>
          <w:szCs w:val="28"/>
        </w:rPr>
        <w:t>проект</w:t>
      </w:r>
      <w:r w:rsidR="008B7033">
        <w:rPr>
          <w:rFonts w:cs="Times New Roman"/>
          <w:sz w:val="28"/>
          <w:szCs w:val="28"/>
          <w:lang w:val="ru-RU"/>
        </w:rPr>
        <w:t>у</w:t>
      </w:r>
      <w:r w:rsidR="008B7033" w:rsidRPr="00591EDB">
        <w:rPr>
          <w:rFonts w:cs="Times New Roman"/>
          <w:sz w:val="28"/>
          <w:szCs w:val="28"/>
        </w:rPr>
        <w:t xml:space="preserve"> решения Совета муниципального образования Тбилисский район «</w:t>
      </w:r>
      <w:r w:rsidR="009B4F8D" w:rsidRPr="00591EDB">
        <w:rPr>
          <w:bCs/>
          <w:sz w:val="28"/>
          <w:szCs w:val="28"/>
        </w:rPr>
        <w:t xml:space="preserve">О </w:t>
      </w:r>
      <w:r w:rsidR="009B4F8D">
        <w:rPr>
          <w:bCs/>
          <w:sz w:val="28"/>
          <w:szCs w:val="28"/>
        </w:rPr>
        <w:t>Порядке определения размера арендной платы за з</w:t>
      </w:r>
      <w:r w:rsidR="009B4F8D">
        <w:rPr>
          <w:bCs/>
          <w:sz w:val="28"/>
          <w:szCs w:val="28"/>
        </w:rPr>
        <w:t>е</w:t>
      </w:r>
      <w:r w:rsidR="009B4F8D">
        <w:rPr>
          <w:bCs/>
          <w:sz w:val="28"/>
          <w:szCs w:val="28"/>
        </w:rPr>
        <w:t>мельные участки, находящиеся в собственности муниципального образования Тбилисский район на территории муниципального образования Тбилисский район, предоставленные в аренду без торгов</w:t>
      </w:r>
      <w:r w:rsidR="008B7033" w:rsidRPr="00591EDB">
        <w:rPr>
          <w:rStyle w:val="20"/>
          <w:rFonts w:eastAsia="Times New Roman" w:cs="Times New Roman"/>
          <w:bCs/>
          <w:kern w:val="1"/>
          <w:sz w:val="28"/>
          <w:szCs w:val="28"/>
          <w:lang w:eastAsia="ar-SA"/>
        </w:rPr>
        <w:t>»</w:t>
      </w:r>
    </w:p>
    <w:p w:rsidR="001A20D7" w:rsidRPr="007373D6" w:rsidRDefault="001A20D7" w:rsidP="006C0E40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  <w:highlight w:val="yellow"/>
        </w:rPr>
      </w:pPr>
    </w:p>
    <w:p w:rsidR="00A44B35" w:rsidRPr="008B7033" w:rsidRDefault="008B7033" w:rsidP="003347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8B7033">
        <w:rPr>
          <w:rFonts w:ascii="Times New Roman" w:eastAsia="Calibri" w:hAnsi="Times New Roman"/>
          <w:sz w:val="28"/>
          <w:szCs w:val="28"/>
        </w:rPr>
        <w:t>Проект решения Совета муниципального образования Тбилисский район «</w:t>
      </w:r>
      <w:r w:rsidR="009B4F8D" w:rsidRPr="00591EDB">
        <w:rPr>
          <w:rFonts w:ascii="Times New Roman" w:hAnsi="Times New Roman"/>
          <w:bCs/>
          <w:sz w:val="28"/>
          <w:szCs w:val="28"/>
        </w:rPr>
        <w:t xml:space="preserve">О </w:t>
      </w:r>
      <w:r w:rsidR="009B4F8D">
        <w:rPr>
          <w:rFonts w:ascii="Times New Roman" w:hAnsi="Times New Roman"/>
          <w:bCs/>
          <w:sz w:val="28"/>
          <w:szCs w:val="28"/>
        </w:rPr>
        <w:t>Порядке определения размера арендной платы за з</w:t>
      </w:r>
      <w:r w:rsidR="009B4F8D">
        <w:rPr>
          <w:rFonts w:ascii="Times New Roman" w:hAnsi="Times New Roman"/>
          <w:bCs/>
          <w:sz w:val="28"/>
          <w:szCs w:val="28"/>
        </w:rPr>
        <w:t>е</w:t>
      </w:r>
      <w:r w:rsidR="009B4F8D">
        <w:rPr>
          <w:rFonts w:ascii="Times New Roman" w:hAnsi="Times New Roman"/>
          <w:bCs/>
          <w:sz w:val="28"/>
          <w:szCs w:val="28"/>
        </w:rPr>
        <w:t>мельные участки, находящиеся в собственности муниципального образования Тбилисский район на территории муниципального образования Тбилисский район, предоставленные в аренду без торгов</w:t>
      </w:r>
      <w:r w:rsidRPr="008B7033">
        <w:rPr>
          <w:rStyle w:val="20"/>
          <w:rFonts w:ascii="Times New Roman" w:hAnsi="Times New Roman"/>
          <w:bCs/>
          <w:kern w:val="1"/>
          <w:sz w:val="28"/>
          <w:szCs w:val="28"/>
          <w:lang w:eastAsia="ar-SA"/>
        </w:rPr>
        <w:t>»</w:t>
      </w:r>
      <w:r w:rsidR="003A2FB7" w:rsidRPr="008B7033">
        <w:rPr>
          <w:rFonts w:ascii="Times New Roman" w:hAnsi="Times New Roman"/>
          <w:bCs/>
          <w:sz w:val="28"/>
          <w:szCs w:val="28"/>
        </w:rPr>
        <w:t xml:space="preserve"> </w:t>
      </w:r>
      <w:r w:rsidR="00A44B35" w:rsidRPr="008B7033">
        <w:rPr>
          <w:rFonts w:ascii="Times New Roman" w:hAnsi="Times New Roman"/>
          <w:bCs/>
          <w:sz w:val="28"/>
          <w:szCs w:val="28"/>
        </w:rPr>
        <w:t xml:space="preserve">разработан в соответствии </w:t>
      </w:r>
      <w:r w:rsidR="00E22E82" w:rsidRPr="008B7033">
        <w:rPr>
          <w:rFonts w:ascii="Times New Roman" w:hAnsi="Times New Roman"/>
          <w:sz w:val="28"/>
          <w:szCs w:val="28"/>
        </w:rPr>
        <w:t>с</w:t>
      </w:r>
      <w:r w:rsidRPr="008B7033">
        <w:rPr>
          <w:rStyle w:val="20"/>
          <w:rFonts w:ascii="Times New Roman" w:hAnsi="Times New Roman"/>
          <w:sz w:val="28"/>
          <w:szCs w:val="28"/>
        </w:rPr>
        <w:t xml:space="preserve"> </w:t>
      </w:r>
      <w:r w:rsidR="00334795" w:rsidRPr="00334795">
        <w:rPr>
          <w:rStyle w:val="20"/>
          <w:rFonts w:ascii="Times New Roman" w:hAnsi="Times New Roman"/>
          <w:sz w:val="28"/>
          <w:szCs w:val="28"/>
        </w:rPr>
        <w:t>Земельны</w:t>
      </w:r>
      <w:r w:rsidR="003E6A8E">
        <w:rPr>
          <w:rStyle w:val="20"/>
          <w:rFonts w:ascii="Times New Roman" w:hAnsi="Times New Roman"/>
          <w:sz w:val="28"/>
          <w:szCs w:val="28"/>
        </w:rPr>
        <w:t>м</w:t>
      </w:r>
      <w:r w:rsidR="00334795" w:rsidRPr="00334795">
        <w:rPr>
          <w:rStyle w:val="20"/>
          <w:rFonts w:ascii="Times New Roman" w:hAnsi="Times New Roman"/>
          <w:sz w:val="28"/>
          <w:szCs w:val="28"/>
        </w:rPr>
        <w:t xml:space="preserve"> кодекс</w:t>
      </w:r>
      <w:r w:rsidR="003E6A8E">
        <w:rPr>
          <w:rStyle w:val="20"/>
          <w:rFonts w:ascii="Times New Roman" w:hAnsi="Times New Roman"/>
          <w:sz w:val="28"/>
          <w:szCs w:val="28"/>
        </w:rPr>
        <w:t>ом</w:t>
      </w:r>
      <w:r w:rsidR="00334795" w:rsidRPr="00334795">
        <w:rPr>
          <w:rStyle w:val="20"/>
          <w:rFonts w:ascii="Times New Roman" w:hAnsi="Times New Roman"/>
          <w:sz w:val="28"/>
          <w:szCs w:val="28"/>
        </w:rPr>
        <w:t xml:space="preserve"> Российской Федерации, Граждански</w:t>
      </w:r>
      <w:r w:rsidR="003E6A8E">
        <w:rPr>
          <w:rStyle w:val="20"/>
          <w:rFonts w:ascii="Times New Roman" w:hAnsi="Times New Roman"/>
          <w:sz w:val="28"/>
          <w:szCs w:val="28"/>
        </w:rPr>
        <w:t>м</w:t>
      </w:r>
      <w:r w:rsidR="00334795" w:rsidRPr="00334795">
        <w:rPr>
          <w:rStyle w:val="20"/>
          <w:rFonts w:ascii="Times New Roman" w:hAnsi="Times New Roman"/>
          <w:sz w:val="28"/>
          <w:szCs w:val="28"/>
        </w:rPr>
        <w:t xml:space="preserve"> кодекс</w:t>
      </w:r>
      <w:r w:rsidR="003E6A8E">
        <w:rPr>
          <w:rStyle w:val="20"/>
          <w:rFonts w:ascii="Times New Roman" w:hAnsi="Times New Roman"/>
          <w:sz w:val="28"/>
          <w:szCs w:val="28"/>
        </w:rPr>
        <w:t>ом</w:t>
      </w:r>
      <w:r w:rsidR="00334795" w:rsidRPr="00334795">
        <w:rPr>
          <w:rStyle w:val="20"/>
          <w:rFonts w:ascii="Times New Roman" w:hAnsi="Times New Roman"/>
          <w:sz w:val="28"/>
          <w:szCs w:val="28"/>
        </w:rPr>
        <w:t xml:space="preserve"> Российской Федерации,</w:t>
      </w:r>
      <w:r w:rsidR="003E6A8E">
        <w:rPr>
          <w:rStyle w:val="20"/>
          <w:rFonts w:ascii="Times New Roman" w:hAnsi="Times New Roman"/>
          <w:sz w:val="28"/>
          <w:szCs w:val="28"/>
        </w:rPr>
        <w:t xml:space="preserve"> </w:t>
      </w:r>
      <w:r w:rsidR="00334795" w:rsidRPr="00334795">
        <w:rPr>
          <w:rStyle w:val="20"/>
          <w:rFonts w:ascii="Times New Roman" w:hAnsi="Times New Roman"/>
          <w:sz w:val="28"/>
          <w:szCs w:val="28"/>
        </w:rPr>
        <w:t>Федеральны</w:t>
      </w:r>
      <w:r w:rsidR="003E6A8E">
        <w:rPr>
          <w:rStyle w:val="20"/>
          <w:rFonts w:ascii="Times New Roman" w:hAnsi="Times New Roman"/>
          <w:sz w:val="28"/>
          <w:szCs w:val="28"/>
        </w:rPr>
        <w:t>м</w:t>
      </w:r>
      <w:r w:rsidR="00334795" w:rsidRPr="00334795">
        <w:rPr>
          <w:rStyle w:val="20"/>
          <w:rFonts w:ascii="Times New Roman" w:hAnsi="Times New Roman"/>
          <w:sz w:val="28"/>
          <w:szCs w:val="28"/>
        </w:rPr>
        <w:t xml:space="preserve"> закон</w:t>
      </w:r>
      <w:r w:rsidR="003E6A8E">
        <w:rPr>
          <w:rStyle w:val="20"/>
          <w:rFonts w:ascii="Times New Roman" w:hAnsi="Times New Roman"/>
          <w:sz w:val="28"/>
          <w:szCs w:val="28"/>
        </w:rPr>
        <w:t xml:space="preserve">ом от 06 октября </w:t>
      </w:r>
      <w:r w:rsidR="00334795" w:rsidRPr="00334795">
        <w:rPr>
          <w:rStyle w:val="20"/>
          <w:rFonts w:ascii="Times New Roman" w:hAnsi="Times New Roman"/>
          <w:sz w:val="28"/>
          <w:szCs w:val="28"/>
        </w:rPr>
        <w:t>2003</w:t>
      </w:r>
      <w:r w:rsidR="0085252B">
        <w:rPr>
          <w:rStyle w:val="20"/>
          <w:rFonts w:ascii="Times New Roman" w:hAnsi="Times New Roman"/>
          <w:sz w:val="28"/>
          <w:szCs w:val="28"/>
        </w:rPr>
        <w:t xml:space="preserve"> г.</w:t>
      </w:r>
      <w:r w:rsidR="00334795" w:rsidRPr="00334795">
        <w:rPr>
          <w:rStyle w:val="20"/>
          <w:rFonts w:ascii="Times New Roman" w:hAnsi="Times New Roman"/>
          <w:sz w:val="28"/>
          <w:szCs w:val="28"/>
        </w:rPr>
        <w:t xml:space="preserve"> № 131-ФЗ «Об общих принципах организации местного</w:t>
      </w:r>
      <w:r w:rsidR="003E6A8E">
        <w:rPr>
          <w:rStyle w:val="20"/>
          <w:rFonts w:ascii="Times New Roman" w:hAnsi="Times New Roman"/>
          <w:sz w:val="28"/>
          <w:szCs w:val="28"/>
        </w:rPr>
        <w:t xml:space="preserve"> </w:t>
      </w:r>
      <w:r w:rsidR="00334795" w:rsidRPr="00334795">
        <w:rPr>
          <w:rStyle w:val="20"/>
          <w:rFonts w:ascii="Times New Roman" w:hAnsi="Times New Roman"/>
          <w:sz w:val="28"/>
          <w:szCs w:val="28"/>
        </w:rPr>
        <w:t>самоуправления</w:t>
      </w:r>
      <w:proofErr w:type="gramEnd"/>
      <w:r w:rsidR="00334795" w:rsidRPr="00334795">
        <w:rPr>
          <w:rStyle w:val="20"/>
          <w:rFonts w:ascii="Times New Roman" w:hAnsi="Times New Roman"/>
          <w:sz w:val="28"/>
          <w:szCs w:val="28"/>
        </w:rPr>
        <w:t xml:space="preserve"> </w:t>
      </w:r>
      <w:proofErr w:type="gramStart"/>
      <w:r w:rsidR="00334795" w:rsidRPr="00334795">
        <w:rPr>
          <w:rStyle w:val="20"/>
          <w:rFonts w:ascii="Times New Roman" w:hAnsi="Times New Roman"/>
          <w:sz w:val="28"/>
          <w:szCs w:val="28"/>
        </w:rPr>
        <w:t>в Российской Федерации»</w:t>
      </w:r>
      <w:r w:rsidR="00334795">
        <w:rPr>
          <w:rStyle w:val="20"/>
          <w:rFonts w:ascii="Times New Roman" w:hAnsi="Times New Roman"/>
          <w:sz w:val="28"/>
          <w:szCs w:val="28"/>
        </w:rPr>
        <w:t xml:space="preserve">, </w:t>
      </w:r>
      <w:r w:rsidR="00334795" w:rsidRPr="00334795">
        <w:rPr>
          <w:rStyle w:val="20"/>
          <w:rFonts w:ascii="Times New Roman" w:hAnsi="Times New Roman"/>
          <w:sz w:val="28"/>
          <w:szCs w:val="28"/>
        </w:rPr>
        <w:t>Постановление</w:t>
      </w:r>
      <w:r w:rsidR="0085252B">
        <w:rPr>
          <w:rStyle w:val="20"/>
          <w:rFonts w:ascii="Times New Roman" w:hAnsi="Times New Roman"/>
          <w:sz w:val="28"/>
          <w:szCs w:val="28"/>
        </w:rPr>
        <w:t>м</w:t>
      </w:r>
      <w:r w:rsidR="00334795" w:rsidRPr="00334795">
        <w:rPr>
          <w:rStyle w:val="20"/>
          <w:rFonts w:ascii="Times New Roman" w:hAnsi="Times New Roman"/>
          <w:sz w:val="28"/>
          <w:szCs w:val="28"/>
        </w:rPr>
        <w:t xml:space="preserve"> Правительства</w:t>
      </w:r>
      <w:r w:rsidR="003E6A8E">
        <w:rPr>
          <w:rStyle w:val="20"/>
          <w:rFonts w:ascii="Times New Roman" w:hAnsi="Times New Roman"/>
          <w:sz w:val="28"/>
          <w:szCs w:val="28"/>
        </w:rPr>
        <w:t xml:space="preserve"> </w:t>
      </w:r>
      <w:r w:rsidR="0085252B">
        <w:rPr>
          <w:rStyle w:val="20"/>
          <w:rFonts w:ascii="Times New Roman" w:hAnsi="Times New Roman"/>
          <w:sz w:val="28"/>
          <w:szCs w:val="28"/>
        </w:rPr>
        <w:t xml:space="preserve">РФ от 16 июля </w:t>
      </w:r>
      <w:r w:rsidR="00334795" w:rsidRPr="00334795">
        <w:rPr>
          <w:rStyle w:val="20"/>
          <w:rFonts w:ascii="Times New Roman" w:hAnsi="Times New Roman"/>
          <w:sz w:val="28"/>
          <w:szCs w:val="28"/>
        </w:rPr>
        <w:t>2009</w:t>
      </w:r>
      <w:r w:rsidR="0085252B">
        <w:rPr>
          <w:rStyle w:val="20"/>
          <w:rFonts w:ascii="Times New Roman" w:hAnsi="Times New Roman"/>
          <w:sz w:val="28"/>
          <w:szCs w:val="28"/>
        </w:rPr>
        <w:t xml:space="preserve"> г.</w:t>
      </w:r>
      <w:r w:rsidR="00334795" w:rsidRPr="00334795">
        <w:rPr>
          <w:rStyle w:val="20"/>
          <w:rFonts w:ascii="Times New Roman" w:hAnsi="Times New Roman"/>
          <w:sz w:val="28"/>
          <w:szCs w:val="28"/>
        </w:rPr>
        <w:t xml:space="preserve"> № 582 «Об основных принципах определения арендной платы при аренде</w:t>
      </w:r>
      <w:r w:rsidR="003E6A8E">
        <w:rPr>
          <w:rStyle w:val="20"/>
          <w:rFonts w:ascii="Times New Roman" w:hAnsi="Times New Roman"/>
          <w:sz w:val="28"/>
          <w:szCs w:val="28"/>
        </w:rPr>
        <w:t xml:space="preserve"> </w:t>
      </w:r>
      <w:r w:rsidR="00334795" w:rsidRPr="00334795">
        <w:rPr>
          <w:rStyle w:val="20"/>
          <w:rFonts w:ascii="Times New Roman" w:hAnsi="Times New Roman"/>
          <w:sz w:val="28"/>
          <w:szCs w:val="28"/>
        </w:rPr>
        <w:t>земельных участков, находящихся в государственной или муниципальной собственности, и</w:t>
      </w:r>
      <w:r w:rsidR="003E6A8E">
        <w:rPr>
          <w:rStyle w:val="20"/>
          <w:rFonts w:ascii="Times New Roman" w:hAnsi="Times New Roman"/>
          <w:sz w:val="28"/>
          <w:szCs w:val="28"/>
        </w:rPr>
        <w:t xml:space="preserve"> </w:t>
      </w:r>
      <w:r w:rsidR="00334795" w:rsidRPr="00334795">
        <w:rPr>
          <w:rStyle w:val="20"/>
          <w:rFonts w:ascii="Times New Roman" w:hAnsi="Times New Roman"/>
          <w:sz w:val="28"/>
          <w:szCs w:val="28"/>
        </w:rPr>
        <w:t>о Правилах определения размера арендной платы, а также порядка, условий и сроков</w:t>
      </w:r>
      <w:r w:rsidR="003E6A8E">
        <w:rPr>
          <w:rStyle w:val="20"/>
          <w:rFonts w:ascii="Times New Roman" w:hAnsi="Times New Roman"/>
          <w:sz w:val="28"/>
          <w:szCs w:val="28"/>
        </w:rPr>
        <w:t xml:space="preserve"> </w:t>
      </w:r>
      <w:r w:rsidR="00334795" w:rsidRPr="00334795">
        <w:rPr>
          <w:rStyle w:val="20"/>
          <w:rFonts w:ascii="Times New Roman" w:hAnsi="Times New Roman"/>
          <w:sz w:val="28"/>
          <w:szCs w:val="28"/>
        </w:rPr>
        <w:t>внесения арендной платы за земли, находящиеся в собственности Российской Федерации»</w:t>
      </w:r>
      <w:r w:rsidR="00A44B35" w:rsidRPr="008B7033">
        <w:rPr>
          <w:rFonts w:ascii="Times New Roman" w:hAnsi="Times New Roman"/>
          <w:sz w:val="28"/>
          <w:szCs w:val="28"/>
        </w:rPr>
        <w:t>.</w:t>
      </w:r>
      <w:proofErr w:type="gramEnd"/>
    </w:p>
    <w:p w:rsidR="008B7033" w:rsidRPr="008B7033" w:rsidRDefault="00860193" w:rsidP="00FF01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8B7033">
        <w:rPr>
          <w:rFonts w:ascii="Times New Roman" w:hAnsi="Times New Roman"/>
          <w:sz w:val="28"/>
          <w:szCs w:val="28"/>
          <w:lang w:eastAsia="ru-RU"/>
        </w:rPr>
        <w:t xml:space="preserve">Проект </w:t>
      </w:r>
      <w:r w:rsidR="008B7033" w:rsidRPr="008B7033">
        <w:rPr>
          <w:rFonts w:ascii="Times New Roman" w:eastAsia="Calibri" w:hAnsi="Times New Roman"/>
          <w:sz w:val="28"/>
          <w:szCs w:val="28"/>
        </w:rPr>
        <w:t>решения Совета муниципального образования Тбилисский район «</w:t>
      </w:r>
      <w:r w:rsidR="0085252B" w:rsidRPr="00591EDB">
        <w:rPr>
          <w:rFonts w:ascii="Times New Roman" w:hAnsi="Times New Roman"/>
          <w:bCs/>
          <w:sz w:val="28"/>
          <w:szCs w:val="28"/>
        </w:rPr>
        <w:t xml:space="preserve">О </w:t>
      </w:r>
      <w:r w:rsidR="0085252B">
        <w:rPr>
          <w:rFonts w:ascii="Times New Roman" w:hAnsi="Times New Roman"/>
          <w:bCs/>
          <w:sz w:val="28"/>
          <w:szCs w:val="28"/>
        </w:rPr>
        <w:t>Порядке определения размера арендной платы за з</w:t>
      </w:r>
      <w:r w:rsidR="0085252B">
        <w:rPr>
          <w:rFonts w:ascii="Times New Roman" w:hAnsi="Times New Roman"/>
          <w:bCs/>
          <w:sz w:val="28"/>
          <w:szCs w:val="28"/>
        </w:rPr>
        <w:t>е</w:t>
      </w:r>
      <w:r w:rsidR="0085252B">
        <w:rPr>
          <w:rFonts w:ascii="Times New Roman" w:hAnsi="Times New Roman"/>
          <w:bCs/>
          <w:sz w:val="28"/>
          <w:szCs w:val="28"/>
        </w:rPr>
        <w:t>мельные участки, находящиеся в собственности муниципального образования Тбилисский район на территории муниципального образования Тбилисский район, предоставленные в аренду без торгов</w:t>
      </w:r>
      <w:r w:rsidR="008B7033" w:rsidRPr="008B7033">
        <w:rPr>
          <w:rStyle w:val="1"/>
          <w:rFonts w:ascii="Times New Roman" w:eastAsia="Times New Roman CYR" w:hAnsi="Times New Roman"/>
          <w:color w:val="000000"/>
          <w:sz w:val="28"/>
          <w:szCs w:val="28"/>
        </w:rPr>
        <w:t>»</w:t>
      </w:r>
      <w:r w:rsidR="00FF012C">
        <w:rPr>
          <w:rStyle w:val="1"/>
          <w:rFonts w:ascii="Times New Roman" w:eastAsia="Times New Roman CYR" w:hAnsi="Times New Roman"/>
          <w:color w:val="000000"/>
          <w:sz w:val="28"/>
          <w:szCs w:val="28"/>
        </w:rPr>
        <w:t xml:space="preserve"> утверждает Порядок </w:t>
      </w:r>
      <w:r w:rsidR="00FF012C">
        <w:rPr>
          <w:rFonts w:ascii="Times New Roman" w:hAnsi="Times New Roman"/>
          <w:bCs/>
          <w:sz w:val="28"/>
          <w:szCs w:val="28"/>
        </w:rPr>
        <w:t>определения размера арендной платы за з</w:t>
      </w:r>
      <w:r w:rsidR="00FF012C">
        <w:rPr>
          <w:rFonts w:ascii="Times New Roman" w:hAnsi="Times New Roman"/>
          <w:bCs/>
          <w:sz w:val="28"/>
          <w:szCs w:val="28"/>
        </w:rPr>
        <w:t>е</w:t>
      </w:r>
      <w:r w:rsidR="00FF012C">
        <w:rPr>
          <w:rFonts w:ascii="Times New Roman" w:hAnsi="Times New Roman"/>
          <w:bCs/>
          <w:sz w:val="28"/>
          <w:szCs w:val="28"/>
        </w:rPr>
        <w:t>мельные участки, находящиеся в собственности муниципального образования Тбилисский район на территории муниципального образования Тбилисский район, предоставленные в аренду без</w:t>
      </w:r>
      <w:proofErr w:type="gramEnd"/>
      <w:r w:rsidR="00FF012C">
        <w:rPr>
          <w:rFonts w:ascii="Times New Roman" w:hAnsi="Times New Roman"/>
          <w:bCs/>
          <w:sz w:val="28"/>
          <w:szCs w:val="28"/>
        </w:rPr>
        <w:t xml:space="preserve"> торгов</w:t>
      </w:r>
      <w:r w:rsidR="00FF012C">
        <w:rPr>
          <w:rFonts w:ascii="Times New Roman" w:hAnsi="Times New Roman"/>
          <w:bCs/>
          <w:sz w:val="28"/>
          <w:szCs w:val="28"/>
        </w:rPr>
        <w:t xml:space="preserve"> для обеспечения эффективного использования и развития рынка</w:t>
      </w:r>
      <w:r w:rsidR="00814534">
        <w:rPr>
          <w:rFonts w:ascii="Times New Roman" w:hAnsi="Times New Roman"/>
          <w:bCs/>
          <w:sz w:val="28"/>
          <w:szCs w:val="28"/>
        </w:rPr>
        <w:t xml:space="preserve"> земли, внедрения экономически обоснованных размеров арендной платы за использование земельных участков, находящихся в собственности муниципального образования Тбилисский район.</w:t>
      </w:r>
    </w:p>
    <w:p w:rsidR="00A44B35" w:rsidRPr="008B7033" w:rsidRDefault="00860193" w:rsidP="008B70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7033">
        <w:rPr>
          <w:rFonts w:ascii="Times New Roman" w:hAnsi="Times New Roman"/>
          <w:sz w:val="28"/>
          <w:szCs w:val="28"/>
        </w:rPr>
        <w:t xml:space="preserve">Цель предлагаемого правового регулирования заключается в </w:t>
      </w:r>
      <w:r w:rsidR="00313026">
        <w:rPr>
          <w:rFonts w:ascii="Times New Roman" w:hAnsi="Times New Roman"/>
          <w:sz w:val="28"/>
          <w:szCs w:val="28"/>
        </w:rPr>
        <w:t xml:space="preserve">установлении единого подхода к определению размера </w:t>
      </w:r>
      <w:r w:rsidR="00313026">
        <w:rPr>
          <w:rFonts w:ascii="Times New Roman" w:hAnsi="Times New Roman"/>
          <w:bCs/>
          <w:sz w:val="28"/>
          <w:szCs w:val="28"/>
        </w:rPr>
        <w:t>арендной платы за з</w:t>
      </w:r>
      <w:r w:rsidR="00313026">
        <w:rPr>
          <w:rFonts w:ascii="Times New Roman" w:hAnsi="Times New Roman"/>
          <w:bCs/>
          <w:sz w:val="28"/>
          <w:szCs w:val="28"/>
        </w:rPr>
        <w:t>е</w:t>
      </w:r>
      <w:r w:rsidR="00313026">
        <w:rPr>
          <w:rFonts w:ascii="Times New Roman" w:hAnsi="Times New Roman"/>
          <w:bCs/>
          <w:sz w:val="28"/>
          <w:szCs w:val="28"/>
        </w:rPr>
        <w:t>мельные участки, находящиеся в собственности муниципального образования Тбилисский район на территории муниципального образования Тбилисский район, предоставленные в аренду без торгов</w:t>
      </w:r>
      <w:r w:rsidR="008B7033" w:rsidRPr="008B7033">
        <w:rPr>
          <w:rStyle w:val="20"/>
          <w:rFonts w:ascii="Times New Roman" w:hAnsi="Times New Roman"/>
          <w:sz w:val="28"/>
          <w:szCs w:val="28"/>
        </w:rPr>
        <w:t>.</w:t>
      </w:r>
    </w:p>
    <w:p w:rsidR="00A44B35" w:rsidRDefault="00A44B35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44B35" w:rsidRDefault="00A44B35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66C16" w:rsidRDefault="00266C16" w:rsidP="00266C16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66C16">
        <w:rPr>
          <w:rFonts w:ascii="Times New Roman" w:hAnsi="Times New Roman"/>
          <w:sz w:val="28"/>
          <w:szCs w:val="28"/>
          <w:lang w:eastAsia="ar-SA"/>
        </w:rPr>
        <w:t>Начальник отдела по управлению</w:t>
      </w:r>
    </w:p>
    <w:p w:rsidR="00266C16" w:rsidRDefault="00266C16" w:rsidP="00266C16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66C16">
        <w:rPr>
          <w:rFonts w:ascii="Times New Roman" w:hAnsi="Times New Roman"/>
          <w:sz w:val="28"/>
          <w:szCs w:val="28"/>
          <w:lang w:eastAsia="ar-SA"/>
        </w:rPr>
        <w:t>муниципальным имуществом</w:t>
      </w:r>
    </w:p>
    <w:p w:rsidR="00266C16" w:rsidRDefault="00266C16" w:rsidP="00266C16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66C16">
        <w:rPr>
          <w:rFonts w:ascii="Times New Roman" w:hAnsi="Times New Roman"/>
          <w:sz w:val="28"/>
          <w:szCs w:val="28"/>
          <w:lang w:eastAsia="ar-SA"/>
        </w:rPr>
        <w:t>администрации муниципального</w:t>
      </w:r>
    </w:p>
    <w:p w:rsidR="00A44B35" w:rsidRPr="00A44B35" w:rsidRDefault="00266C16" w:rsidP="00266C16">
      <w:pPr>
        <w:suppressAutoHyphens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66C16">
        <w:rPr>
          <w:rFonts w:ascii="Times New Roman" w:hAnsi="Times New Roman"/>
          <w:sz w:val="28"/>
          <w:szCs w:val="28"/>
          <w:lang w:eastAsia="ar-SA"/>
        </w:rPr>
        <w:t xml:space="preserve">образования Тбилисский район </w:t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  <w:t xml:space="preserve">      В.М.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Киракосян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bookmarkStart w:id="0" w:name="_GoBack"/>
      <w:bookmarkEnd w:id="0"/>
    </w:p>
    <w:sectPr w:rsidR="00A44B35" w:rsidRPr="00A44B35" w:rsidSect="007373D6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02955"/>
    <w:rsid w:val="00001ABB"/>
    <w:rsid w:val="00017C10"/>
    <w:rsid w:val="00085BDA"/>
    <w:rsid w:val="000862DB"/>
    <w:rsid w:val="000C14B3"/>
    <w:rsid w:val="000F75EB"/>
    <w:rsid w:val="00101243"/>
    <w:rsid w:val="001014C9"/>
    <w:rsid w:val="001376F6"/>
    <w:rsid w:val="001915B3"/>
    <w:rsid w:val="001A20D7"/>
    <w:rsid w:val="001F403B"/>
    <w:rsid w:val="00202955"/>
    <w:rsid w:val="00252ED1"/>
    <w:rsid w:val="00266C16"/>
    <w:rsid w:val="00272EBB"/>
    <w:rsid w:val="002A2B8E"/>
    <w:rsid w:val="002B10B7"/>
    <w:rsid w:val="00303648"/>
    <w:rsid w:val="00313026"/>
    <w:rsid w:val="00315D45"/>
    <w:rsid w:val="00334795"/>
    <w:rsid w:val="003629D5"/>
    <w:rsid w:val="003A2FB7"/>
    <w:rsid w:val="003C4DBF"/>
    <w:rsid w:val="003E6A8E"/>
    <w:rsid w:val="003F764E"/>
    <w:rsid w:val="00403018"/>
    <w:rsid w:val="00404221"/>
    <w:rsid w:val="00454002"/>
    <w:rsid w:val="004A7938"/>
    <w:rsid w:val="004E1829"/>
    <w:rsid w:val="004E29F7"/>
    <w:rsid w:val="004F5F65"/>
    <w:rsid w:val="005751D8"/>
    <w:rsid w:val="005F550D"/>
    <w:rsid w:val="0060254F"/>
    <w:rsid w:val="00605ECE"/>
    <w:rsid w:val="00656356"/>
    <w:rsid w:val="006903C4"/>
    <w:rsid w:val="006A5F50"/>
    <w:rsid w:val="006C0E40"/>
    <w:rsid w:val="007373D6"/>
    <w:rsid w:val="007703D0"/>
    <w:rsid w:val="007E39C5"/>
    <w:rsid w:val="008132E7"/>
    <w:rsid w:val="00814534"/>
    <w:rsid w:val="0085252B"/>
    <w:rsid w:val="00860193"/>
    <w:rsid w:val="00876A92"/>
    <w:rsid w:val="00885216"/>
    <w:rsid w:val="00895DB8"/>
    <w:rsid w:val="008B6C31"/>
    <w:rsid w:val="008B7033"/>
    <w:rsid w:val="008E78FD"/>
    <w:rsid w:val="009373B5"/>
    <w:rsid w:val="009B4F8D"/>
    <w:rsid w:val="009C1277"/>
    <w:rsid w:val="009F2556"/>
    <w:rsid w:val="00A24E6C"/>
    <w:rsid w:val="00A26C10"/>
    <w:rsid w:val="00A44B35"/>
    <w:rsid w:val="00AA32EB"/>
    <w:rsid w:val="00AC7A83"/>
    <w:rsid w:val="00B21527"/>
    <w:rsid w:val="00B631E8"/>
    <w:rsid w:val="00BB621F"/>
    <w:rsid w:val="00BD0BC8"/>
    <w:rsid w:val="00BE36E2"/>
    <w:rsid w:val="00C653D9"/>
    <w:rsid w:val="00C9523D"/>
    <w:rsid w:val="00CF2871"/>
    <w:rsid w:val="00D21C1D"/>
    <w:rsid w:val="00DC44A1"/>
    <w:rsid w:val="00DE620C"/>
    <w:rsid w:val="00E02AC2"/>
    <w:rsid w:val="00E15F06"/>
    <w:rsid w:val="00E22E82"/>
    <w:rsid w:val="00E8060B"/>
    <w:rsid w:val="00EE0FC8"/>
    <w:rsid w:val="00F34A96"/>
    <w:rsid w:val="00F40714"/>
    <w:rsid w:val="00F90CCF"/>
    <w:rsid w:val="00F92E7A"/>
    <w:rsid w:val="00FA0E0A"/>
    <w:rsid w:val="00FD3A04"/>
    <w:rsid w:val="00FF012C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2955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qFormat/>
    <w:rsid w:val="00001AB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955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02955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styleId="a3">
    <w:name w:val="Hyperlink"/>
    <w:rsid w:val="008B6C31"/>
    <w:rPr>
      <w:color w:val="0000FF"/>
      <w:u w:val="single"/>
    </w:rPr>
  </w:style>
  <w:style w:type="paragraph" w:styleId="a4">
    <w:name w:val="Balloon Text"/>
    <w:basedOn w:val="a"/>
    <w:semiHidden/>
    <w:rsid w:val="00B631E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A0E0A"/>
    <w:pPr>
      <w:widowControl w:val="0"/>
      <w:suppressAutoHyphens/>
      <w:autoSpaceDN w:val="0"/>
      <w:textAlignment w:val="baseline"/>
    </w:pPr>
    <w:rPr>
      <w:rFonts w:eastAsia="Calibri" w:cs="Tahoma"/>
      <w:kern w:val="3"/>
      <w:sz w:val="24"/>
      <w:szCs w:val="24"/>
      <w:lang w:val="de-DE" w:eastAsia="ja-JP" w:bidi="fa-IR"/>
    </w:rPr>
  </w:style>
  <w:style w:type="table" w:styleId="a5">
    <w:name w:val="Table Grid"/>
    <w:basedOn w:val="a1"/>
    <w:rsid w:val="006C0E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qFormat/>
    <w:rsid w:val="00EE0FC8"/>
    <w:rPr>
      <w:i/>
      <w:iCs/>
    </w:rPr>
  </w:style>
  <w:style w:type="character" w:customStyle="1" w:styleId="20">
    <w:name w:val="Основной шрифт абзаца2"/>
    <w:rsid w:val="008B7033"/>
  </w:style>
  <w:style w:type="character" w:customStyle="1" w:styleId="1">
    <w:name w:val="Основной шрифт абзаца1"/>
    <w:rsid w:val="008B70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3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2477</CharactersWithSpaces>
  <SharedDoc>false</SharedDoc>
  <HLinks>
    <vt:vector size="12" baseType="variant">
      <vt:variant>
        <vt:i4>8192045</vt:i4>
      </vt:variant>
      <vt:variant>
        <vt:i4>3</vt:i4>
      </vt:variant>
      <vt:variant>
        <vt:i4>0</vt:i4>
      </vt:variant>
      <vt:variant>
        <vt:i4>5</vt:i4>
      </vt:variant>
      <vt:variant>
        <vt:lpwstr>http://www.adm-tbilisskaya.ru/</vt:lpwstr>
      </vt:variant>
      <vt:variant>
        <vt:lpwstr/>
      </vt:variant>
      <vt:variant>
        <vt:i4>5898349</vt:i4>
      </vt:variant>
      <vt:variant>
        <vt:i4>0</vt:i4>
      </vt:variant>
      <vt:variant>
        <vt:i4>0</vt:i4>
      </vt:variant>
      <vt:variant>
        <vt:i4>5</vt:i4>
      </vt:variant>
      <vt:variant>
        <vt:lpwstr>mailto:econom.tbl@mail.ru.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12</cp:revision>
  <cp:lastPrinted>2021-08-25T06:20:00Z</cp:lastPrinted>
  <dcterms:created xsi:type="dcterms:W3CDTF">2022-11-08T11:59:00Z</dcterms:created>
  <dcterms:modified xsi:type="dcterms:W3CDTF">2024-03-28T10:39:00Z</dcterms:modified>
</cp:coreProperties>
</file>