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65F" w:rsidRDefault="003C465F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3C465F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3C465F" w:rsidRDefault="003C465F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617677077"/>
                <w:lock w:val="contentLocked"/>
                <w:text/>
              </w:sdtPr>
              <w:sdtContent>
                <w:r w:rsidR="002018A3"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январь 2026</w:t>
                </w:r>
              </w:sdtContent>
            </w:sdt>
          </w:p>
          <w:p w:rsidR="003C465F" w:rsidRDefault="003C465F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C465F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3C465F" w:rsidRDefault="002018A3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https://честныйзнак.рф/lectures/vebinary/?ELEMENT_ID=482881</w:t>
              </w:r>
            </w:hyperlink>
          </w:p>
        </w:tc>
      </w:tr>
      <w:tr w:rsidR="003C465F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«Урегулирование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пересортов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 помощью механизма постановки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 баланс в товарной группе Пиво»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Дорожкина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Виталий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Михедько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https://честныйзнак.рф/lectures/vebinary/?ELEMENT_ID=482776</w:t>
              </w:r>
            </w:hyperlink>
          </w:p>
        </w:tc>
      </w:tr>
      <w:tr w:rsidR="003C465F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Крупы, макароны, мука и меда: контрактное производство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Павел Емельянов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lectures/vebinary/?ELEMENT_ID=482409</w:t>
              </w:r>
            </w:hyperlink>
          </w:p>
        </w:tc>
      </w:tr>
      <w:tr w:rsidR="003C465F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Вывод из оборота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https://честныйзнак.рф/lectures/vebinary/?ELEMENT_ID=483256</w:t>
              </w:r>
            </w:hyperlink>
          </w:p>
        </w:tc>
      </w:tr>
      <w:tr w:rsidR="003C465F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УПД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Тензор для ветеринарных препаратов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.рф/lectures/vebinary/?ELEMENT_ID=483288</w:t>
              </w:r>
            </w:hyperlink>
          </w:p>
        </w:tc>
      </w:tr>
      <w:tr w:rsidR="003C465F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«Маркировка просто»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https://честныйзнак.рф/lectures/vebinary/?ELEMENT_ID=483054</w:t>
              </w:r>
            </w:hyperlink>
          </w:p>
        </w:tc>
      </w:tr>
      <w:tr w:rsidR="003C465F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«Пошаговая работа в системе маркировки: от эмиссии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ввода в оборот»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https://честныйзнак.рф/lectures/vebinary/?ELEMENT_ID=483371</w:t>
              </w:r>
            </w:hyperlink>
          </w:p>
        </w:tc>
      </w:tr>
      <w:tr w:rsidR="003C465F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Эксперимент по маркировке круп, макарон, муки и смесей для приготовления теста, 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аш, мюсли, картофеля быстрого приготовления, меда, упакованных в потребительскую упаковку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https://честныйзнак.рф/lectures/vebinary/?ELEMENT_ID=482449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«Эксперимент по маркировке полуфабрикатов и замороженной продукции в сист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еме «Честный знак»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https://честныйзнак.рф/lectures/vebinary/?ELEMENT_ID=483293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закрывающими документами от Оператора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Крафт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Старший бизнес-аналитик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 482885</w:t>
              </w:r>
            </w:hyperlink>
          </w:p>
        </w:tc>
      </w:tr>
      <w:tr w:rsidR="003C465F">
        <w:trPr>
          <w:trHeight w:val="2013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ТСР: Изменения в законодательства по маркировке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Любовь Андреева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https://честныйзнак.рф/lectures/vebinary/?ELEMENT_ID=482868</w:t>
              </w:r>
            </w:hyperlink>
          </w:p>
        </w:tc>
      </w:tr>
      <w:tr w:rsidR="003C465F">
        <w:trPr>
          <w:trHeight w:val="1279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Сладости: Работа с Национальным Ка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талогом: заполнение карточек, синхронизация с ГС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РУС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Татьяна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Самохвалова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«Сладости и кондитерские изделия»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Аналитик, команда Национального каталога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https://честныйзнак.рф/lectures/vebinary/?ELEMENT_ID=482334</w:t>
              </w:r>
            </w:hyperlink>
          </w:p>
        </w:tc>
      </w:tr>
      <w:tr w:rsidR="003C465F">
        <w:trPr>
          <w:trHeight w:val="2346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МП ЧЗ Бизнес, Маркировка Просто в рамках Товарной группы Растворимые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завариваемые напитки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маркировки Растворимых завариваемых напитков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йзнак.рф/lectures/vebinary/?ELEMENT_ID=482349</w:t>
              </w:r>
            </w:hyperlink>
          </w:p>
        </w:tc>
      </w:tr>
      <w:tr w:rsidR="003C465F">
        <w:trPr>
          <w:trHeight w:val="24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разрешительной документации по товарам легкой промышленности и обуви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https://честныйзнак.рф/lectures/vebinary/?ELEMENT_ID=482987</w:t>
              </w:r>
            </w:hyperlink>
          </w:p>
        </w:tc>
      </w:tr>
      <w:tr w:rsidR="003C465F">
        <w:trPr>
          <w:trHeight w:val="220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«Актуальные правила приемки маркированной пивоваренной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продукции розничными продавцами»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Глеб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Семусёв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MENT_ID=482780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учёта антисептиков: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Голубов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lastRenderedPageBreak/>
              <w:t>Руководитель проектов Департамента производственных решений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Бизнес-аналитик 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https://честныйзнак.рф/lectures/vebinary/?ELEMENT_ID=483426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22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отношении товарной группы «Медицинские изделия»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товарной группы «Медицинские Изделия»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https://честныйзнак.рф/lectures/vebinary/?ELEMENT_ID=482920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УПД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Контур для ветеринарных препаратов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проектов Департамента по работе с партнерами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https://честныйзнак.рф/lectures/vebinary/?ELEMENT_ID=483284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Общие сведения по маркировке. Дор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ожная карта. Подготовка к обязательной маркировке. Выбор интеграторов. Поддержка (SLA и т.п.)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Замешаев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«Радиоэлектронная продукция»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Берта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группы сервисного сопровождения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https://честныйзнак.рф/lectures/vebinary/?ELEMENT_ID=483386</w:t>
              </w:r>
            </w:hyperlink>
          </w:p>
        </w:tc>
      </w:tr>
      <w:tr w:rsidR="003C465F">
        <w:trPr>
          <w:trHeight w:val="258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масла». Технические решения по агрегации от интегратора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Николай Панкратов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Директор по развитию направления, Компания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ервый БИТ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Никитина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отдела промышле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нной маркировки, Первый Бит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https://честныйзнак.рф/lectures/vebinary/?ELEMENT_ID=483252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ТГ мясные изделия. Тема: «Демонстрация работы 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личном кабинете ГИС МТ»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Комкова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https://честныйзнак.рф/lectures/vebinary/?ELEMENT_ID=483058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23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Процесс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регистрации в системе маркировки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Алиса Белова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6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.рф/lectures/vebinary/?ELEMENT_ID=482978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Работа с МП «Честный знак Бизнес» и «Маркировка просто»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https://честныйзнак.рф/lectures/vebinary/?ELEMENT_ID=483375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Изменения в законодательства по маркировке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Любовь Андреева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8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https://честныйзнак.рф/lectures/vebinary/?ELEMENT_ID=482864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товарных остатков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«Игрушки»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https://честныйзнак.рф/lectures/vebinary/?ELEMENT_ID=482874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ровка и учёт средств гигиены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Варфоламеев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0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https://честныйзнак.рф/lectures/vebinary/?ELEMENT_ID=483430</w:t>
              </w:r>
            </w:hyperlink>
          </w:p>
        </w:tc>
      </w:tr>
      <w:tr w:rsidR="003C465F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Демонстрация работы в личном кабинете ГИС МТ. (Заказ, ввод в оборот,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корректировка сведений)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товарных групп «Упакованная вода», «Бакалейная продукция»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1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3C465F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Сладости: Технические решения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Шапошников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«Сладости и кондитерские изделия»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Егоров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производственных решений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Илья Барабаш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ов Департамента производственных решений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hyperlink r:id="rId32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https://честныйзнак.рф/lectures/vebinary/?ELEMENT_ID=482338</w:t>
              </w:r>
            </w:hyperlink>
          </w:p>
        </w:tc>
      </w:tr>
      <w:tr w:rsidR="003C465F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особенностям импорта 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экспорта полуфабрикатов и замороженной продукции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https://честныйзнак.рф/lectures/vebinary/?ELEMENT_ID=482860</w:t>
              </w:r>
            </w:hyperlink>
          </w:p>
        </w:tc>
      </w:tr>
      <w:tr w:rsidR="003C465F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УПД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1С для ветеринарных препаратов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Василий Харитонов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ГосСистемами</w:t>
            </w:r>
            <w:proofErr w:type="spellEnd"/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ELEMENT_ID=483298</w:t>
              </w:r>
            </w:hyperlink>
          </w:p>
        </w:tc>
      </w:tr>
      <w:tr w:rsidR="003C465F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28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«Старт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 01.03.2026 в ТГ БА Пиво»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Денис Ковалевич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5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https://честныйзнак.рф/lectures/vebinary/?ELEMENT_ID=482784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Перемаркировка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товаров легкой промышленности и обуви, расширение перечня маркировки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товаров легкой промышленности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6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LEMENT_ID=482983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мясных изделий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Чамов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«Мясные изделия»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7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https://честныйзнак.рф/lectures/vebinary/?ELEMENT_ID=483434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ия»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товарной группы «Медицинские Изделия»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8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https://честныйзнак.рф/lectures/vebinary/?ELEMENT_ID=482927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каким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он должен быть (на что обратить внимание)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9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</w:t>
              </w:r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к.рф/lectures/vebinary/?ELEMENT_ID=483379</w:t>
              </w:r>
            </w:hyperlink>
          </w:p>
        </w:tc>
      </w:tr>
      <w:tr w:rsidR="003C465F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января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Морепродукты: Технические решения по агрегации от интегратора Альфа технологии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Балыков</w:t>
            </w:r>
          </w:p>
          <w:p w:rsidR="003C465F" w:rsidRDefault="002018A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Генеральный директор ООО «Альфа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технологии»</w:t>
            </w:r>
          </w:p>
          <w:p w:rsidR="003C465F" w:rsidRDefault="003C465F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 w:rsidR="002018A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 w:rsidR="003C465F" w:rsidRDefault="003C465F">
      <w:pPr>
        <w:pStyle w:val="normal1"/>
        <w:spacing w:line="240" w:lineRule="auto"/>
      </w:pPr>
    </w:p>
    <w:sectPr w:rsidR="003C465F" w:rsidSect="003C465F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1" w:fontKey="{35B09DF3-2146-49D7-B96F-9D8566C072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92099F7-575E-44A3-8BC1-778394F721CF}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837100AA-231E-4961-8C96-85DB2BD638B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23FA3ED6-D1F6-4442-9AA3-DB3669306C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C862496B-A4C4-41F6-99C4-B881E7B040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3C465F"/>
    <w:rsid w:val="002018A3"/>
    <w:rsid w:val="003C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5F"/>
    <w:pPr>
      <w:spacing w:line="276" w:lineRule="auto"/>
    </w:pPr>
  </w:style>
  <w:style w:type="paragraph" w:styleId="1">
    <w:name w:val="heading 1"/>
    <w:basedOn w:val="normal1"/>
    <w:next w:val="normal1"/>
    <w:qFormat/>
    <w:rsid w:val="003C465F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3C465F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3C465F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3C465F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3C465F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3C465F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65F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3C465F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3C465F"/>
    <w:pPr>
      <w:spacing w:after="140"/>
    </w:pPr>
  </w:style>
  <w:style w:type="paragraph" w:styleId="a6">
    <w:name w:val="List"/>
    <w:basedOn w:val="a5"/>
    <w:rsid w:val="003C465F"/>
    <w:rPr>
      <w:rFonts w:cs="Noto Sans"/>
    </w:rPr>
  </w:style>
  <w:style w:type="paragraph" w:styleId="a7">
    <w:name w:val="caption"/>
    <w:basedOn w:val="a"/>
    <w:qFormat/>
    <w:rsid w:val="003C465F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3C465F"/>
    <w:pPr>
      <w:suppressLineNumbers/>
    </w:pPr>
    <w:rPr>
      <w:rFonts w:cs="Noto Sans"/>
    </w:rPr>
  </w:style>
  <w:style w:type="paragraph" w:customStyle="1" w:styleId="normal1">
    <w:name w:val="normal1"/>
    <w:qFormat/>
    <w:rsid w:val="003C465F"/>
    <w:pPr>
      <w:spacing w:line="276" w:lineRule="auto"/>
    </w:pPr>
  </w:style>
  <w:style w:type="paragraph" w:styleId="a9">
    <w:name w:val="Title"/>
    <w:basedOn w:val="normal1"/>
    <w:next w:val="normal1"/>
    <w:qFormat/>
    <w:rsid w:val="003C465F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3C465F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3C465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3C46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018A3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2018A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2053</Words>
  <Characters>11704</Characters>
  <Application>Microsoft Office Word</Application>
  <DocSecurity>0</DocSecurity>
  <Lines>97</Lines>
  <Paragraphs>27</Paragraphs>
  <ScaleCrop>false</ScaleCrop>
  <Company/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2026-01-13T12:10:00Z</dcterms:created>
  <dcterms:modified xsi:type="dcterms:W3CDTF">2026-01-13T12:10:00Z</dcterms:modified>
  <dc:language>ru-RU</dc:language>
</cp:coreProperties>
</file>