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DD0D60">
      <w:pPr>
        <w:tabs>
          <w:tab w:val="left" w:pos="9072"/>
        </w:tabs>
        <w:ind w:left="1134" w:right="852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026B24" w:rsidP="00DD0D60">
      <w:pPr>
        <w:tabs>
          <w:tab w:val="left" w:pos="9072"/>
        </w:tabs>
        <w:ind w:left="1134" w:right="85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решения Совета</w:t>
      </w:r>
      <w:r w:rsidRPr="005C7E8C">
        <w:rPr>
          <w:sz w:val="28"/>
          <w:szCs w:val="28"/>
        </w:rPr>
        <w:t xml:space="preserve"> муниципального образования Тбилисский район </w:t>
      </w:r>
      <w:r>
        <w:rPr>
          <w:sz w:val="28"/>
          <w:szCs w:val="28"/>
        </w:rPr>
        <w:t xml:space="preserve">         от </w:t>
      </w:r>
      <w:r w:rsidR="00DD0D60">
        <w:rPr>
          <w:sz w:val="28"/>
          <w:szCs w:val="28"/>
        </w:rPr>
        <w:t>28</w:t>
      </w:r>
      <w:r>
        <w:rPr>
          <w:sz w:val="28"/>
          <w:szCs w:val="28"/>
        </w:rPr>
        <w:t xml:space="preserve"> а</w:t>
      </w:r>
      <w:r w:rsidR="00DD0D60">
        <w:rPr>
          <w:sz w:val="28"/>
          <w:szCs w:val="28"/>
        </w:rPr>
        <w:t>преля</w:t>
      </w:r>
      <w:r>
        <w:rPr>
          <w:sz w:val="28"/>
          <w:szCs w:val="28"/>
        </w:rPr>
        <w:t xml:space="preserve"> 2022 г. № 167 «О внесении изменения в решение Совета</w:t>
      </w:r>
      <w:r w:rsidRPr="005C7E8C">
        <w:rPr>
          <w:sz w:val="28"/>
          <w:szCs w:val="28"/>
        </w:rPr>
        <w:t xml:space="preserve"> муниципального образования Тбилисский район </w:t>
      </w:r>
      <w:r w:rsidRPr="00591D87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591D8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</w:t>
      </w:r>
      <w:r w:rsidRPr="00591D87">
        <w:rPr>
          <w:sz w:val="28"/>
          <w:szCs w:val="28"/>
        </w:rPr>
        <w:t xml:space="preserve"> 2021 г</w:t>
      </w:r>
      <w:r>
        <w:rPr>
          <w:sz w:val="28"/>
          <w:szCs w:val="28"/>
        </w:rPr>
        <w:t>.</w:t>
      </w:r>
      <w:r w:rsidRPr="00591D87">
        <w:rPr>
          <w:sz w:val="28"/>
          <w:szCs w:val="28"/>
        </w:rPr>
        <w:t xml:space="preserve"> </w:t>
      </w:r>
      <w:r w:rsidR="009B0F7E">
        <w:rPr>
          <w:sz w:val="28"/>
          <w:szCs w:val="28"/>
        </w:rPr>
        <w:t xml:space="preserve"> </w:t>
      </w:r>
      <w:r w:rsidRPr="00591D87">
        <w:rPr>
          <w:sz w:val="28"/>
          <w:szCs w:val="28"/>
        </w:rPr>
        <w:t xml:space="preserve">№ </w:t>
      </w:r>
      <w:r>
        <w:rPr>
          <w:sz w:val="28"/>
          <w:szCs w:val="28"/>
        </w:rPr>
        <w:t>125</w:t>
      </w:r>
      <w:r w:rsidRPr="00591D87">
        <w:rPr>
          <w:sz w:val="28"/>
          <w:szCs w:val="28"/>
        </w:rPr>
        <w:t xml:space="preserve"> </w:t>
      </w:r>
      <w:r w:rsidRPr="00591D87">
        <w:rPr>
          <w:bCs/>
          <w:color w:val="000000"/>
          <w:sz w:val="28"/>
          <w:szCs w:val="28"/>
        </w:rPr>
        <w:t>«</w:t>
      </w:r>
      <w:r w:rsidRPr="00591D87">
        <w:rPr>
          <w:bCs/>
          <w:color w:val="000000"/>
          <w:sz w:val="28"/>
          <w:szCs w:val="28"/>
          <w:lang w:val="de-DE"/>
        </w:rPr>
        <w:t xml:space="preserve">Об утверждении </w:t>
      </w:r>
      <w:r>
        <w:rPr>
          <w:bCs/>
          <w:color w:val="000000"/>
          <w:sz w:val="28"/>
          <w:szCs w:val="28"/>
        </w:rPr>
        <w:t>Положения о муниц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пальном контроле за выполнением единой теплоснабжающей о</w:t>
      </w:r>
      <w:r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t>ганизацией мероприятий по строительству, реконструкции и (или) модернизации объектов теплоснабжения на территории м</w:t>
      </w:r>
      <w:r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ниципального образования Тбилисский район</w:t>
      </w:r>
      <w:r w:rsidRPr="00591D87">
        <w:rPr>
          <w:bCs/>
          <w:color w:val="000000"/>
          <w:sz w:val="28"/>
          <w:szCs w:val="28"/>
        </w:rPr>
        <w:t>»</w:t>
      </w:r>
      <w:proofErr w:type="gramEnd"/>
    </w:p>
    <w:p w:rsidR="00DA3DAB" w:rsidRPr="004B13F2" w:rsidRDefault="00DA3DAB" w:rsidP="0028793A">
      <w:pPr>
        <w:jc w:val="center"/>
        <w:rPr>
          <w:sz w:val="28"/>
          <w:szCs w:val="28"/>
          <w:highlight w:val="yellow"/>
        </w:rPr>
      </w:pPr>
    </w:p>
    <w:p w:rsidR="008260DF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28793A" w:rsidP="00C917BB">
      <w:pPr>
        <w:ind w:firstLine="709"/>
        <w:jc w:val="both"/>
        <w:rPr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 </w:t>
      </w:r>
      <w:proofErr w:type="gramStart"/>
      <w:r w:rsidR="009B0F7E">
        <w:rPr>
          <w:sz w:val="28"/>
          <w:szCs w:val="28"/>
        </w:rPr>
        <w:t>решения Совета</w:t>
      </w:r>
      <w:r w:rsidR="009B0F7E" w:rsidRPr="005C7E8C">
        <w:rPr>
          <w:sz w:val="28"/>
          <w:szCs w:val="28"/>
        </w:rPr>
        <w:t xml:space="preserve"> муниципально</w:t>
      </w:r>
      <w:r w:rsidR="009B0F7E">
        <w:rPr>
          <w:sz w:val="28"/>
          <w:szCs w:val="28"/>
        </w:rPr>
        <w:t>го образования Тбилисский район от 28 а</w:t>
      </w:r>
      <w:r w:rsidR="009B0F7E">
        <w:rPr>
          <w:sz w:val="28"/>
          <w:szCs w:val="28"/>
        </w:rPr>
        <w:t>п</w:t>
      </w:r>
      <w:r w:rsidR="009B0F7E">
        <w:rPr>
          <w:sz w:val="28"/>
          <w:szCs w:val="28"/>
        </w:rPr>
        <w:t>реля 2022 г. № 167 «О внесении изменения в решение Совета</w:t>
      </w:r>
      <w:r w:rsidR="009B0F7E" w:rsidRPr="005C7E8C">
        <w:rPr>
          <w:sz w:val="28"/>
          <w:szCs w:val="28"/>
        </w:rPr>
        <w:t xml:space="preserve"> муниципального образования Тбилисский район </w:t>
      </w:r>
      <w:r w:rsidR="009B0F7E" w:rsidRPr="00591D87">
        <w:rPr>
          <w:sz w:val="28"/>
          <w:szCs w:val="28"/>
        </w:rPr>
        <w:t xml:space="preserve">от </w:t>
      </w:r>
      <w:r w:rsidR="009B0F7E">
        <w:rPr>
          <w:sz w:val="28"/>
          <w:szCs w:val="28"/>
        </w:rPr>
        <w:t>29</w:t>
      </w:r>
      <w:r w:rsidR="009B0F7E" w:rsidRPr="00591D87">
        <w:rPr>
          <w:sz w:val="28"/>
          <w:szCs w:val="28"/>
        </w:rPr>
        <w:t xml:space="preserve"> </w:t>
      </w:r>
      <w:r w:rsidR="009B0F7E">
        <w:rPr>
          <w:sz w:val="28"/>
          <w:szCs w:val="28"/>
        </w:rPr>
        <w:t>декабря</w:t>
      </w:r>
      <w:r w:rsidR="009B0F7E" w:rsidRPr="00591D87">
        <w:rPr>
          <w:sz w:val="28"/>
          <w:szCs w:val="28"/>
        </w:rPr>
        <w:t xml:space="preserve"> 2021 г</w:t>
      </w:r>
      <w:r w:rsidR="009B0F7E">
        <w:rPr>
          <w:sz w:val="28"/>
          <w:szCs w:val="28"/>
        </w:rPr>
        <w:t>.</w:t>
      </w:r>
      <w:r w:rsidR="009B0F7E" w:rsidRPr="00591D87">
        <w:rPr>
          <w:sz w:val="28"/>
          <w:szCs w:val="28"/>
        </w:rPr>
        <w:t xml:space="preserve"> № </w:t>
      </w:r>
      <w:r w:rsidR="009B0F7E">
        <w:rPr>
          <w:sz w:val="28"/>
          <w:szCs w:val="28"/>
        </w:rPr>
        <w:t>125</w:t>
      </w:r>
      <w:r w:rsidR="009B0F7E" w:rsidRPr="00591D87">
        <w:rPr>
          <w:sz w:val="28"/>
          <w:szCs w:val="28"/>
        </w:rPr>
        <w:t xml:space="preserve"> </w:t>
      </w:r>
      <w:r w:rsidR="009B0F7E" w:rsidRPr="00591D87">
        <w:rPr>
          <w:bCs/>
          <w:color w:val="000000"/>
          <w:sz w:val="28"/>
          <w:szCs w:val="28"/>
        </w:rPr>
        <w:t>«</w:t>
      </w:r>
      <w:r w:rsidR="009B0F7E" w:rsidRPr="00591D87">
        <w:rPr>
          <w:bCs/>
          <w:color w:val="000000"/>
          <w:sz w:val="28"/>
          <w:szCs w:val="28"/>
          <w:lang w:val="de-DE"/>
        </w:rPr>
        <w:t xml:space="preserve">Об утверждении </w:t>
      </w:r>
      <w:r w:rsidR="009B0F7E">
        <w:rPr>
          <w:bCs/>
          <w:color w:val="000000"/>
          <w:sz w:val="28"/>
          <w:szCs w:val="28"/>
        </w:rPr>
        <w:t>П</w:t>
      </w:r>
      <w:r w:rsidR="009B0F7E">
        <w:rPr>
          <w:bCs/>
          <w:color w:val="000000"/>
          <w:sz w:val="28"/>
          <w:szCs w:val="28"/>
        </w:rPr>
        <w:t>о</w:t>
      </w:r>
      <w:r w:rsidR="009B0F7E">
        <w:rPr>
          <w:bCs/>
          <w:color w:val="000000"/>
          <w:sz w:val="28"/>
          <w:szCs w:val="28"/>
        </w:rPr>
        <w:t>ложения о муниципальном контроле за выполнением единой теплоснабжающей организацией мероприятий по строительству, реконструкции и (или) модерниз</w:t>
      </w:r>
      <w:r w:rsidR="009B0F7E">
        <w:rPr>
          <w:bCs/>
          <w:color w:val="000000"/>
          <w:sz w:val="28"/>
          <w:szCs w:val="28"/>
        </w:rPr>
        <w:t>а</w:t>
      </w:r>
      <w:r w:rsidR="009B0F7E">
        <w:rPr>
          <w:bCs/>
          <w:color w:val="000000"/>
          <w:sz w:val="28"/>
          <w:szCs w:val="28"/>
        </w:rPr>
        <w:t>ции объектов теплоснабжения на территории муниципального образования Тб</w:t>
      </w:r>
      <w:r w:rsidR="009B0F7E">
        <w:rPr>
          <w:bCs/>
          <w:color w:val="000000"/>
          <w:sz w:val="28"/>
          <w:szCs w:val="28"/>
        </w:rPr>
        <w:t>и</w:t>
      </w:r>
      <w:r w:rsidR="009B0F7E">
        <w:rPr>
          <w:bCs/>
          <w:color w:val="000000"/>
          <w:sz w:val="28"/>
          <w:szCs w:val="28"/>
        </w:rPr>
        <w:t>лисский район</w:t>
      </w:r>
      <w:r w:rsidR="009B0F7E" w:rsidRPr="00591D87">
        <w:rPr>
          <w:bCs/>
          <w:color w:val="000000"/>
          <w:sz w:val="28"/>
          <w:szCs w:val="28"/>
        </w:rPr>
        <w:t>»</w:t>
      </w:r>
      <w:r w:rsidR="00856B0D">
        <w:rPr>
          <w:sz w:val="28"/>
          <w:szCs w:val="28"/>
        </w:rPr>
        <w:t xml:space="preserve"> </w:t>
      </w:r>
      <w:proofErr w:type="gramEnd"/>
    </w:p>
    <w:p w:rsidR="008D3A91" w:rsidRPr="008465D2" w:rsidRDefault="00FF1E51" w:rsidP="00C917BB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</w:t>
      </w:r>
      <w:r w:rsidR="0028793A" w:rsidRPr="008465D2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E14271" w:rsidRDefault="009B0F7E" w:rsidP="00C91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вносились.</w:t>
      </w:r>
    </w:p>
    <w:p w:rsidR="0028793A" w:rsidRPr="008465D2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  <w:r w:rsidR="003C7E6C">
        <w:rPr>
          <w:sz w:val="28"/>
          <w:szCs w:val="28"/>
        </w:rPr>
        <w:t xml:space="preserve"> </w:t>
      </w:r>
      <w:r w:rsidR="0028793A" w:rsidRPr="005C591D">
        <w:rPr>
          <w:color w:val="000000" w:themeColor="text1"/>
          <w:sz w:val="28"/>
          <w:szCs w:val="28"/>
          <w:lang w:eastAsia="en-US"/>
        </w:rPr>
        <w:t xml:space="preserve"> </w:t>
      </w:r>
      <w:r w:rsidR="009B0F7E">
        <w:rPr>
          <w:sz w:val="28"/>
          <w:szCs w:val="28"/>
        </w:rPr>
        <w:t>28 апреля</w:t>
      </w:r>
      <w:r w:rsidR="003C7E6C">
        <w:rPr>
          <w:sz w:val="28"/>
          <w:szCs w:val="28"/>
        </w:rPr>
        <w:t xml:space="preserve"> </w:t>
      </w:r>
      <w:r w:rsidR="00C917BB">
        <w:rPr>
          <w:sz w:val="28"/>
          <w:szCs w:val="28"/>
        </w:rPr>
        <w:t>202</w:t>
      </w:r>
      <w:r w:rsidR="009B0F7E">
        <w:rPr>
          <w:sz w:val="28"/>
          <w:szCs w:val="28"/>
        </w:rPr>
        <w:t>2</w:t>
      </w:r>
      <w:r w:rsidR="00C917BB">
        <w:rPr>
          <w:sz w:val="28"/>
          <w:szCs w:val="28"/>
        </w:rPr>
        <w:t xml:space="preserve"> </w:t>
      </w:r>
      <w:r w:rsidR="00C25E88">
        <w:rPr>
          <w:color w:val="000000" w:themeColor="text1"/>
          <w:sz w:val="28"/>
          <w:szCs w:val="28"/>
          <w:lang w:eastAsia="en-US"/>
        </w:rPr>
        <w:t>года</w:t>
      </w:r>
      <w:r w:rsidR="00F619EE">
        <w:rPr>
          <w:color w:val="000000" w:themeColor="text1"/>
          <w:sz w:val="28"/>
          <w:szCs w:val="28"/>
          <w:lang w:eastAsia="en-US"/>
        </w:rPr>
        <w:t>.</w:t>
      </w:r>
    </w:p>
    <w:p w:rsidR="0028793A" w:rsidRPr="008465D2" w:rsidRDefault="0081233F" w:rsidP="0081233F">
      <w:pPr>
        <w:pStyle w:val="a9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034B22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У</w:t>
      </w:r>
      <w:r w:rsidR="002A3C67" w:rsidRPr="008465D2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8465D2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B0F7E">
        <w:rPr>
          <w:rFonts w:ascii="Times New Roman" w:hAnsi="Times New Roman" w:cs="Times New Roman"/>
          <w:sz w:val="28"/>
          <w:szCs w:val="28"/>
        </w:rPr>
        <w:t>6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9B0F7E">
        <w:rPr>
          <w:rFonts w:ascii="Times New Roman" w:hAnsi="Times New Roman" w:cs="Times New Roman"/>
          <w:sz w:val="28"/>
          <w:szCs w:val="28"/>
        </w:rPr>
        <w:t>апреля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9B0F7E">
        <w:rPr>
          <w:rFonts w:ascii="Times New Roman" w:hAnsi="Times New Roman" w:cs="Times New Roman"/>
          <w:sz w:val="28"/>
          <w:szCs w:val="28"/>
        </w:rPr>
        <w:t>2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C7E6C">
        <w:rPr>
          <w:rFonts w:ascii="Times New Roman" w:hAnsi="Times New Roman" w:cs="Times New Roman"/>
          <w:sz w:val="28"/>
          <w:szCs w:val="28"/>
        </w:rPr>
        <w:t>2</w:t>
      </w:r>
      <w:r w:rsidR="009B0F7E">
        <w:rPr>
          <w:rFonts w:ascii="Times New Roman" w:hAnsi="Times New Roman" w:cs="Times New Roman"/>
          <w:sz w:val="28"/>
          <w:szCs w:val="28"/>
        </w:rPr>
        <w:t>0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9B0F7E">
        <w:rPr>
          <w:rFonts w:ascii="Times New Roman" w:hAnsi="Times New Roman" w:cs="Times New Roman"/>
          <w:sz w:val="28"/>
          <w:szCs w:val="28"/>
        </w:rPr>
        <w:t>апреля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9B0F7E">
        <w:rPr>
          <w:rFonts w:ascii="Times New Roman" w:hAnsi="Times New Roman" w:cs="Times New Roman"/>
          <w:sz w:val="28"/>
          <w:szCs w:val="28"/>
        </w:rPr>
        <w:t>2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образования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8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B0F7E" w:rsidRPr="009B0F7E" w:rsidRDefault="002A3C67" w:rsidP="009B0F7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</w:t>
      </w:r>
      <w:r w:rsidR="00E13BCE">
        <w:rPr>
          <w:rFonts w:ascii="Times New Roman" w:hAnsi="Times New Roman" w:cs="Times New Roman"/>
          <w:sz w:val="28"/>
          <w:szCs w:val="28"/>
        </w:rPr>
        <w:t>по ОРВ</w:t>
      </w:r>
      <w:r w:rsidRPr="008465D2">
        <w:rPr>
          <w:rFonts w:ascii="Times New Roman" w:hAnsi="Times New Roman" w:cs="Times New Roman"/>
          <w:sz w:val="28"/>
          <w:szCs w:val="28"/>
        </w:rPr>
        <w:t xml:space="preserve"> от участников пу</w:t>
      </w:r>
      <w:r w:rsidRPr="008465D2">
        <w:rPr>
          <w:rFonts w:ascii="Times New Roman" w:hAnsi="Times New Roman" w:cs="Times New Roman"/>
          <w:sz w:val="28"/>
          <w:szCs w:val="28"/>
        </w:rPr>
        <w:t>б</w:t>
      </w:r>
      <w:r w:rsidRPr="008465D2">
        <w:rPr>
          <w:rFonts w:ascii="Times New Roman" w:hAnsi="Times New Roman" w:cs="Times New Roman"/>
          <w:sz w:val="28"/>
          <w:szCs w:val="28"/>
        </w:rPr>
        <w:t xml:space="preserve">личных консультаций </w:t>
      </w:r>
      <w:r w:rsidRPr="00213071">
        <w:rPr>
          <w:rFonts w:ascii="Times New Roman" w:hAnsi="Times New Roman" w:cs="Times New Roman"/>
          <w:sz w:val="28"/>
          <w:szCs w:val="28"/>
        </w:rPr>
        <w:t>по проекту поступ</w:t>
      </w:r>
      <w:r w:rsidR="009B0F7E" w:rsidRPr="00213071">
        <w:rPr>
          <w:rFonts w:ascii="Times New Roman" w:hAnsi="Times New Roman" w:cs="Times New Roman"/>
          <w:sz w:val="28"/>
          <w:szCs w:val="28"/>
        </w:rPr>
        <w:t>и</w:t>
      </w:r>
      <w:r w:rsidRPr="00213071">
        <w:rPr>
          <w:rFonts w:ascii="Times New Roman" w:hAnsi="Times New Roman" w:cs="Times New Roman"/>
          <w:sz w:val="28"/>
          <w:szCs w:val="28"/>
        </w:rPr>
        <w:t>ло</w:t>
      </w:r>
      <w:r w:rsidR="009B0F7E" w:rsidRPr="00213071">
        <w:rPr>
          <w:rFonts w:ascii="Times New Roman" w:hAnsi="Times New Roman" w:cs="Times New Roman"/>
          <w:sz w:val="28"/>
          <w:szCs w:val="28"/>
        </w:rPr>
        <w:t xml:space="preserve"> 2 замечания</w:t>
      </w:r>
      <w:r w:rsidR="009B0F7E">
        <w:rPr>
          <w:rFonts w:ascii="Times New Roman" w:hAnsi="Times New Roman" w:cs="Times New Roman"/>
          <w:sz w:val="28"/>
          <w:szCs w:val="28"/>
        </w:rPr>
        <w:t xml:space="preserve"> (</w:t>
      </w:r>
      <w:r w:rsidR="009B0F7E" w:rsidRPr="009B0F7E">
        <w:rPr>
          <w:rFonts w:ascii="Times New Roman" w:hAnsi="Times New Roman" w:cs="Times New Roman"/>
          <w:sz w:val="28"/>
          <w:szCs w:val="28"/>
        </w:rPr>
        <w:t>от МБУ «Центр по</w:t>
      </w:r>
      <w:r w:rsidR="009B0F7E" w:rsidRPr="009B0F7E">
        <w:rPr>
          <w:rFonts w:ascii="Times New Roman" w:hAnsi="Times New Roman" w:cs="Times New Roman"/>
          <w:sz w:val="28"/>
          <w:szCs w:val="28"/>
        </w:rPr>
        <w:t>д</w:t>
      </w:r>
      <w:r w:rsidR="009B0F7E" w:rsidRPr="009B0F7E">
        <w:rPr>
          <w:rFonts w:ascii="Times New Roman" w:hAnsi="Times New Roman" w:cs="Times New Roman"/>
          <w:sz w:val="28"/>
          <w:szCs w:val="28"/>
        </w:rPr>
        <w:t>держки предпринимательства Тбилисского района» и</w:t>
      </w:r>
      <w:r w:rsidR="009B0F7E" w:rsidRPr="009B0F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0F7E" w:rsidRPr="009B0F7E">
        <w:rPr>
          <w:rFonts w:ascii="Times New Roman" w:hAnsi="Times New Roman" w:cs="Times New Roman"/>
          <w:sz w:val="28"/>
          <w:szCs w:val="28"/>
        </w:rPr>
        <w:t>правового отдела организ</w:t>
      </w:r>
      <w:r w:rsidR="009B0F7E" w:rsidRPr="009B0F7E">
        <w:rPr>
          <w:rFonts w:ascii="Times New Roman" w:hAnsi="Times New Roman" w:cs="Times New Roman"/>
          <w:sz w:val="28"/>
          <w:szCs w:val="28"/>
        </w:rPr>
        <w:t>а</w:t>
      </w:r>
      <w:r w:rsidR="009B0F7E" w:rsidRPr="009B0F7E">
        <w:rPr>
          <w:rFonts w:ascii="Times New Roman" w:hAnsi="Times New Roman" w:cs="Times New Roman"/>
          <w:sz w:val="28"/>
          <w:szCs w:val="28"/>
        </w:rPr>
        <w:t>ционно-правового управления администрации муниципального образования Тб</w:t>
      </w:r>
      <w:r w:rsidR="009B0F7E" w:rsidRPr="009B0F7E">
        <w:rPr>
          <w:rFonts w:ascii="Times New Roman" w:hAnsi="Times New Roman" w:cs="Times New Roman"/>
          <w:sz w:val="28"/>
          <w:szCs w:val="28"/>
        </w:rPr>
        <w:t>и</w:t>
      </w:r>
      <w:r w:rsidR="009B0F7E" w:rsidRPr="009B0F7E">
        <w:rPr>
          <w:rFonts w:ascii="Times New Roman" w:hAnsi="Times New Roman" w:cs="Times New Roman"/>
          <w:sz w:val="28"/>
          <w:szCs w:val="28"/>
        </w:rPr>
        <w:t>лисский район</w:t>
      </w:r>
      <w:r w:rsidR="009B0F7E">
        <w:rPr>
          <w:rFonts w:ascii="Times New Roman" w:hAnsi="Times New Roman" w:cs="Times New Roman"/>
          <w:sz w:val="28"/>
          <w:szCs w:val="28"/>
        </w:rPr>
        <w:t>)</w:t>
      </w:r>
      <w:r w:rsidR="009B0F7E" w:rsidRPr="009B0F7E">
        <w:rPr>
          <w:rFonts w:ascii="Times New Roman" w:hAnsi="Times New Roman" w:cs="Times New Roman"/>
          <w:sz w:val="28"/>
          <w:szCs w:val="28"/>
        </w:rPr>
        <w:t>:</w:t>
      </w:r>
    </w:p>
    <w:p w:rsidR="009B0F7E" w:rsidRPr="009B0F7E" w:rsidRDefault="009B0F7E" w:rsidP="009B0F7E">
      <w:pPr>
        <w:pStyle w:val="ConsPlusNonformat"/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F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B0F7E">
        <w:rPr>
          <w:rFonts w:ascii="Times New Roman" w:hAnsi="Times New Roman" w:cs="Times New Roman"/>
          <w:sz w:val="28"/>
          <w:szCs w:val="28"/>
        </w:rPr>
        <w:t xml:space="preserve">В соответствии с проектом решения Совета муниципального образования Тбилисский район </w:t>
      </w:r>
      <w:r w:rsidRPr="009B0F7E">
        <w:rPr>
          <w:rFonts w:ascii="Times New Roman" w:eastAsia="Calibri" w:hAnsi="Times New Roman" w:cs="Times New Roman"/>
          <w:sz w:val="28"/>
          <w:szCs w:val="28"/>
        </w:rPr>
        <w:t>«</w:t>
      </w:r>
      <w:r w:rsidRPr="009B0F7E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решение Совета муниципального образования Тбилисский район от 29 декабря 2021 г. № 125 «Об утверждении Положения о муниципальном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  <w:r w:rsidRPr="009B0F7E">
        <w:rPr>
          <w:rFonts w:ascii="Times New Roman" w:eastAsia="Calibri" w:hAnsi="Times New Roman" w:cs="Times New Roman"/>
          <w:sz w:val="28"/>
          <w:szCs w:val="28"/>
        </w:rPr>
        <w:t>» уполномоченным на осуществление муниципального контроля является орган Исполнительного</w:t>
      </w:r>
      <w:proofErr w:type="gramEnd"/>
      <w:r w:rsidRPr="009B0F7E">
        <w:rPr>
          <w:rFonts w:ascii="Times New Roman" w:eastAsia="Calibri" w:hAnsi="Times New Roman" w:cs="Times New Roman"/>
          <w:sz w:val="28"/>
          <w:szCs w:val="28"/>
        </w:rPr>
        <w:t xml:space="preserve"> комитета муниципального образования Тбилисский район. </w:t>
      </w:r>
    </w:p>
    <w:p w:rsidR="009B0F7E" w:rsidRPr="009B0F7E" w:rsidRDefault="009B0F7E" w:rsidP="009B0F7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F7E">
        <w:rPr>
          <w:rFonts w:ascii="Times New Roman" w:eastAsia="Calibri" w:hAnsi="Times New Roman" w:cs="Times New Roman"/>
          <w:sz w:val="28"/>
          <w:szCs w:val="28"/>
        </w:rPr>
        <w:t xml:space="preserve">Предлагается уточнить информацию об Исполнительном </w:t>
      </w:r>
      <w:proofErr w:type="gramStart"/>
      <w:r w:rsidRPr="009B0F7E">
        <w:rPr>
          <w:rFonts w:ascii="Times New Roman" w:eastAsia="Calibri" w:hAnsi="Times New Roman" w:cs="Times New Roman"/>
          <w:sz w:val="28"/>
          <w:szCs w:val="28"/>
        </w:rPr>
        <w:t>комитете</w:t>
      </w:r>
      <w:proofErr w:type="gramEnd"/>
      <w:r w:rsidRPr="009B0F7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Тбилисский район, в части его утверждения </w:t>
      </w:r>
      <w:r w:rsidRPr="009B0F7E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 правовым актом муниципального образования Тбилисский район.</w:t>
      </w:r>
    </w:p>
    <w:p w:rsidR="009B0F7E" w:rsidRPr="009B0F7E" w:rsidRDefault="009B0F7E" w:rsidP="009B0F7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B0F7E">
        <w:rPr>
          <w:sz w:val="28"/>
          <w:szCs w:val="28"/>
        </w:rPr>
        <w:t>2.</w:t>
      </w:r>
      <w:r w:rsidRPr="009B0F7E">
        <w:rPr>
          <w:color w:val="000000"/>
          <w:sz w:val="28"/>
          <w:szCs w:val="28"/>
        </w:rPr>
        <w:t xml:space="preserve"> Проектом предлагается утвердить в новой редакции Положение </w:t>
      </w:r>
      <w:r w:rsidRPr="009B0F7E">
        <w:rPr>
          <w:rFonts w:eastAsia="Calibri"/>
          <w:bCs/>
          <w:sz w:val="28"/>
          <w:szCs w:val="28"/>
        </w:rPr>
        <w:t>о муниц</w:t>
      </w:r>
      <w:r w:rsidRPr="009B0F7E">
        <w:rPr>
          <w:rFonts w:eastAsia="Calibri"/>
          <w:bCs/>
          <w:sz w:val="28"/>
          <w:szCs w:val="28"/>
        </w:rPr>
        <w:t>и</w:t>
      </w:r>
      <w:r w:rsidRPr="009B0F7E">
        <w:rPr>
          <w:rFonts w:eastAsia="Calibri"/>
          <w:bCs/>
          <w:sz w:val="28"/>
          <w:szCs w:val="28"/>
        </w:rPr>
        <w:t>пальном контроле за выполнением единой теплоснабжающей организацией мер</w:t>
      </w:r>
      <w:r w:rsidRPr="009B0F7E">
        <w:rPr>
          <w:rFonts w:eastAsia="Calibri"/>
          <w:bCs/>
          <w:sz w:val="28"/>
          <w:szCs w:val="28"/>
        </w:rPr>
        <w:t>о</w:t>
      </w:r>
      <w:r w:rsidRPr="009B0F7E">
        <w:rPr>
          <w:rFonts w:eastAsia="Calibri"/>
          <w:bCs/>
          <w:sz w:val="28"/>
          <w:szCs w:val="28"/>
        </w:rPr>
        <w:t>приятий по строительству, реконструкции и (или) модернизации объектов тепл</w:t>
      </w:r>
      <w:r w:rsidRPr="009B0F7E">
        <w:rPr>
          <w:rFonts w:eastAsia="Calibri"/>
          <w:bCs/>
          <w:sz w:val="28"/>
          <w:szCs w:val="28"/>
        </w:rPr>
        <w:t>о</w:t>
      </w:r>
      <w:r w:rsidRPr="009B0F7E">
        <w:rPr>
          <w:rFonts w:eastAsia="Calibri"/>
          <w:bCs/>
          <w:sz w:val="28"/>
          <w:szCs w:val="28"/>
        </w:rPr>
        <w:t>снабжения на территории муниципального образования Тбилисский район в н</w:t>
      </w:r>
      <w:r w:rsidRPr="009B0F7E">
        <w:rPr>
          <w:rFonts w:eastAsia="Calibri"/>
          <w:bCs/>
          <w:sz w:val="28"/>
          <w:szCs w:val="28"/>
        </w:rPr>
        <w:t>о</w:t>
      </w:r>
      <w:r w:rsidRPr="009B0F7E">
        <w:rPr>
          <w:rFonts w:eastAsia="Calibri"/>
          <w:bCs/>
          <w:sz w:val="28"/>
          <w:szCs w:val="28"/>
        </w:rPr>
        <w:t>вой редакции</w:t>
      </w:r>
      <w:r w:rsidRPr="009B0F7E">
        <w:rPr>
          <w:color w:val="000000"/>
          <w:sz w:val="28"/>
          <w:szCs w:val="28"/>
        </w:rPr>
        <w:t xml:space="preserve"> (далее – Положение).</w:t>
      </w:r>
    </w:p>
    <w:p w:rsidR="009B0F7E" w:rsidRPr="009B0F7E" w:rsidRDefault="009B0F7E" w:rsidP="009B0F7E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9B0F7E">
        <w:rPr>
          <w:color w:val="000000"/>
          <w:sz w:val="28"/>
          <w:szCs w:val="28"/>
        </w:rPr>
        <w:t>В основе Положения – нормы Федерального закона № 248-ФЗ, регулиру</w:t>
      </w:r>
      <w:r w:rsidRPr="009B0F7E">
        <w:rPr>
          <w:color w:val="000000"/>
          <w:sz w:val="28"/>
          <w:szCs w:val="28"/>
        </w:rPr>
        <w:t>ю</w:t>
      </w:r>
      <w:r w:rsidRPr="009B0F7E">
        <w:rPr>
          <w:color w:val="000000"/>
          <w:sz w:val="28"/>
          <w:szCs w:val="28"/>
        </w:rPr>
        <w:t>щие проведение проверок объемов и сроков реализации мероприятий по стро</w:t>
      </w:r>
      <w:r w:rsidRPr="009B0F7E">
        <w:rPr>
          <w:color w:val="000000"/>
          <w:sz w:val="28"/>
          <w:szCs w:val="28"/>
        </w:rPr>
        <w:t>и</w:t>
      </w:r>
      <w:r w:rsidRPr="009B0F7E">
        <w:rPr>
          <w:color w:val="000000"/>
          <w:sz w:val="28"/>
          <w:szCs w:val="28"/>
        </w:rPr>
        <w:t xml:space="preserve">тельству, реконструкции, модернизации объектов теплоснабжения. </w:t>
      </w:r>
    </w:p>
    <w:p w:rsidR="009B0F7E" w:rsidRPr="009B0F7E" w:rsidRDefault="009B0F7E" w:rsidP="009B0F7E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9B0F7E">
        <w:rPr>
          <w:color w:val="000000"/>
          <w:sz w:val="28"/>
          <w:szCs w:val="28"/>
        </w:rPr>
        <w:t xml:space="preserve">Таким образом, Проект и Положение регулируют отдельные вопросы </w:t>
      </w:r>
      <w:proofErr w:type="gramStart"/>
      <w:r w:rsidRPr="009B0F7E">
        <w:rPr>
          <w:color w:val="000000"/>
          <w:sz w:val="28"/>
          <w:szCs w:val="28"/>
        </w:rPr>
        <w:t>ко</w:t>
      </w:r>
      <w:r w:rsidRPr="009B0F7E">
        <w:rPr>
          <w:color w:val="000000"/>
          <w:sz w:val="28"/>
          <w:szCs w:val="28"/>
        </w:rPr>
        <w:t>н</w:t>
      </w:r>
      <w:r w:rsidRPr="009B0F7E">
        <w:rPr>
          <w:color w:val="000000"/>
          <w:sz w:val="28"/>
          <w:szCs w:val="28"/>
        </w:rPr>
        <w:t>трольно-надзорной</w:t>
      </w:r>
      <w:proofErr w:type="gramEnd"/>
      <w:r w:rsidRPr="009B0F7E">
        <w:rPr>
          <w:color w:val="000000"/>
          <w:sz w:val="28"/>
          <w:szCs w:val="28"/>
        </w:rPr>
        <w:t xml:space="preserve"> деятельности. При осуществлении государственного контроля (надзора), муниципального контроля проведение профилактических мероприятий, </w:t>
      </w:r>
      <w:proofErr w:type="gramStart"/>
      <w:r w:rsidRPr="009B0F7E">
        <w:rPr>
          <w:color w:val="000000"/>
          <w:sz w:val="28"/>
          <w:szCs w:val="28"/>
        </w:rPr>
        <w:t>направленных</w:t>
      </w:r>
      <w:proofErr w:type="gramEnd"/>
      <w:r w:rsidRPr="009B0F7E">
        <w:rPr>
          <w:color w:val="000000"/>
          <w:sz w:val="28"/>
          <w:szCs w:val="28"/>
        </w:rPr>
        <w:t xml:space="preserve"> на снижение риска причинения вреда (ущерба) является приор</w:t>
      </w:r>
      <w:r w:rsidRPr="009B0F7E">
        <w:rPr>
          <w:color w:val="000000"/>
          <w:sz w:val="28"/>
          <w:szCs w:val="28"/>
        </w:rPr>
        <w:t>и</w:t>
      </w:r>
      <w:r w:rsidRPr="009B0F7E">
        <w:rPr>
          <w:color w:val="000000"/>
          <w:sz w:val="28"/>
          <w:szCs w:val="28"/>
        </w:rPr>
        <w:t>тетным по отношению к проведению контрольно-надзорных мероприятий. Пр</w:t>
      </w:r>
      <w:r w:rsidRPr="009B0F7E">
        <w:rPr>
          <w:color w:val="000000"/>
          <w:sz w:val="28"/>
          <w:szCs w:val="28"/>
        </w:rPr>
        <w:t>о</w:t>
      </w:r>
      <w:r w:rsidRPr="009B0F7E">
        <w:rPr>
          <w:color w:val="000000"/>
          <w:sz w:val="28"/>
          <w:szCs w:val="28"/>
        </w:rPr>
        <w:t>ведение контрольно-надзорных мероприятий должно осуществляться лишь в сл</w:t>
      </w:r>
      <w:r w:rsidRPr="009B0F7E">
        <w:rPr>
          <w:color w:val="000000"/>
          <w:sz w:val="28"/>
          <w:szCs w:val="28"/>
        </w:rPr>
        <w:t>у</w:t>
      </w:r>
      <w:r w:rsidRPr="009B0F7E">
        <w:rPr>
          <w:color w:val="000000"/>
          <w:sz w:val="28"/>
          <w:szCs w:val="28"/>
        </w:rPr>
        <w:t xml:space="preserve">чае недостаточности или неэффективности иных форм обеспечения соблюдения обязательных требований. </w:t>
      </w:r>
    </w:p>
    <w:p w:rsidR="009B0F7E" w:rsidRDefault="009B0F7E" w:rsidP="0017534A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9B0F7E">
        <w:rPr>
          <w:color w:val="000000"/>
          <w:sz w:val="28"/>
          <w:szCs w:val="28"/>
        </w:rPr>
        <w:t>В этой связи предлагается увеличить число средств и механизмов проведения профилактической работы за счет таких профилактических мероприятий как: стимулирование добросовестности, выдача рекомендаций по соблюдению обяз</w:t>
      </w:r>
      <w:r w:rsidRPr="009B0F7E">
        <w:rPr>
          <w:color w:val="000000"/>
          <w:sz w:val="28"/>
          <w:szCs w:val="28"/>
        </w:rPr>
        <w:t>а</w:t>
      </w:r>
      <w:r w:rsidRPr="009B0F7E">
        <w:rPr>
          <w:color w:val="000000"/>
          <w:sz w:val="28"/>
          <w:szCs w:val="28"/>
        </w:rPr>
        <w:t xml:space="preserve">тельных требований, </w:t>
      </w:r>
      <w:proofErr w:type="spellStart"/>
      <w:r w:rsidRPr="009B0F7E">
        <w:rPr>
          <w:color w:val="000000"/>
          <w:sz w:val="28"/>
          <w:szCs w:val="28"/>
        </w:rPr>
        <w:t>самообследование</w:t>
      </w:r>
      <w:proofErr w:type="spellEnd"/>
      <w:r w:rsidRPr="009B0F7E">
        <w:rPr>
          <w:color w:val="000000"/>
          <w:sz w:val="28"/>
          <w:szCs w:val="28"/>
        </w:rPr>
        <w:t>. Определения и составы указанных пр</w:t>
      </w:r>
      <w:r w:rsidRPr="009B0F7E">
        <w:rPr>
          <w:color w:val="000000"/>
          <w:sz w:val="28"/>
          <w:szCs w:val="28"/>
        </w:rPr>
        <w:t>о</w:t>
      </w:r>
      <w:r w:rsidRPr="009B0F7E">
        <w:rPr>
          <w:color w:val="000000"/>
          <w:sz w:val="28"/>
          <w:szCs w:val="28"/>
        </w:rPr>
        <w:t>филактических мероприятий содержаться в статьях 48, 51 и 90 Федерального з</w:t>
      </w:r>
      <w:r w:rsidRPr="009B0F7E">
        <w:rPr>
          <w:color w:val="000000"/>
          <w:sz w:val="28"/>
          <w:szCs w:val="28"/>
        </w:rPr>
        <w:t>а</w:t>
      </w:r>
      <w:r w:rsidRPr="009B0F7E">
        <w:rPr>
          <w:color w:val="000000"/>
          <w:sz w:val="28"/>
          <w:szCs w:val="28"/>
        </w:rPr>
        <w:t>кона № 248-ФЗ.</w:t>
      </w:r>
    </w:p>
    <w:p w:rsidR="0017534A" w:rsidRDefault="002A3C67" w:rsidP="0017534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34A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75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лиц, </w:t>
      </w:r>
      <w:r w:rsidRPr="0017534A">
        <w:rPr>
          <w:rFonts w:ascii="Times New Roman" w:hAnsi="Times New Roman" w:cs="Times New Roman"/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</w:t>
      </w:r>
      <w:r w:rsidR="00C917BB" w:rsidRPr="0017534A">
        <w:rPr>
          <w:rFonts w:ascii="Times New Roman" w:hAnsi="Times New Roman" w:cs="Times New Roman"/>
          <w:sz w:val="28"/>
          <w:szCs w:val="28"/>
        </w:rPr>
        <w:t>билис</w:t>
      </w:r>
      <w:r w:rsidRPr="0017534A">
        <w:rPr>
          <w:rFonts w:ascii="Times New Roman" w:hAnsi="Times New Roman" w:cs="Times New Roman"/>
          <w:sz w:val="28"/>
          <w:szCs w:val="28"/>
        </w:rPr>
        <w:t>ский район, способствующих возникновению необоснованных расходов субъектов предпринимательской деятельности, а также необоснованных расходов местного бюджета (бюджета муниципального образования Т</w:t>
      </w:r>
      <w:r w:rsidR="00C917BB" w:rsidRPr="0017534A">
        <w:rPr>
          <w:rFonts w:ascii="Times New Roman" w:hAnsi="Times New Roman" w:cs="Times New Roman"/>
          <w:sz w:val="28"/>
          <w:szCs w:val="28"/>
        </w:rPr>
        <w:t>билис</w:t>
      </w:r>
      <w:r w:rsidRPr="0017534A">
        <w:rPr>
          <w:rFonts w:ascii="Times New Roman" w:hAnsi="Times New Roman" w:cs="Times New Roman"/>
          <w:sz w:val="28"/>
          <w:szCs w:val="28"/>
        </w:rPr>
        <w:t xml:space="preserve">ский район), и о возможности его </w:t>
      </w:r>
      <w:r w:rsidR="00601BA1" w:rsidRPr="0017534A">
        <w:rPr>
          <w:rFonts w:ascii="Times New Roman" w:hAnsi="Times New Roman" w:cs="Times New Roman"/>
          <w:sz w:val="28"/>
          <w:szCs w:val="28"/>
        </w:rPr>
        <w:t>дальнейшего</w:t>
      </w:r>
      <w:proofErr w:type="gramEnd"/>
      <w:r w:rsidR="00601BA1" w:rsidRPr="0017534A">
        <w:rPr>
          <w:rFonts w:ascii="Times New Roman" w:hAnsi="Times New Roman" w:cs="Times New Roman"/>
          <w:sz w:val="28"/>
          <w:szCs w:val="28"/>
        </w:rPr>
        <w:t xml:space="preserve"> </w:t>
      </w:r>
      <w:r w:rsidRPr="0017534A">
        <w:rPr>
          <w:rFonts w:ascii="Times New Roman" w:hAnsi="Times New Roman" w:cs="Times New Roman"/>
          <w:sz w:val="28"/>
          <w:szCs w:val="28"/>
        </w:rPr>
        <w:t>согласования</w:t>
      </w:r>
      <w:r w:rsidR="0017534A" w:rsidRPr="001753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BA1" w:rsidRDefault="0017534A" w:rsidP="00A47B4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34A">
        <w:rPr>
          <w:rFonts w:ascii="Times New Roman" w:hAnsi="Times New Roman" w:cs="Times New Roman"/>
          <w:sz w:val="28"/>
          <w:szCs w:val="28"/>
        </w:rPr>
        <w:t>Рассмотрев замечания, 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7534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 направлено отрицательное заключение</w:t>
      </w:r>
      <w:r w:rsidR="00A47B4D">
        <w:rPr>
          <w:rFonts w:ascii="Times New Roman" w:hAnsi="Times New Roman" w:cs="Times New Roman"/>
          <w:sz w:val="28"/>
          <w:szCs w:val="28"/>
        </w:rPr>
        <w:t xml:space="preserve"> </w:t>
      </w:r>
      <w:r w:rsidR="00A47B4D" w:rsidRPr="00A47B4D">
        <w:rPr>
          <w:rFonts w:ascii="Times New Roman" w:hAnsi="Times New Roman" w:cs="Times New Roman"/>
          <w:sz w:val="28"/>
          <w:szCs w:val="28"/>
        </w:rPr>
        <w:t>(заключение от 26 апреля 2022 г</w:t>
      </w:r>
      <w:r w:rsidR="00A47B4D">
        <w:rPr>
          <w:rFonts w:ascii="Times New Roman" w:hAnsi="Times New Roman" w:cs="Times New Roman"/>
          <w:sz w:val="28"/>
          <w:szCs w:val="28"/>
        </w:rPr>
        <w:t>.</w:t>
      </w:r>
      <w:r w:rsidR="00A47B4D" w:rsidRPr="00A47B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Регулирующий орган, с </w:t>
      </w:r>
      <w:r w:rsidRPr="0017534A">
        <w:rPr>
          <w:rFonts w:ascii="Times New Roman" w:hAnsi="Times New Roman" w:cs="Times New Roman"/>
          <w:sz w:val="28"/>
          <w:szCs w:val="28"/>
        </w:rPr>
        <w:t>целесообразн</w:t>
      </w:r>
      <w:r>
        <w:rPr>
          <w:rFonts w:ascii="Times New Roman" w:hAnsi="Times New Roman" w:cs="Times New Roman"/>
          <w:sz w:val="28"/>
          <w:szCs w:val="28"/>
        </w:rPr>
        <w:t>остью</w:t>
      </w:r>
      <w:r w:rsidRPr="0017534A">
        <w:rPr>
          <w:rFonts w:ascii="Times New Roman" w:hAnsi="Times New Roman" w:cs="Times New Roman"/>
          <w:sz w:val="28"/>
          <w:szCs w:val="28"/>
        </w:rPr>
        <w:t xml:space="preserve"> принять во внимание предложения, </w:t>
      </w:r>
      <w:r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A47B4D">
        <w:rPr>
          <w:rFonts w:ascii="Times New Roman" w:hAnsi="Times New Roman" w:cs="Times New Roman"/>
          <w:sz w:val="28"/>
          <w:szCs w:val="28"/>
        </w:rPr>
        <w:t xml:space="preserve">в </w:t>
      </w:r>
      <w:r w:rsidR="00083BDC" w:rsidRPr="008465D2">
        <w:rPr>
          <w:rFonts w:ascii="Times New Roman" w:hAnsi="Times New Roman" w:cs="Times New Roman"/>
          <w:sz w:val="28"/>
          <w:szCs w:val="28"/>
        </w:rPr>
        <w:t>период проведения публичных консультаций</w:t>
      </w:r>
      <w:r w:rsidR="00083BDC" w:rsidRPr="00083BDC">
        <w:rPr>
          <w:rFonts w:ascii="Times New Roman" w:hAnsi="Times New Roman" w:cs="Times New Roman"/>
          <w:sz w:val="28"/>
          <w:szCs w:val="28"/>
        </w:rPr>
        <w:t xml:space="preserve"> </w:t>
      </w:r>
      <w:r w:rsidR="00083BDC" w:rsidRPr="008465D2">
        <w:rPr>
          <w:rFonts w:ascii="Times New Roman" w:hAnsi="Times New Roman" w:cs="Times New Roman"/>
          <w:sz w:val="28"/>
          <w:szCs w:val="28"/>
        </w:rPr>
        <w:t xml:space="preserve">с </w:t>
      </w:r>
      <w:r w:rsidR="00083BDC">
        <w:rPr>
          <w:rFonts w:ascii="Times New Roman" w:hAnsi="Times New Roman" w:cs="Times New Roman"/>
          <w:sz w:val="28"/>
          <w:szCs w:val="28"/>
        </w:rPr>
        <w:t>6</w:t>
      </w:r>
      <w:r w:rsidR="00083BDC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083BDC">
        <w:rPr>
          <w:rFonts w:ascii="Times New Roman" w:hAnsi="Times New Roman" w:cs="Times New Roman"/>
          <w:sz w:val="28"/>
          <w:szCs w:val="28"/>
        </w:rPr>
        <w:t>апреля</w:t>
      </w:r>
      <w:r w:rsidR="00083BDC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083BDC">
        <w:rPr>
          <w:rFonts w:ascii="Times New Roman" w:hAnsi="Times New Roman" w:cs="Times New Roman"/>
          <w:sz w:val="28"/>
          <w:szCs w:val="28"/>
        </w:rPr>
        <w:t>2</w:t>
      </w:r>
      <w:r w:rsidR="00083BDC" w:rsidRPr="008465D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83BDC">
        <w:rPr>
          <w:rFonts w:ascii="Times New Roman" w:hAnsi="Times New Roman" w:cs="Times New Roman"/>
          <w:sz w:val="28"/>
          <w:szCs w:val="28"/>
        </w:rPr>
        <w:t>20</w:t>
      </w:r>
      <w:r w:rsidR="00083BDC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083BDC">
        <w:rPr>
          <w:rFonts w:ascii="Times New Roman" w:hAnsi="Times New Roman" w:cs="Times New Roman"/>
          <w:sz w:val="28"/>
          <w:szCs w:val="28"/>
        </w:rPr>
        <w:t>апреля</w:t>
      </w:r>
      <w:r w:rsidR="00083BDC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083BDC">
        <w:rPr>
          <w:rFonts w:ascii="Times New Roman" w:hAnsi="Times New Roman" w:cs="Times New Roman"/>
          <w:sz w:val="28"/>
          <w:szCs w:val="28"/>
        </w:rPr>
        <w:t>2</w:t>
      </w:r>
      <w:r w:rsidR="00083BDC" w:rsidRPr="008465D2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213071" w:rsidRPr="004D5E8A" w:rsidRDefault="00213071" w:rsidP="00A47B4D">
      <w:pPr>
        <w:pStyle w:val="ConsPlusNonformat"/>
        <w:suppressAutoHyphens/>
        <w:ind w:firstLine="567"/>
        <w:jc w:val="both"/>
        <w:rPr>
          <w:b/>
          <w:sz w:val="28"/>
          <w:szCs w:val="28"/>
        </w:rPr>
      </w:pPr>
      <w:proofErr w:type="gramStart"/>
      <w:r w:rsidRPr="004D5E8A">
        <w:rPr>
          <w:rFonts w:ascii="Times New Roman" w:hAnsi="Times New Roman" w:cs="Times New Roman"/>
          <w:sz w:val="28"/>
          <w:szCs w:val="28"/>
        </w:rPr>
        <w:t>Регулирующим</w:t>
      </w:r>
      <w:proofErr w:type="gramEnd"/>
      <w:r w:rsidRPr="004D5E8A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4D5E8A" w:rsidRPr="004D5E8A">
        <w:rPr>
          <w:rFonts w:ascii="Times New Roman" w:hAnsi="Times New Roman" w:cs="Times New Roman"/>
          <w:sz w:val="28"/>
          <w:szCs w:val="28"/>
        </w:rPr>
        <w:t>,</w:t>
      </w:r>
      <w:r w:rsidRPr="004D5E8A">
        <w:rPr>
          <w:rFonts w:ascii="Times New Roman" w:hAnsi="Times New Roman" w:cs="Times New Roman"/>
          <w:sz w:val="28"/>
          <w:szCs w:val="28"/>
        </w:rPr>
        <w:t xml:space="preserve"> поступившие предложения</w:t>
      </w:r>
      <w:r w:rsidR="004D5E8A" w:rsidRPr="004D5E8A">
        <w:rPr>
          <w:rFonts w:ascii="Times New Roman" w:hAnsi="Times New Roman" w:cs="Times New Roman"/>
          <w:sz w:val="28"/>
          <w:szCs w:val="28"/>
        </w:rPr>
        <w:t xml:space="preserve"> от Уполномоченного органа</w:t>
      </w:r>
      <w:r w:rsidRPr="004D5E8A">
        <w:rPr>
          <w:rFonts w:ascii="Times New Roman" w:hAnsi="Times New Roman" w:cs="Times New Roman"/>
          <w:sz w:val="28"/>
          <w:szCs w:val="28"/>
        </w:rPr>
        <w:t xml:space="preserve"> не учтен</w:t>
      </w:r>
      <w:r w:rsidR="004D5E8A" w:rsidRPr="004D5E8A">
        <w:rPr>
          <w:rFonts w:ascii="Times New Roman" w:hAnsi="Times New Roman" w:cs="Times New Roman"/>
          <w:sz w:val="28"/>
          <w:szCs w:val="28"/>
        </w:rPr>
        <w:t>ы.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BDC">
        <w:rPr>
          <w:rFonts w:ascii="Times New Roman" w:hAnsi="Times New Roman" w:cs="Times New Roman"/>
          <w:sz w:val="28"/>
          <w:szCs w:val="28"/>
        </w:rPr>
        <w:t>5. Сравнительный анализ установленных</w:t>
      </w:r>
      <w:r w:rsidRPr="00DA183D">
        <w:rPr>
          <w:rFonts w:ascii="Times New Roman" w:hAnsi="Times New Roman" w:cs="Times New Roman"/>
          <w:sz w:val="28"/>
          <w:szCs w:val="28"/>
        </w:rPr>
        <w:t xml:space="preserve"> в сводном отчете о результатах проведения оценки регулирующего воздействия прогнозных индикаторов дост</w:t>
      </w:r>
      <w:r w:rsidRPr="00DA183D">
        <w:rPr>
          <w:rFonts w:ascii="Times New Roman" w:hAnsi="Times New Roman" w:cs="Times New Roman"/>
          <w:sz w:val="28"/>
          <w:szCs w:val="28"/>
        </w:rPr>
        <w:t>и</w:t>
      </w:r>
      <w:r w:rsidRPr="00DA183D">
        <w:rPr>
          <w:rFonts w:ascii="Times New Roman" w:hAnsi="Times New Roman" w:cs="Times New Roman"/>
          <w:sz w:val="28"/>
          <w:szCs w:val="28"/>
        </w:rPr>
        <w:t>жения целей и их фактических значений в соответствии с пунктами 3.7, 3.8 сво</w:t>
      </w:r>
      <w:r w:rsidRPr="00DA183D">
        <w:rPr>
          <w:rFonts w:ascii="Times New Roman" w:hAnsi="Times New Roman" w:cs="Times New Roman"/>
          <w:sz w:val="28"/>
          <w:szCs w:val="28"/>
        </w:rPr>
        <w:t>д</w:t>
      </w:r>
      <w:r w:rsidRPr="00DA183D">
        <w:rPr>
          <w:rFonts w:ascii="Times New Roman" w:hAnsi="Times New Roman" w:cs="Times New Roman"/>
          <w:sz w:val="28"/>
          <w:szCs w:val="28"/>
        </w:rPr>
        <w:t>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9B791A" w:rsidRDefault="00DA183D" w:rsidP="009B791A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="00A04B55">
        <w:rPr>
          <w:sz w:val="28"/>
          <w:szCs w:val="28"/>
        </w:rPr>
        <w:t>п</w:t>
      </w:r>
      <w:r w:rsidR="009B791A" w:rsidRPr="009B791A">
        <w:rPr>
          <w:sz w:val="28"/>
          <w:szCs w:val="28"/>
        </w:rPr>
        <w:t>риведение МНПА в соо</w:t>
      </w:r>
      <w:r w:rsidR="009B791A" w:rsidRPr="009B791A">
        <w:rPr>
          <w:sz w:val="28"/>
          <w:szCs w:val="28"/>
        </w:rPr>
        <w:t>т</w:t>
      </w:r>
      <w:r w:rsidR="009B791A" w:rsidRPr="009B791A">
        <w:rPr>
          <w:sz w:val="28"/>
          <w:szCs w:val="28"/>
        </w:rPr>
        <w:t>ветствие с федеральным законодательством</w:t>
      </w:r>
      <w:r w:rsidRPr="009B791A">
        <w:rPr>
          <w:sz w:val="28"/>
          <w:szCs w:val="28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его официального опубликования</w:t>
      </w:r>
      <w:r w:rsidR="000D311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:</w:t>
      </w: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A04B55">
        <w:rPr>
          <w:rFonts w:ascii="Times New Roman" w:hAnsi="Times New Roman" w:cs="Times New Roman"/>
          <w:sz w:val="28"/>
          <w:szCs w:val="28"/>
        </w:rPr>
        <w:t>решение Совета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9B791A">
        <w:rPr>
          <w:rFonts w:ascii="Times New Roman" w:hAnsi="Times New Roman" w:cs="Times New Roman"/>
          <w:sz w:val="28"/>
          <w:szCs w:val="28"/>
        </w:rPr>
        <w:t xml:space="preserve">28 апреля </w:t>
      </w:r>
      <w:r w:rsidR="00351B68" w:rsidRPr="00560CEA">
        <w:rPr>
          <w:rFonts w:ascii="Times New Roman" w:hAnsi="Times New Roman" w:cs="Times New Roman"/>
          <w:sz w:val="28"/>
          <w:szCs w:val="28"/>
        </w:rPr>
        <w:t>202</w:t>
      </w:r>
      <w:r w:rsidR="009B791A">
        <w:rPr>
          <w:rFonts w:ascii="Times New Roman" w:hAnsi="Times New Roman" w:cs="Times New Roman"/>
          <w:sz w:val="28"/>
          <w:szCs w:val="28"/>
        </w:rPr>
        <w:t>2</w:t>
      </w:r>
      <w:r w:rsidR="00351B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9B791A">
        <w:rPr>
          <w:rFonts w:ascii="Times New Roman" w:hAnsi="Times New Roman" w:cs="Times New Roman"/>
          <w:sz w:val="28"/>
          <w:szCs w:val="28"/>
        </w:rPr>
        <w:t>167</w:t>
      </w:r>
      <w:r w:rsidR="002E723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tbl>
      <w:tblPr>
        <w:tblW w:w="97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701"/>
        <w:gridCol w:w="1785"/>
      </w:tblGrid>
      <w:tr w:rsidR="000D311A" w:rsidRPr="009421AA" w:rsidTr="007057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17534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17534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17534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17534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9B791A" w:rsidRPr="009421AA" w:rsidTr="007057F1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91A" w:rsidRPr="00D20F11" w:rsidRDefault="009B791A" w:rsidP="0017534A">
            <w:pPr>
              <w:shd w:val="clear" w:color="auto" w:fill="FFFFFF"/>
              <w:tabs>
                <w:tab w:val="left" w:pos="1051"/>
              </w:tabs>
              <w:suppressAutoHyphens/>
              <w:outlineLv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</w:t>
            </w:r>
            <w:r w:rsidRPr="00C41EFE">
              <w:rPr>
                <w:sz w:val="24"/>
                <w:szCs w:val="24"/>
              </w:rPr>
              <w:t>риведение МНПА в соответствие с федеральным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91A" w:rsidRPr="00CF4769" w:rsidRDefault="009B791A" w:rsidP="0017534A">
            <w:pPr>
              <w:suppressAutoHyphens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CF4769">
              <w:rPr>
                <w:sz w:val="24"/>
                <w:szCs w:val="24"/>
              </w:rPr>
              <w:t xml:space="preserve">принятие </w:t>
            </w:r>
            <w:r>
              <w:rPr>
                <w:sz w:val="24"/>
                <w:szCs w:val="24"/>
              </w:rPr>
              <w:t>решения</w:t>
            </w:r>
            <w:r w:rsidRPr="00CF4769">
              <w:rPr>
                <w:sz w:val="24"/>
                <w:szCs w:val="24"/>
              </w:rPr>
              <w:t xml:space="preserve"> </w:t>
            </w:r>
            <w:r w:rsidRPr="00676C75">
              <w:rPr>
                <w:rFonts w:eastAsia="Calibri"/>
                <w:sz w:val="24"/>
                <w:szCs w:val="24"/>
              </w:rPr>
              <w:t>Совета муниципального образования Тбилисский район «</w:t>
            </w:r>
            <w:r w:rsidRPr="00676C75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образования Тбилисский район от 29 декабря 2021 г. № 125 «Об утверждении Положения о муниципальном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      </w:r>
            <w:r w:rsidRPr="00676C75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91A" w:rsidRPr="00CF4769" w:rsidRDefault="009B791A" w:rsidP="0017534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791A" w:rsidRPr="00CF4769" w:rsidRDefault="009B791A" w:rsidP="0017534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  <w:r w:rsidRPr="00CF4769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F4769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решение Совета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CF4769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91A" w:rsidRPr="009B791A" w:rsidRDefault="009B791A" w:rsidP="0081233F">
            <w:pPr>
              <w:ind w:left="141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9B791A">
              <w:rPr>
                <w:sz w:val="24"/>
                <w:szCs w:val="24"/>
              </w:rPr>
              <w:t>решения Сов</w:t>
            </w:r>
            <w:r w:rsidRPr="009B791A">
              <w:rPr>
                <w:sz w:val="24"/>
                <w:szCs w:val="24"/>
              </w:rPr>
              <w:t>е</w:t>
            </w:r>
            <w:r w:rsidRPr="009B791A">
              <w:rPr>
                <w:sz w:val="24"/>
                <w:szCs w:val="24"/>
              </w:rPr>
              <w:t>та муниц</w:t>
            </w:r>
            <w:r w:rsidRPr="009B791A">
              <w:rPr>
                <w:sz w:val="24"/>
                <w:szCs w:val="24"/>
              </w:rPr>
              <w:t>и</w:t>
            </w:r>
            <w:r w:rsidRPr="009B791A">
              <w:rPr>
                <w:sz w:val="24"/>
                <w:szCs w:val="24"/>
              </w:rPr>
              <w:t>пального обр</w:t>
            </w:r>
            <w:r w:rsidRPr="009B791A">
              <w:rPr>
                <w:sz w:val="24"/>
                <w:szCs w:val="24"/>
              </w:rPr>
              <w:t>а</w:t>
            </w:r>
            <w:r w:rsidRPr="009B791A">
              <w:rPr>
                <w:sz w:val="24"/>
                <w:szCs w:val="24"/>
              </w:rPr>
              <w:t>зования Тб</w:t>
            </w:r>
            <w:r w:rsidRPr="009B791A">
              <w:rPr>
                <w:sz w:val="24"/>
                <w:szCs w:val="24"/>
              </w:rPr>
              <w:t>и</w:t>
            </w:r>
            <w:r w:rsidRPr="009B791A">
              <w:rPr>
                <w:sz w:val="24"/>
                <w:szCs w:val="24"/>
              </w:rPr>
              <w:t>лисский район от 28 апреля 2022 г. № 167 «О внесении изменения в решение Сов</w:t>
            </w:r>
            <w:r w:rsidRPr="009B791A">
              <w:rPr>
                <w:sz w:val="24"/>
                <w:szCs w:val="24"/>
              </w:rPr>
              <w:t>е</w:t>
            </w:r>
            <w:r w:rsidRPr="009B791A">
              <w:rPr>
                <w:sz w:val="24"/>
                <w:szCs w:val="24"/>
              </w:rPr>
              <w:t>та муниц</w:t>
            </w:r>
            <w:r w:rsidRPr="009B791A">
              <w:rPr>
                <w:sz w:val="24"/>
                <w:szCs w:val="24"/>
              </w:rPr>
              <w:t>и</w:t>
            </w:r>
            <w:r w:rsidRPr="009B791A">
              <w:rPr>
                <w:sz w:val="24"/>
                <w:szCs w:val="24"/>
              </w:rPr>
              <w:t>пального обр</w:t>
            </w:r>
            <w:r w:rsidRPr="009B791A">
              <w:rPr>
                <w:sz w:val="24"/>
                <w:szCs w:val="24"/>
              </w:rPr>
              <w:t>а</w:t>
            </w:r>
            <w:r w:rsidRPr="009B791A">
              <w:rPr>
                <w:sz w:val="24"/>
                <w:szCs w:val="24"/>
              </w:rPr>
              <w:t>зования Тб</w:t>
            </w:r>
            <w:r w:rsidRPr="009B791A">
              <w:rPr>
                <w:sz w:val="24"/>
                <w:szCs w:val="24"/>
              </w:rPr>
              <w:t>и</w:t>
            </w:r>
            <w:r w:rsidRPr="009B791A">
              <w:rPr>
                <w:sz w:val="24"/>
                <w:szCs w:val="24"/>
              </w:rPr>
              <w:t xml:space="preserve">лисский район от 29 декабря 2021 г. № 125 </w:t>
            </w:r>
            <w:r w:rsidRPr="009B791A">
              <w:rPr>
                <w:bCs/>
                <w:color w:val="000000"/>
                <w:sz w:val="24"/>
                <w:szCs w:val="24"/>
              </w:rPr>
              <w:t>«</w:t>
            </w:r>
            <w:r w:rsidRPr="009B791A">
              <w:rPr>
                <w:bCs/>
                <w:color w:val="000000"/>
                <w:sz w:val="24"/>
                <w:szCs w:val="24"/>
                <w:lang w:val="de-DE"/>
              </w:rPr>
              <w:t xml:space="preserve">Об утверждении </w:t>
            </w:r>
            <w:r w:rsidRPr="009B791A">
              <w:rPr>
                <w:bCs/>
                <w:color w:val="000000"/>
                <w:sz w:val="24"/>
                <w:szCs w:val="24"/>
              </w:rPr>
              <w:t>Положения о муниципал</w:t>
            </w:r>
            <w:r w:rsidRPr="009B791A">
              <w:rPr>
                <w:bCs/>
                <w:color w:val="000000"/>
                <w:sz w:val="24"/>
                <w:szCs w:val="24"/>
              </w:rPr>
              <w:t>ь</w:t>
            </w:r>
            <w:r w:rsidRPr="009B791A">
              <w:rPr>
                <w:bCs/>
                <w:color w:val="000000"/>
                <w:sz w:val="24"/>
                <w:szCs w:val="24"/>
              </w:rPr>
              <w:t>ном контроле за выполнен</w:t>
            </w:r>
            <w:r w:rsidRPr="009B791A">
              <w:rPr>
                <w:bCs/>
                <w:color w:val="000000"/>
                <w:sz w:val="24"/>
                <w:szCs w:val="24"/>
              </w:rPr>
              <w:t>и</w:t>
            </w:r>
            <w:r w:rsidRPr="009B791A">
              <w:rPr>
                <w:bCs/>
                <w:color w:val="000000"/>
                <w:sz w:val="24"/>
                <w:szCs w:val="24"/>
              </w:rPr>
              <w:t>ем единой те</w:t>
            </w:r>
            <w:r w:rsidRPr="009B791A">
              <w:rPr>
                <w:bCs/>
                <w:color w:val="000000"/>
                <w:sz w:val="24"/>
                <w:szCs w:val="24"/>
              </w:rPr>
              <w:t>п</w:t>
            </w:r>
            <w:r w:rsidRPr="009B791A">
              <w:rPr>
                <w:bCs/>
                <w:color w:val="000000"/>
                <w:sz w:val="24"/>
                <w:szCs w:val="24"/>
              </w:rPr>
              <w:t>лоснабжающей организацией мероприятий по строител</w:t>
            </w:r>
            <w:r w:rsidRPr="009B791A">
              <w:rPr>
                <w:bCs/>
                <w:color w:val="000000"/>
                <w:sz w:val="24"/>
                <w:szCs w:val="24"/>
              </w:rPr>
              <w:t>ь</w:t>
            </w:r>
            <w:r w:rsidRPr="009B791A">
              <w:rPr>
                <w:bCs/>
                <w:color w:val="000000"/>
                <w:sz w:val="24"/>
                <w:szCs w:val="24"/>
              </w:rPr>
              <w:t>ству, реконс</w:t>
            </w:r>
            <w:r w:rsidRPr="009B791A">
              <w:rPr>
                <w:bCs/>
                <w:color w:val="000000"/>
                <w:sz w:val="24"/>
                <w:szCs w:val="24"/>
              </w:rPr>
              <w:t>т</w:t>
            </w:r>
            <w:r w:rsidRPr="009B791A">
              <w:rPr>
                <w:bCs/>
                <w:color w:val="000000"/>
                <w:sz w:val="24"/>
                <w:szCs w:val="24"/>
              </w:rPr>
              <w:t>рукции и (или) модернизации объектов те</w:t>
            </w:r>
            <w:r w:rsidRPr="009B791A">
              <w:rPr>
                <w:bCs/>
                <w:color w:val="000000"/>
                <w:sz w:val="24"/>
                <w:szCs w:val="24"/>
              </w:rPr>
              <w:t>п</w:t>
            </w:r>
            <w:r w:rsidRPr="009B791A">
              <w:rPr>
                <w:bCs/>
                <w:color w:val="000000"/>
                <w:sz w:val="24"/>
                <w:szCs w:val="24"/>
              </w:rPr>
              <w:t>лоснабжения на территории муниципальн</w:t>
            </w:r>
            <w:r w:rsidRPr="009B791A">
              <w:rPr>
                <w:bCs/>
                <w:color w:val="000000"/>
                <w:sz w:val="24"/>
                <w:szCs w:val="24"/>
              </w:rPr>
              <w:t>о</w:t>
            </w:r>
            <w:r w:rsidRPr="009B791A">
              <w:rPr>
                <w:bCs/>
                <w:color w:val="000000"/>
                <w:sz w:val="24"/>
                <w:szCs w:val="24"/>
              </w:rPr>
              <w:t>го образования Тбилисский район»</w:t>
            </w:r>
            <w:proofErr w:type="gramEnd"/>
          </w:p>
        </w:tc>
      </w:tr>
    </w:tbl>
    <w:p w:rsidR="000D311A" w:rsidRPr="003E6AD8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прав</w:t>
      </w:r>
      <w:r w:rsidR="004E1F9B" w:rsidRPr="003E5168">
        <w:rPr>
          <w:rFonts w:ascii="Times New Roman" w:hAnsi="Times New Roman" w:cs="Times New Roman"/>
          <w:sz w:val="28"/>
          <w:szCs w:val="28"/>
        </w:rPr>
        <w:t>о</w:t>
      </w:r>
      <w:r w:rsidR="004E1F9B" w:rsidRPr="003E5168">
        <w:rPr>
          <w:rFonts w:ascii="Times New Roman" w:hAnsi="Times New Roman" w:cs="Times New Roman"/>
          <w:sz w:val="28"/>
          <w:szCs w:val="28"/>
        </w:rPr>
        <w:t>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D31458" w:rsidRDefault="00D31458" w:rsidP="00A47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31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за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6C0731">
        <w:rPr>
          <w:rFonts w:ascii="Times New Roman" w:hAnsi="Times New Roman" w:cs="Times New Roman"/>
          <w:sz w:val="28"/>
          <w:szCs w:val="28"/>
        </w:rPr>
        <w:t>полнением единой теплосна</w:t>
      </w:r>
      <w:r w:rsidRPr="006C0731">
        <w:rPr>
          <w:rFonts w:ascii="Times New Roman" w:hAnsi="Times New Roman" w:cs="Times New Roman"/>
          <w:sz w:val="28"/>
          <w:szCs w:val="28"/>
        </w:rPr>
        <w:t>б</w:t>
      </w:r>
      <w:r w:rsidRPr="006C0731">
        <w:rPr>
          <w:rFonts w:ascii="Times New Roman" w:hAnsi="Times New Roman" w:cs="Times New Roman"/>
          <w:sz w:val="28"/>
          <w:szCs w:val="28"/>
        </w:rPr>
        <w:t xml:space="preserve">жающей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6C0731">
        <w:rPr>
          <w:rFonts w:ascii="Times New Roman" w:hAnsi="Times New Roman" w:cs="Times New Roman"/>
          <w:sz w:val="28"/>
          <w:szCs w:val="28"/>
        </w:rPr>
        <w:t xml:space="preserve"> обязательств по строительству, реконструкции и (или) м</w:t>
      </w:r>
      <w:r w:rsidRPr="006C0731">
        <w:rPr>
          <w:rFonts w:ascii="Times New Roman" w:hAnsi="Times New Roman" w:cs="Times New Roman"/>
          <w:sz w:val="28"/>
          <w:szCs w:val="28"/>
        </w:rPr>
        <w:t>о</w:t>
      </w:r>
      <w:r w:rsidRPr="006C0731">
        <w:rPr>
          <w:rFonts w:ascii="Times New Roman" w:hAnsi="Times New Roman" w:cs="Times New Roman"/>
          <w:sz w:val="28"/>
          <w:szCs w:val="28"/>
        </w:rPr>
        <w:lastRenderedPageBreak/>
        <w:t>дернизации объектов теплоснабжения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Тбилисский район приводится в соответствие с федеральным законодательс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вом.</w:t>
      </w:r>
    </w:p>
    <w:p w:rsidR="00D31458" w:rsidRPr="00D31458" w:rsidRDefault="00D31458" w:rsidP="00A47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58">
        <w:rPr>
          <w:rFonts w:ascii="Times New Roman" w:hAnsi="Times New Roman" w:cs="Times New Roman"/>
          <w:color w:val="000000"/>
          <w:sz w:val="28"/>
          <w:szCs w:val="28"/>
        </w:rPr>
        <w:t>В основе Положения – нормы Федерального закона № 248-ФЗ, регулиру</w:t>
      </w:r>
      <w:r w:rsidRPr="00D3145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1458">
        <w:rPr>
          <w:rFonts w:ascii="Times New Roman" w:hAnsi="Times New Roman" w:cs="Times New Roman"/>
          <w:color w:val="000000"/>
          <w:sz w:val="28"/>
          <w:szCs w:val="28"/>
        </w:rPr>
        <w:t>щие проведение проверок объемов и сроков реализации мероприятий по стро</w:t>
      </w:r>
      <w:r w:rsidRPr="00D314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1458">
        <w:rPr>
          <w:rFonts w:ascii="Times New Roman" w:hAnsi="Times New Roman" w:cs="Times New Roman"/>
          <w:color w:val="000000"/>
          <w:sz w:val="28"/>
          <w:szCs w:val="28"/>
        </w:rPr>
        <w:t>тельству, реконструкции, модернизации объектов теплоснабжения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0AA8" w:rsidRPr="00A70355" w:rsidRDefault="00710AA8" w:rsidP="00710AA8">
      <w:pPr>
        <w:ind w:firstLine="709"/>
        <w:jc w:val="both"/>
        <w:rPr>
          <w:sz w:val="28"/>
          <w:szCs w:val="28"/>
        </w:rPr>
      </w:pPr>
      <w:r w:rsidRPr="00A70355">
        <w:rPr>
          <w:sz w:val="28"/>
          <w:szCs w:val="28"/>
        </w:rPr>
        <w:t xml:space="preserve">Муниципальный контроль осуществляется отраслевым (функциональным) органом Исполнительного комитета </w:t>
      </w:r>
      <w:r>
        <w:rPr>
          <w:sz w:val="28"/>
          <w:szCs w:val="28"/>
        </w:rPr>
        <w:t>муниципального образования Тбилисский район</w:t>
      </w:r>
      <w:r w:rsidRPr="00A70355">
        <w:rPr>
          <w:sz w:val="28"/>
          <w:szCs w:val="28"/>
        </w:rPr>
        <w:t>, наделенным в соответствии с учредительными документами полномочи</w:t>
      </w:r>
      <w:r w:rsidRPr="00A70355">
        <w:rPr>
          <w:sz w:val="28"/>
          <w:szCs w:val="28"/>
        </w:rPr>
        <w:t>я</w:t>
      </w:r>
      <w:r w:rsidRPr="00A70355">
        <w:rPr>
          <w:sz w:val="28"/>
          <w:szCs w:val="28"/>
        </w:rPr>
        <w:t>ми осуществлять муниципальный контроль.</w:t>
      </w:r>
    </w:p>
    <w:p w:rsidR="00DD0D60" w:rsidRPr="00DD0D60" w:rsidRDefault="003E5168" w:rsidP="00710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</w:t>
      </w:r>
      <w:r w:rsidR="00F3443A" w:rsidRPr="008F231D">
        <w:rPr>
          <w:color w:val="auto"/>
          <w:sz w:val="28"/>
          <w:szCs w:val="28"/>
        </w:rPr>
        <w:t>билис</w:t>
      </w:r>
      <w:r w:rsidRPr="008F231D">
        <w:rPr>
          <w:color w:val="auto"/>
          <w:sz w:val="28"/>
          <w:szCs w:val="28"/>
        </w:rPr>
        <w:t xml:space="preserve">ский район </w:t>
      </w:r>
      <w:r w:rsidR="00FD4B59" w:rsidRPr="008F231D">
        <w:rPr>
          <w:color w:val="auto"/>
          <w:sz w:val="28"/>
          <w:szCs w:val="28"/>
        </w:rPr>
        <w:t xml:space="preserve">в соответствии с </w:t>
      </w:r>
      <w:r w:rsidR="00710AA8" w:rsidRPr="006C0731">
        <w:rPr>
          <w:sz w:val="28"/>
          <w:szCs w:val="28"/>
        </w:rPr>
        <w:t>Положение</w:t>
      </w:r>
      <w:r w:rsidR="00710AA8">
        <w:rPr>
          <w:sz w:val="28"/>
          <w:szCs w:val="28"/>
        </w:rPr>
        <w:t>м</w:t>
      </w:r>
      <w:r w:rsidR="00710AA8" w:rsidRPr="006C0731">
        <w:rPr>
          <w:sz w:val="28"/>
          <w:szCs w:val="28"/>
        </w:rPr>
        <w:t xml:space="preserve"> о муниципальном контроле за </w:t>
      </w:r>
      <w:r w:rsidR="00710AA8">
        <w:rPr>
          <w:sz w:val="28"/>
          <w:szCs w:val="28"/>
        </w:rPr>
        <w:t>вы</w:t>
      </w:r>
      <w:r w:rsidR="00710AA8" w:rsidRPr="006C0731">
        <w:rPr>
          <w:sz w:val="28"/>
          <w:szCs w:val="28"/>
        </w:rPr>
        <w:t xml:space="preserve">полнением единой теплоснабжающей </w:t>
      </w:r>
      <w:r w:rsidR="00710AA8">
        <w:rPr>
          <w:sz w:val="28"/>
          <w:szCs w:val="28"/>
        </w:rPr>
        <w:t>мероприятий</w:t>
      </w:r>
      <w:r w:rsidR="00710AA8" w:rsidRPr="006C0731">
        <w:rPr>
          <w:sz w:val="28"/>
          <w:szCs w:val="28"/>
        </w:rPr>
        <w:t xml:space="preserve"> обязательств по строител</w:t>
      </w:r>
      <w:r w:rsidR="00710AA8" w:rsidRPr="006C0731">
        <w:rPr>
          <w:sz w:val="28"/>
          <w:szCs w:val="28"/>
        </w:rPr>
        <w:t>ь</w:t>
      </w:r>
      <w:r w:rsidR="00710AA8" w:rsidRPr="006C0731">
        <w:rPr>
          <w:sz w:val="28"/>
          <w:szCs w:val="28"/>
        </w:rPr>
        <w:t>ству, реконструкции и (или) модернизации объектов теплоснабжения на террит</w:t>
      </w:r>
      <w:r w:rsidR="00710AA8" w:rsidRPr="006C0731">
        <w:rPr>
          <w:sz w:val="28"/>
          <w:szCs w:val="28"/>
        </w:rPr>
        <w:t>о</w:t>
      </w:r>
      <w:r w:rsidR="00710AA8" w:rsidRPr="006C0731">
        <w:rPr>
          <w:sz w:val="28"/>
          <w:szCs w:val="28"/>
        </w:rPr>
        <w:t>рии</w:t>
      </w:r>
      <w:r w:rsidR="00710AA8">
        <w:rPr>
          <w:sz w:val="28"/>
          <w:szCs w:val="28"/>
        </w:rPr>
        <w:t xml:space="preserve"> муниципального образования Тбилисский район</w:t>
      </w:r>
      <w:r w:rsidR="00710AA8">
        <w:rPr>
          <w:color w:val="auto"/>
          <w:sz w:val="28"/>
          <w:szCs w:val="28"/>
        </w:rPr>
        <w:t xml:space="preserve"> </w:t>
      </w:r>
      <w:r w:rsidR="00710AA8" w:rsidRPr="00DD0D60">
        <w:rPr>
          <w:color w:val="auto"/>
          <w:sz w:val="28"/>
          <w:szCs w:val="28"/>
        </w:rPr>
        <w:t>контрольн</w:t>
      </w:r>
      <w:r w:rsidR="00DD0D60" w:rsidRPr="00DD0D60">
        <w:rPr>
          <w:color w:val="auto"/>
          <w:sz w:val="28"/>
          <w:szCs w:val="28"/>
        </w:rPr>
        <w:t>ых</w:t>
      </w:r>
      <w:r w:rsidR="00710AA8" w:rsidRPr="00DD0D60">
        <w:rPr>
          <w:color w:val="auto"/>
          <w:sz w:val="28"/>
          <w:szCs w:val="28"/>
        </w:rPr>
        <w:t xml:space="preserve"> мероприяти</w:t>
      </w:r>
      <w:r w:rsidR="00DD0D60" w:rsidRPr="00DD0D60">
        <w:rPr>
          <w:color w:val="auto"/>
          <w:sz w:val="28"/>
          <w:szCs w:val="28"/>
        </w:rPr>
        <w:t>й не проводилось.</w:t>
      </w:r>
      <w:proofErr w:type="gramEnd"/>
    </w:p>
    <w:p w:rsidR="00DD1B85" w:rsidRPr="003E5168" w:rsidRDefault="008F231D" w:rsidP="00710AA8">
      <w:pPr>
        <w:pStyle w:val="Default"/>
        <w:jc w:val="both"/>
        <w:rPr>
          <w:sz w:val="28"/>
          <w:szCs w:val="28"/>
        </w:rPr>
      </w:pPr>
      <w:r w:rsidRPr="00710AA8">
        <w:rPr>
          <w:color w:val="FF0000"/>
          <w:sz w:val="28"/>
          <w:szCs w:val="28"/>
        </w:rPr>
        <w:t xml:space="preserve"> </w:t>
      </w:r>
      <w:r w:rsidRPr="00542D85">
        <w:rPr>
          <w:color w:val="auto"/>
          <w:sz w:val="28"/>
          <w:szCs w:val="28"/>
        </w:rPr>
        <w:tab/>
      </w:r>
      <w:r w:rsidR="00DD1B85" w:rsidRPr="003E5168">
        <w:rPr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7. </w:t>
      </w:r>
      <w:proofErr w:type="gramStart"/>
      <w:r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ведения об основных группах субъектов предпринимательской и (или) инвестиционной деятельности, иных заинтересованных лиц, включая органы г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сударственной власти Краснодарского края, органы местного самоуправления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</w:t>
      </w:r>
      <w:r w:rsidR="004E1F9B" w:rsidRPr="00177EC3">
        <w:rPr>
          <w:sz w:val="28"/>
          <w:szCs w:val="28"/>
        </w:rPr>
        <w:t>т</w:t>
      </w:r>
      <w:r w:rsidR="004E1F9B" w:rsidRPr="00177EC3">
        <w:rPr>
          <w:sz w:val="28"/>
          <w:szCs w:val="28"/>
        </w:rPr>
        <w:t>ся регулированием, установленным муниципальным нормативным правовым а</w:t>
      </w:r>
      <w:r w:rsidR="004E1F9B" w:rsidRPr="00177EC3">
        <w:rPr>
          <w:sz w:val="28"/>
          <w:szCs w:val="28"/>
        </w:rPr>
        <w:t>к</w:t>
      </w:r>
      <w:r w:rsidR="004E1F9B" w:rsidRPr="00177EC3">
        <w:rPr>
          <w:sz w:val="28"/>
          <w:szCs w:val="28"/>
        </w:rPr>
        <w:t>том, количестве таких субъектов, изменении численности и состава таких групп по сравнению со сведениями, представленными Разработчиком МНПА при пр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E6AD8" w:rsidRDefault="00CA06F5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669"/>
      </w:tblGrid>
      <w:tr w:rsidR="00096E09" w:rsidRPr="004B13F2" w:rsidTr="00EF0B2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Потенциальные адресаты 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гаемого правового регулирования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Обязанности и ограничения, вводимые 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гаемым правовым регулированием </w:t>
            </w:r>
          </w:p>
        </w:tc>
      </w:tr>
      <w:tr w:rsidR="00096E09" w:rsidRPr="004B13F2" w:rsidTr="00EF0B2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E09" w:rsidRPr="004B13F2" w:rsidRDefault="00710AA8" w:rsidP="00EF0B27">
            <w:pPr>
              <w:ind w:firstLine="284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Граждане, индивидуальные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приниматели и юридические лица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зависимо от организационно-правовой формы и ведомственной принадле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4B13F2" w:rsidRDefault="00710AA8" w:rsidP="002D4BDA">
            <w:pPr>
              <w:shd w:val="clear" w:color="auto" w:fill="FFFFFF"/>
              <w:ind w:left="79"/>
              <w:jc w:val="both"/>
              <w:textAlignment w:val="baseline"/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BC452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принятому решению</w:t>
            </w:r>
            <w:r w:rsidRPr="00BC4521">
              <w:rPr>
                <w:bCs/>
                <w:sz w:val="24"/>
                <w:szCs w:val="24"/>
              </w:rPr>
              <w:t xml:space="preserve"> </w:t>
            </w:r>
            <w:r w:rsidRPr="00676C75">
              <w:rPr>
                <w:rFonts w:eastAsia="Calibri"/>
                <w:sz w:val="24"/>
                <w:szCs w:val="24"/>
              </w:rPr>
              <w:t>Совета муниципал</w:t>
            </w:r>
            <w:r w:rsidRPr="00676C75">
              <w:rPr>
                <w:rFonts w:eastAsia="Calibri"/>
                <w:sz w:val="24"/>
                <w:szCs w:val="24"/>
              </w:rPr>
              <w:t>ь</w:t>
            </w:r>
            <w:r w:rsidRPr="00676C75">
              <w:rPr>
                <w:rFonts w:eastAsia="Calibri"/>
                <w:sz w:val="24"/>
                <w:szCs w:val="24"/>
              </w:rPr>
              <w:t>ного образования Тбилисский район «</w:t>
            </w:r>
            <w:r w:rsidRPr="00676C75">
              <w:rPr>
                <w:rFonts w:eastAsia="Calibri"/>
                <w:bCs/>
                <w:sz w:val="24"/>
                <w:szCs w:val="24"/>
              </w:rPr>
              <w:t>О внесении изменений в решение Совета муниципального обр</w:t>
            </w:r>
            <w:r w:rsidRPr="00676C75">
              <w:rPr>
                <w:rFonts w:eastAsia="Calibri"/>
                <w:bCs/>
                <w:sz w:val="24"/>
                <w:szCs w:val="24"/>
              </w:rPr>
              <w:t>а</w:t>
            </w:r>
            <w:r w:rsidRPr="00676C75">
              <w:rPr>
                <w:rFonts w:eastAsia="Calibri"/>
                <w:bCs/>
                <w:sz w:val="24"/>
                <w:szCs w:val="24"/>
              </w:rPr>
              <w:t>зования Тбилисский район от 29 декабря 2021 г. № 125 «Об утверждении Положения о муниципальном контроле за выполнением единой теплоснабжающей организацией мероприятий по строительству, реко</w:t>
            </w:r>
            <w:r w:rsidRPr="00676C75">
              <w:rPr>
                <w:rFonts w:eastAsia="Calibri"/>
                <w:bCs/>
                <w:sz w:val="24"/>
                <w:szCs w:val="24"/>
              </w:rPr>
              <w:t>н</w:t>
            </w:r>
            <w:r w:rsidRPr="00676C75">
              <w:rPr>
                <w:rFonts w:eastAsia="Calibri"/>
                <w:bCs/>
                <w:sz w:val="24"/>
                <w:szCs w:val="24"/>
              </w:rPr>
              <w:t>струкции и (или) модернизации объектов тепл</w:t>
            </w:r>
            <w:r w:rsidRPr="00676C75">
              <w:rPr>
                <w:rFonts w:eastAsia="Calibri"/>
                <w:bCs/>
                <w:sz w:val="24"/>
                <w:szCs w:val="24"/>
              </w:rPr>
              <w:t>о</w:t>
            </w:r>
            <w:r w:rsidRPr="00676C75">
              <w:rPr>
                <w:rFonts w:eastAsia="Calibri"/>
                <w:bCs/>
                <w:sz w:val="24"/>
                <w:szCs w:val="24"/>
              </w:rPr>
              <w:t>снабжения на территории муниципального образ</w:t>
            </w:r>
            <w:r w:rsidRPr="00676C75">
              <w:rPr>
                <w:rFonts w:eastAsia="Calibri"/>
                <w:bCs/>
                <w:sz w:val="24"/>
                <w:szCs w:val="24"/>
              </w:rPr>
              <w:t>о</w:t>
            </w:r>
            <w:r w:rsidRPr="00676C75">
              <w:rPr>
                <w:rFonts w:eastAsia="Calibri"/>
                <w:bCs/>
                <w:sz w:val="24"/>
                <w:szCs w:val="24"/>
              </w:rPr>
              <w:t>вания Тбилисский район</w:t>
            </w:r>
            <w:r w:rsidRPr="00676C75"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1B3104" w:rsidRPr="003E6AD8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</w:p>
    <w:p w:rsidR="006D5295" w:rsidRPr="00177EC3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самоуправл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реализ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ции в связи с введением предлагаемого правового регулирования: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7"/>
        <w:gridCol w:w="4394"/>
      </w:tblGrid>
      <w:tr w:rsidR="00096E09" w:rsidRPr="004B13F2" w:rsidTr="00EF0B2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</w:t>
            </w: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занности или права)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96E09" w:rsidRPr="004B13F2" w:rsidTr="00EF0B2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8268E" w:rsidRDefault="0048268E" w:rsidP="00624A01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482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Осуществление муниципального контроля за выполнением единой теплоснабжающей организ</w:t>
            </w:r>
            <w:r w:rsidRPr="00482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482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цией мероприятий по строительству, реконстру</w:t>
            </w:r>
            <w:r w:rsidRPr="00482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482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ции и (или) модернизации объектов теплоснабж</w:t>
            </w:r>
            <w:r w:rsidRPr="00482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482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 на территории муниципального образования Тбилисский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48268E" w:rsidP="00624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принятому решению</w:t>
            </w:r>
            <w:r w:rsidRPr="00BC4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6C75">
              <w:rPr>
                <w:rFonts w:ascii="Times New Roman" w:eastAsia="Calibri" w:hAnsi="Times New Roman" w:cs="Times New Roman"/>
                <w:sz w:val="24"/>
                <w:szCs w:val="24"/>
              </w:rPr>
              <w:t>Совета муниципального образования Тбили</w:t>
            </w:r>
            <w:r w:rsidRPr="00676C7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76C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ский район «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внесении изменений в решение Совета муниципального обр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зования Тбилисский район от 29 декабря 2021 г. № 125 «Об утверждении Пол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жения о муниципальном контроле за в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полнением единой теплоснабжающей организацией мероприятий по стро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тельству, реконструкции и (или) моде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низации объектов теплоснабжения на территории муниципального образов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76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 Тбилисский район</w:t>
            </w:r>
            <w:r w:rsidRPr="00676C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0A56E9" w:rsidRPr="003E6AD8" w:rsidRDefault="000A56E9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p w:rsidR="00A716C7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предпринимател</w:t>
      </w:r>
      <w:r w:rsidR="004E1F9B" w:rsidRPr="00177EC3">
        <w:rPr>
          <w:sz w:val="28"/>
          <w:szCs w:val="28"/>
        </w:rPr>
        <w:t>ь</w:t>
      </w:r>
      <w:r w:rsidR="004E1F9B" w:rsidRPr="00177EC3">
        <w:rPr>
          <w:sz w:val="28"/>
          <w:szCs w:val="28"/>
        </w:rPr>
        <w:t>ской и (или) инвестиционной деятельности, органов государственной власти Краснодарского края, органов местного самоуправления муниципального образ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установле</w:t>
      </w:r>
      <w:r w:rsidR="004E1F9B" w:rsidRPr="00177EC3">
        <w:rPr>
          <w:sz w:val="28"/>
          <w:szCs w:val="28"/>
        </w:rPr>
        <w:t>н</w:t>
      </w:r>
      <w:r w:rsidR="004E1F9B" w:rsidRPr="00177EC3">
        <w:rPr>
          <w:sz w:val="28"/>
          <w:szCs w:val="28"/>
        </w:rPr>
        <w:t>ных муниципальным нормативным правовым актом обязанностей или огранич</w:t>
      </w:r>
      <w:r w:rsidR="004E1F9B" w:rsidRPr="00177EC3">
        <w:rPr>
          <w:sz w:val="28"/>
          <w:szCs w:val="28"/>
        </w:rPr>
        <w:t>е</w:t>
      </w:r>
      <w:r w:rsidR="004E1F9B" w:rsidRPr="00177EC3">
        <w:rPr>
          <w:sz w:val="28"/>
          <w:szCs w:val="28"/>
        </w:rPr>
        <w:t>ний</w:t>
      </w:r>
      <w:r w:rsidR="00096E09" w:rsidRPr="00177EC3">
        <w:rPr>
          <w:sz w:val="28"/>
          <w:szCs w:val="28"/>
        </w:rPr>
        <w:t xml:space="preserve">: </w:t>
      </w:r>
    </w:p>
    <w:p w:rsidR="00F321BA" w:rsidRPr="0087100F" w:rsidRDefault="00F321BA" w:rsidP="00F321B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00F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регулирования, предполагаются в виде информационных издержек на представление письменных запросов о необходимости предоставления письменного ответа в сроки, устано</w:t>
      </w:r>
      <w:r w:rsidRPr="0087100F">
        <w:rPr>
          <w:rFonts w:ascii="Times New Roman" w:hAnsi="Times New Roman" w:cs="Times New Roman"/>
          <w:sz w:val="28"/>
          <w:szCs w:val="28"/>
        </w:rPr>
        <w:t>в</w:t>
      </w:r>
      <w:r w:rsidRPr="0087100F">
        <w:rPr>
          <w:rFonts w:ascii="Times New Roman" w:hAnsi="Times New Roman" w:cs="Times New Roman"/>
          <w:sz w:val="28"/>
          <w:szCs w:val="28"/>
        </w:rPr>
        <w:t>ленные Федеральным  законом от 2 мая 2006 г. № 59-ФЗ «О порядке рассмотр</w:t>
      </w:r>
      <w:r w:rsidRPr="0087100F">
        <w:rPr>
          <w:rFonts w:ascii="Times New Roman" w:hAnsi="Times New Roman" w:cs="Times New Roman"/>
          <w:sz w:val="28"/>
          <w:szCs w:val="28"/>
        </w:rPr>
        <w:t>е</w:t>
      </w:r>
      <w:r w:rsidRPr="0087100F">
        <w:rPr>
          <w:rFonts w:ascii="Times New Roman" w:hAnsi="Times New Roman" w:cs="Times New Roman"/>
          <w:sz w:val="28"/>
          <w:szCs w:val="28"/>
        </w:rPr>
        <w:t>ния обращений граждан в Российской Федерации», указанным в пункте 2.3.6 ра</w:t>
      </w:r>
      <w:r w:rsidRPr="0087100F">
        <w:rPr>
          <w:rFonts w:ascii="Times New Roman" w:hAnsi="Times New Roman" w:cs="Times New Roman"/>
          <w:sz w:val="28"/>
          <w:szCs w:val="28"/>
        </w:rPr>
        <w:t>з</w:t>
      </w:r>
      <w:r w:rsidRPr="0087100F">
        <w:rPr>
          <w:rFonts w:ascii="Times New Roman" w:hAnsi="Times New Roman" w:cs="Times New Roman"/>
          <w:sz w:val="28"/>
          <w:szCs w:val="28"/>
        </w:rPr>
        <w:t xml:space="preserve">дела 2 </w:t>
      </w:r>
      <w:r w:rsidRPr="0087100F">
        <w:rPr>
          <w:rFonts w:ascii="Times New Roman" w:hAnsi="Times New Roman" w:cs="Times New Roman"/>
          <w:sz w:val="28"/>
          <w:szCs w:val="28"/>
          <w:lang w:eastAsia="en-US"/>
        </w:rPr>
        <w:t xml:space="preserve">«Профилактика рисков причинения вреда (ущерба) охраняемым законом интересам» </w:t>
      </w:r>
      <w:r w:rsidRPr="00871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Pr="0087100F">
        <w:rPr>
          <w:rFonts w:ascii="Times New Roman" w:hAnsi="Times New Roman" w:cs="Times New Roman"/>
          <w:sz w:val="28"/>
          <w:szCs w:val="28"/>
        </w:rPr>
        <w:t>Положения, в размере примерно 147,77 рублей</w:t>
      </w:r>
      <w:proofErr w:type="gramEnd"/>
      <w:r w:rsidRPr="0087100F">
        <w:rPr>
          <w:rFonts w:ascii="Times New Roman" w:hAnsi="Times New Roman" w:cs="Times New Roman"/>
          <w:sz w:val="28"/>
          <w:szCs w:val="28"/>
        </w:rPr>
        <w:t xml:space="preserve"> в расчете на 1 контролируемое лицо.</w:t>
      </w:r>
    </w:p>
    <w:p w:rsidR="00CA06F5" w:rsidRPr="00177EC3" w:rsidRDefault="00F321BA" w:rsidP="00624A01">
      <w:pPr>
        <w:ind w:firstLine="709"/>
        <w:jc w:val="both"/>
        <w:rPr>
          <w:sz w:val="28"/>
          <w:szCs w:val="28"/>
        </w:rPr>
      </w:pPr>
      <w:r w:rsidRPr="00F321BA">
        <w:rPr>
          <w:sz w:val="28"/>
          <w:szCs w:val="28"/>
        </w:rPr>
        <w:t xml:space="preserve">Необоснованные </w:t>
      </w:r>
      <w:r w:rsidR="00096E09" w:rsidRPr="00F321BA">
        <w:rPr>
          <w:sz w:val="28"/>
          <w:szCs w:val="28"/>
        </w:rPr>
        <w:t>р</w:t>
      </w:r>
      <w:r w:rsidR="00096E09" w:rsidRPr="00F321BA">
        <w:rPr>
          <w:color w:val="000000" w:themeColor="text1"/>
          <w:sz w:val="28"/>
          <w:szCs w:val="28"/>
          <w:lang w:eastAsia="en-US"/>
        </w:rPr>
        <w:t>асходы</w:t>
      </w:r>
      <w:r w:rsidR="00096E09" w:rsidRPr="00177EC3">
        <w:rPr>
          <w:color w:val="000000" w:themeColor="text1"/>
          <w:sz w:val="28"/>
          <w:szCs w:val="28"/>
          <w:lang w:eastAsia="en-US"/>
        </w:rPr>
        <w:t>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="00096E09"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устано</w:t>
      </w:r>
      <w:r w:rsidR="004E1F9B" w:rsidRPr="00177EC3">
        <w:rPr>
          <w:rFonts w:ascii="Times New Roman" w:hAnsi="Times New Roman" w:cs="Times New Roman"/>
          <w:sz w:val="28"/>
          <w:szCs w:val="28"/>
        </w:rPr>
        <w:t>в</w:t>
      </w:r>
      <w:r w:rsidR="004E1F9B" w:rsidRPr="00177EC3">
        <w:rPr>
          <w:rFonts w:ascii="Times New Roman" w:hAnsi="Times New Roman" w:cs="Times New Roman"/>
          <w:sz w:val="28"/>
          <w:szCs w:val="28"/>
        </w:rPr>
        <w:t>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Pr="00177EC3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177EC3">
        <w:rPr>
          <w:rFonts w:ascii="Times New Roman" w:hAnsi="Times New Roman" w:cs="Times New Roman"/>
          <w:sz w:val="28"/>
          <w:szCs w:val="28"/>
        </w:rPr>
        <w:t>и</w:t>
      </w:r>
      <w:r w:rsidRPr="00177EC3">
        <w:rPr>
          <w:rFonts w:ascii="Times New Roman" w:hAnsi="Times New Roman" w:cs="Times New Roman"/>
          <w:sz w:val="28"/>
          <w:szCs w:val="28"/>
        </w:rPr>
        <w:t>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предлагаемого правового регулирования отсутствуют.</w:t>
      </w:r>
    </w:p>
    <w:p w:rsidR="00177EC3" w:rsidRPr="00CF17B0" w:rsidRDefault="00F321BA" w:rsidP="00624A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F321BA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F321BA">
        <w:rPr>
          <w:bCs/>
          <w:sz w:val="28"/>
          <w:szCs w:val="28"/>
        </w:rPr>
        <w:t xml:space="preserve"> </w:t>
      </w:r>
      <w:r w:rsidRPr="00F321BA">
        <w:rPr>
          <w:rFonts w:eastAsia="Calibri"/>
          <w:sz w:val="28"/>
          <w:szCs w:val="28"/>
        </w:rPr>
        <w:t>Совета муниципального образования Тбилисский район «</w:t>
      </w:r>
      <w:r w:rsidRPr="00F321BA">
        <w:rPr>
          <w:rFonts w:eastAsia="Calibri"/>
          <w:bCs/>
          <w:sz w:val="28"/>
          <w:szCs w:val="28"/>
        </w:rPr>
        <w:t>О внес</w:t>
      </w:r>
      <w:r w:rsidRPr="00F321BA">
        <w:rPr>
          <w:rFonts w:eastAsia="Calibri"/>
          <w:bCs/>
          <w:sz w:val="28"/>
          <w:szCs w:val="28"/>
        </w:rPr>
        <w:t>е</w:t>
      </w:r>
      <w:r w:rsidRPr="00F321BA">
        <w:rPr>
          <w:rFonts w:eastAsia="Calibri"/>
          <w:bCs/>
          <w:sz w:val="28"/>
          <w:szCs w:val="28"/>
        </w:rPr>
        <w:t>нии изменений в решение Совета муниципального образования Тбилисский район от 29 декабря 2021 г. № 125 «Об утверждении Положения о муниципальном ко</w:t>
      </w:r>
      <w:r w:rsidRPr="00F321BA">
        <w:rPr>
          <w:rFonts w:eastAsia="Calibri"/>
          <w:bCs/>
          <w:sz w:val="28"/>
          <w:szCs w:val="28"/>
        </w:rPr>
        <w:t>н</w:t>
      </w:r>
      <w:r w:rsidRPr="00F321BA">
        <w:rPr>
          <w:rFonts w:eastAsia="Calibri"/>
          <w:bCs/>
          <w:sz w:val="28"/>
          <w:szCs w:val="28"/>
        </w:rPr>
        <w:t>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  <w:r w:rsidRPr="00F321BA">
        <w:rPr>
          <w:rFonts w:eastAsia="Calibri"/>
          <w:sz w:val="28"/>
          <w:szCs w:val="28"/>
        </w:rPr>
        <w:t>»</w:t>
      </w:r>
      <w:r w:rsidR="00BA7B32" w:rsidRPr="00F321BA">
        <w:rPr>
          <w:sz w:val="28"/>
          <w:szCs w:val="28"/>
        </w:rPr>
        <w:t xml:space="preserve"> </w:t>
      </w:r>
      <w:r w:rsidR="00177EC3" w:rsidRPr="00F321BA">
        <w:rPr>
          <w:sz w:val="28"/>
          <w:szCs w:val="28"/>
        </w:rPr>
        <w:t>является инстр</w:t>
      </w:r>
      <w:r w:rsidR="00177EC3" w:rsidRPr="00F321BA">
        <w:rPr>
          <w:sz w:val="28"/>
          <w:szCs w:val="28"/>
        </w:rPr>
        <w:t>у</w:t>
      </w:r>
      <w:r w:rsidR="00177EC3" w:rsidRPr="00F321BA">
        <w:rPr>
          <w:sz w:val="28"/>
          <w:szCs w:val="28"/>
        </w:rPr>
        <w:t>ментом реализации функций администрации муниципального образования Т</w:t>
      </w:r>
      <w:r w:rsidR="00EF0B27" w:rsidRPr="00F321BA">
        <w:rPr>
          <w:sz w:val="28"/>
          <w:szCs w:val="28"/>
        </w:rPr>
        <w:t>б</w:t>
      </w:r>
      <w:r w:rsidR="00EF0B27" w:rsidRPr="00F321BA">
        <w:rPr>
          <w:sz w:val="28"/>
          <w:szCs w:val="28"/>
        </w:rPr>
        <w:t>и</w:t>
      </w:r>
      <w:r w:rsidR="00EF0B27" w:rsidRPr="00F321BA">
        <w:rPr>
          <w:sz w:val="28"/>
          <w:szCs w:val="28"/>
        </w:rPr>
        <w:t>лис</w:t>
      </w:r>
      <w:r w:rsidR="00177EC3" w:rsidRPr="00F321BA">
        <w:rPr>
          <w:sz w:val="28"/>
          <w:szCs w:val="28"/>
        </w:rPr>
        <w:t xml:space="preserve">ский по </w:t>
      </w:r>
      <w:r w:rsidRPr="00F321BA">
        <w:rPr>
          <w:rFonts w:eastAsia="Calibri"/>
          <w:bCs/>
          <w:sz w:val="28"/>
          <w:szCs w:val="28"/>
        </w:rPr>
        <w:t>муниципальному контролю за</w:t>
      </w:r>
      <w:proofErr w:type="gramEnd"/>
      <w:r w:rsidRPr="00F321BA">
        <w:rPr>
          <w:rFonts w:eastAsia="Calibri"/>
          <w:bCs/>
          <w:sz w:val="28"/>
          <w:szCs w:val="28"/>
        </w:rPr>
        <w:t xml:space="preserve"> выполнением единой теплоснабжа</w:t>
      </w:r>
      <w:r w:rsidRPr="00F321BA">
        <w:rPr>
          <w:rFonts w:eastAsia="Calibri"/>
          <w:bCs/>
          <w:sz w:val="28"/>
          <w:szCs w:val="28"/>
        </w:rPr>
        <w:t>ю</w:t>
      </w:r>
      <w:r w:rsidRPr="00F321BA">
        <w:rPr>
          <w:rFonts w:eastAsia="Calibri"/>
          <w:bCs/>
          <w:sz w:val="28"/>
          <w:szCs w:val="28"/>
        </w:rPr>
        <w:t>щей организацией мероприятий по строительству, реконструкции и (или) моде</w:t>
      </w:r>
      <w:r w:rsidRPr="00F321BA">
        <w:rPr>
          <w:rFonts w:eastAsia="Calibri"/>
          <w:bCs/>
          <w:sz w:val="28"/>
          <w:szCs w:val="28"/>
        </w:rPr>
        <w:t>р</w:t>
      </w:r>
      <w:r w:rsidRPr="00F321BA">
        <w:rPr>
          <w:rFonts w:eastAsia="Calibri"/>
          <w:bCs/>
          <w:sz w:val="28"/>
          <w:szCs w:val="28"/>
        </w:rPr>
        <w:t>низации объектов теплоснабжения на территории муниципального образования Тбилисский район</w:t>
      </w:r>
      <w:r w:rsidR="00177EC3" w:rsidRPr="00CF17B0">
        <w:rPr>
          <w:bCs/>
          <w:sz w:val="28"/>
          <w:szCs w:val="28"/>
        </w:rPr>
        <w:t>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177EC3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F321BA">
        <w:rPr>
          <w:sz w:val="28"/>
          <w:szCs w:val="28"/>
        </w:rPr>
        <w:t>р</w:t>
      </w:r>
      <w:r w:rsidR="00F321BA" w:rsidRPr="00F321BA">
        <w:rPr>
          <w:sz w:val="28"/>
          <w:szCs w:val="28"/>
        </w:rPr>
        <w:t>ешени</w:t>
      </w:r>
      <w:r w:rsidR="00F321BA">
        <w:rPr>
          <w:sz w:val="28"/>
          <w:szCs w:val="28"/>
        </w:rPr>
        <w:t>е</w:t>
      </w:r>
      <w:r w:rsidR="00F321BA" w:rsidRPr="00F321BA">
        <w:rPr>
          <w:bCs/>
          <w:sz w:val="28"/>
          <w:szCs w:val="28"/>
        </w:rPr>
        <w:t xml:space="preserve"> </w:t>
      </w:r>
      <w:r w:rsidR="00F321BA" w:rsidRPr="00F321BA">
        <w:rPr>
          <w:rFonts w:eastAsia="Calibri"/>
          <w:sz w:val="28"/>
          <w:szCs w:val="28"/>
        </w:rPr>
        <w:lastRenderedPageBreak/>
        <w:t>Совета муниципального образования Тбилисский район «</w:t>
      </w:r>
      <w:r w:rsidR="00F321BA" w:rsidRPr="00F321BA">
        <w:rPr>
          <w:rFonts w:eastAsia="Calibri"/>
          <w:bCs/>
          <w:sz w:val="28"/>
          <w:szCs w:val="28"/>
        </w:rPr>
        <w:t>О внесении изменений в решение Совета муниципального образования Тбилисский район от 29 декабря 2021 г. № 125 «Об утверждении Положения о муниципальном контроле за выпо</w:t>
      </w:r>
      <w:r w:rsidR="00F321BA" w:rsidRPr="00F321BA">
        <w:rPr>
          <w:rFonts w:eastAsia="Calibri"/>
          <w:bCs/>
          <w:sz w:val="28"/>
          <w:szCs w:val="28"/>
        </w:rPr>
        <w:t>л</w:t>
      </w:r>
      <w:r w:rsidR="00F321BA" w:rsidRPr="00F321BA">
        <w:rPr>
          <w:rFonts w:eastAsia="Calibri"/>
          <w:bCs/>
          <w:sz w:val="28"/>
          <w:szCs w:val="28"/>
        </w:rPr>
        <w:t>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</w:t>
      </w:r>
      <w:r w:rsidR="00F321BA" w:rsidRPr="00F321BA">
        <w:rPr>
          <w:rFonts w:eastAsia="Calibri"/>
          <w:sz w:val="28"/>
          <w:szCs w:val="28"/>
        </w:rPr>
        <w:t>»</w:t>
      </w:r>
      <w:r w:rsidR="00177EC3" w:rsidRPr="00177EC3">
        <w:rPr>
          <w:sz w:val="28"/>
          <w:szCs w:val="28"/>
        </w:rPr>
        <w:t xml:space="preserve"> </w:t>
      </w:r>
      <w:r w:rsidR="00083BDC">
        <w:rPr>
          <w:sz w:val="28"/>
          <w:szCs w:val="28"/>
        </w:rPr>
        <w:t>сделан вывод о</w:t>
      </w:r>
      <w:r w:rsidRPr="00177EC3">
        <w:rPr>
          <w:sz w:val="28"/>
          <w:szCs w:val="28"/>
        </w:rPr>
        <w:t xml:space="preserve"> необходимости </w:t>
      </w:r>
      <w:r w:rsidR="00083BDC" w:rsidRPr="00177EC3">
        <w:rPr>
          <w:sz w:val="28"/>
          <w:szCs w:val="28"/>
        </w:rPr>
        <w:t>внесения в</w:t>
      </w:r>
      <w:proofErr w:type="gramEnd"/>
      <w:r w:rsidR="00083BDC" w:rsidRPr="00177EC3">
        <w:rPr>
          <w:sz w:val="28"/>
          <w:szCs w:val="28"/>
        </w:rPr>
        <w:t xml:space="preserve"> него изменений</w:t>
      </w:r>
      <w:r w:rsidR="0087100F">
        <w:rPr>
          <w:sz w:val="28"/>
          <w:szCs w:val="28"/>
        </w:rPr>
        <w:t xml:space="preserve">. </w:t>
      </w:r>
    </w:p>
    <w:p w:rsidR="005E119A" w:rsidRPr="005E7401" w:rsidRDefault="00E13BCE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3BCE">
        <w:rPr>
          <w:rFonts w:ascii="Times New Roman" w:hAnsi="Times New Roman" w:cs="Times New Roman"/>
          <w:sz w:val="28"/>
          <w:szCs w:val="28"/>
        </w:rPr>
        <w:tab/>
      </w:r>
      <w:r w:rsidR="005E7401" w:rsidRPr="005E7401">
        <w:rPr>
          <w:rFonts w:ascii="Times New Roman" w:hAnsi="Times New Roman" w:cs="Times New Roman"/>
          <w:sz w:val="28"/>
          <w:szCs w:val="28"/>
        </w:rPr>
        <w:t>Настоящ</w:t>
      </w:r>
      <w:r w:rsidR="005E7401">
        <w:rPr>
          <w:rFonts w:ascii="Times New Roman" w:hAnsi="Times New Roman" w:cs="Times New Roman"/>
          <w:sz w:val="28"/>
          <w:szCs w:val="28"/>
        </w:rPr>
        <w:t>ая</w:t>
      </w:r>
      <w:r w:rsidR="005E7401" w:rsidRPr="005E7401">
        <w:rPr>
          <w:rFonts w:ascii="Times New Roman" w:hAnsi="Times New Roman" w:cs="Times New Roman"/>
          <w:sz w:val="28"/>
          <w:szCs w:val="28"/>
        </w:rPr>
        <w:t xml:space="preserve"> </w:t>
      </w:r>
      <w:r w:rsidR="005E7401">
        <w:rPr>
          <w:rFonts w:ascii="Times New Roman" w:hAnsi="Times New Roman" w:cs="Times New Roman"/>
          <w:sz w:val="28"/>
          <w:szCs w:val="28"/>
        </w:rPr>
        <w:t>информация</w:t>
      </w:r>
      <w:r w:rsidR="005E7401" w:rsidRPr="005E7401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5E7401">
        <w:rPr>
          <w:rFonts w:ascii="Times New Roman" w:hAnsi="Times New Roman" w:cs="Times New Roman"/>
          <w:sz w:val="28"/>
          <w:szCs w:val="28"/>
        </w:rPr>
        <w:t>а</w:t>
      </w:r>
      <w:r w:rsidR="005E7401" w:rsidRPr="005E7401">
        <w:rPr>
          <w:rFonts w:ascii="Times New Roman" w:hAnsi="Times New Roman" w:cs="Times New Roman"/>
          <w:sz w:val="28"/>
          <w:szCs w:val="28"/>
        </w:rPr>
        <w:t xml:space="preserve"> </w:t>
      </w:r>
      <w:r w:rsidR="005E7401">
        <w:rPr>
          <w:rFonts w:ascii="Times New Roman" w:hAnsi="Times New Roman" w:cs="Times New Roman"/>
          <w:sz w:val="28"/>
          <w:szCs w:val="28"/>
        </w:rPr>
        <w:t xml:space="preserve">в </w:t>
      </w:r>
      <w:r w:rsidR="005E7401" w:rsidRPr="005E7401">
        <w:rPr>
          <w:rFonts w:ascii="Times New Roman" w:hAnsi="Times New Roman" w:cs="Times New Roman"/>
          <w:sz w:val="28"/>
          <w:szCs w:val="28"/>
        </w:rPr>
        <w:t>отдел по ЖКХ, транспорту, связи и капитальному строительству управления по ЖКХ, строительству, архитектуре муниципального образования Тбилисский район</w:t>
      </w:r>
      <w:r w:rsidR="005E7401" w:rsidRPr="005E740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5E7401" w:rsidRPr="005E7401">
        <w:rPr>
          <w:rFonts w:ascii="Times New Roman" w:hAnsi="Times New Roman" w:cs="Times New Roman"/>
          <w:sz w:val="28"/>
          <w:szCs w:val="28"/>
        </w:rPr>
        <w:t>разработавшему муниципал</w:t>
      </w:r>
      <w:r w:rsidR="005E7401" w:rsidRPr="005E7401">
        <w:rPr>
          <w:rFonts w:ascii="Times New Roman" w:hAnsi="Times New Roman" w:cs="Times New Roman"/>
          <w:sz w:val="28"/>
          <w:szCs w:val="28"/>
        </w:rPr>
        <w:t>ь</w:t>
      </w:r>
      <w:r w:rsidR="005E7401" w:rsidRPr="005E7401">
        <w:rPr>
          <w:rFonts w:ascii="Times New Roman" w:hAnsi="Times New Roman" w:cs="Times New Roman"/>
          <w:sz w:val="28"/>
          <w:szCs w:val="28"/>
        </w:rPr>
        <w:t>ный нормати</w:t>
      </w:r>
      <w:r w:rsidR="005E7401" w:rsidRPr="005E7401">
        <w:rPr>
          <w:rFonts w:ascii="Times New Roman" w:hAnsi="Times New Roman" w:cs="Times New Roman"/>
          <w:sz w:val="28"/>
          <w:szCs w:val="28"/>
        </w:rPr>
        <w:t>в</w:t>
      </w:r>
      <w:r w:rsidR="005E7401" w:rsidRPr="005E7401">
        <w:rPr>
          <w:rFonts w:ascii="Times New Roman" w:hAnsi="Times New Roman" w:cs="Times New Roman"/>
          <w:sz w:val="28"/>
          <w:szCs w:val="28"/>
        </w:rPr>
        <w:t>ный правовой акт</w:t>
      </w:r>
      <w:r w:rsidR="005E7401">
        <w:rPr>
          <w:rFonts w:ascii="Times New Roman" w:hAnsi="Times New Roman" w:cs="Times New Roman"/>
          <w:sz w:val="28"/>
          <w:szCs w:val="28"/>
        </w:rPr>
        <w:t>.</w:t>
      </w:r>
    </w:p>
    <w:p w:rsidR="003E6AD8" w:rsidRPr="005E7401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3071" w:rsidRDefault="00213071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7401" w:rsidRDefault="005E7401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083BD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213071" w:rsidRDefault="00213071" w:rsidP="00EF0B27">
      <w:pPr>
        <w:jc w:val="both"/>
        <w:rPr>
          <w:sz w:val="24"/>
          <w:szCs w:val="24"/>
        </w:rPr>
      </w:pPr>
    </w:p>
    <w:p w:rsidR="00083BDC" w:rsidRDefault="00083BDC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Ливадняя</w:t>
      </w:r>
      <w:proofErr w:type="spellEnd"/>
      <w:r>
        <w:rPr>
          <w:sz w:val="24"/>
          <w:szCs w:val="24"/>
        </w:rPr>
        <w:t xml:space="preserve">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213071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8(86158) </w:t>
      </w:r>
      <w:r w:rsidR="00EF0B27">
        <w:rPr>
          <w:sz w:val="24"/>
          <w:szCs w:val="24"/>
        </w:rPr>
        <w:t>2-31-61</w:t>
      </w:r>
    </w:p>
    <w:sectPr w:rsidR="00F82B9D" w:rsidRPr="008351C7" w:rsidSect="0081233F">
      <w:headerReference w:type="default" r:id="rId10"/>
      <w:type w:val="continuous"/>
      <w:pgSz w:w="11909" w:h="16834" w:code="9"/>
      <w:pgMar w:top="1134" w:right="567" w:bottom="993" w:left="1418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538" w:rsidRDefault="008F0538" w:rsidP="005F773D">
      <w:r>
        <w:separator/>
      </w:r>
    </w:p>
  </w:endnote>
  <w:endnote w:type="continuationSeparator" w:id="0">
    <w:p w:rsidR="008F0538" w:rsidRDefault="008F0538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538" w:rsidRDefault="008F0538" w:rsidP="005F773D">
      <w:r>
        <w:separator/>
      </w:r>
    </w:p>
  </w:footnote>
  <w:footnote w:type="continuationSeparator" w:id="0">
    <w:p w:rsidR="008F0538" w:rsidRDefault="008F0538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24194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534A" w:rsidRDefault="00D32857">
        <w:pPr>
          <w:pStyle w:val="aa"/>
          <w:jc w:val="center"/>
        </w:pPr>
        <w:r w:rsidRPr="00EF0B27">
          <w:rPr>
            <w:sz w:val="24"/>
            <w:szCs w:val="24"/>
          </w:rPr>
          <w:fldChar w:fldCharType="begin"/>
        </w:r>
        <w:r w:rsidR="0017534A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5E7401">
          <w:rPr>
            <w:noProof/>
            <w:sz w:val="24"/>
            <w:szCs w:val="24"/>
          </w:rPr>
          <w:t>6</w:t>
        </w:r>
        <w:r w:rsidRPr="00EF0B27">
          <w:rPr>
            <w:sz w:val="24"/>
            <w:szCs w:val="24"/>
          </w:rPr>
          <w:fldChar w:fldCharType="end"/>
        </w:r>
      </w:p>
    </w:sdtContent>
  </w:sdt>
  <w:p w:rsidR="0017534A" w:rsidRDefault="0017534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42BE"/>
    <w:rsid w:val="00012152"/>
    <w:rsid w:val="00022225"/>
    <w:rsid w:val="000248C7"/>
    <w:rsid w:val="00026B24"/>
    <w:rsid w:val="00030991"/>
    <w:rsid w:val="000406C7"/>
    <w:rsid w:val="000513E9"/>
    <w:rsid w:val="00062CA7"/>
    <w:rsid w:val="0006518D"/>
    <w:rsid w:val="00073C1A"/>
    <w:rsid w:val="00083BDC"/>
    <w:rsid w:val="000846DA"/>
    <w:rsid w:val="00090919"/>
    <w:rsid w:val="00090EEC"/>
    <w:rsid w:val="00096E09"/>
    <w:rsid w:val="000A0076"/>
    <w:rsid w:val="000A3E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116D5"/>
    <w:rsid w:val="001177BD"/>
    <w:rsid w:val="00124E61"/>
    <w:rsid w:val="00126E0E"/>
    <w:rsid w:val="00136FD1"/>
    <w:rsid w:val="0014717A"/>
    <w:rsid w:val="0015157F"/>
    <w:rsid w:val="00163D44"/>
    <w:rsid w:val="00166913"/>
    <w:rsid w:val="0017348D"/>
    <w:rsid w:val="001749DF"/>
    <w:rsid w:val="0017509F"/>
    <w:rsid w:val="0017534A"/>
    <w:rsid w:val="00177EC3"/>
    <w:rsid w:val="001806AF"/>
    <w:rsid w:val="00187DBA"/>
    <w:rsid w:val="0019307E"/>
    <w:rsid w:val="001A3ACD"/>
    <w:rsid w:val="001A41FB"/>
    <w:rsid w:val="001A4C18"/>
    <w:rsid w:val="001A608C"/>
    <w:rsid w:val="001A741E"/>
    <w:rsid w:val="001B3104"/>
    <w:rsid w:val="001C1B4A"/>
    <w:rsid w:val="001C59AD"/>
    <w:rsid w:val="001E0FA3"/>
    <w:rsid w:val="001E33BF"/>
    <w:rsid w:val="001E3A6B"/>
    <w:rsid w:val="001F3CA6"/>
    <w:rsid w:val="00206804"/>
    <w:rsid w:val="00213071"/>
    <w:rsid w:val="0021553B"/>
    <w:rsid w:val="00222EEE"/>
    <w:rsid w:val="00245E3E"/>
    <w:rsid w:val="00254E81"/>
    <w:rsid w:val="002755AF"/>
    <w:rsid w:val="0027562B"/>
    <w:rsid w:val="00282FAB"/>
    <w:rsid w:val="0028793A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1425D"/>
    <w:rsid w:val="00315DDE"/>
    <w:rsid w:val="00315EE3"/>
    <w:rsid w:val="003268D1"/>
    <w:rsid w:val="00330C35"/>
    <w:rsid w:val="00351720"/>
    <w:rsid w:val="00351B68"/>
    <w:rsid w:val="00356FFB"/>
    <w:rsid w:val="0036487E"/>
    <w:rsid w:val="00371065"/>
    <w:rsid w:val="00376147"/>
    <w:rsid w:val="00391ED7"/>
    <w:rsid w:val="003A0D5E"/>
    <w:rsid w:val="003C1074"/>
    <w:rsid w:val="003C7E6C"/>
    <w:rsid w:val="003D512E"/>
    <w:rsid w:val="003E19F6"/>
    <w:rsid w:val="003E3AA6"/>
    <w:rsid w:val="003E5168"/>
    <w:rsid w:val="003E6AD8"/>
    <w:rsid w:val="00413578"/>
    <w:rsid w:val="00423366"/>
    <w:rsid w:val="004550A4"/>
    <w:rsid w:val="00457E81"/>
    <w:rsid w:val="0046056C"/>
    <w:rsid w:val="00462434"/>
    <w:rsid w:val="00462734"/>
    <w:rsid w:val="0046749E"/>
    <w:rsid w:val="0048268E"/>
    <w:rsid w:val="004938AA"/>
    <w:rsid w:val="004B13F2"/>
    <w:rsid w:val="004B1ED5"/>
    <w:rsid w:val="004B2B81"/>
    <w:rsid w:val="004B6799"/>
    <w:rsid w:val="004C45AB"/>
    <w:rsid w:val="004C4730"/>
    <w:rsid w:val="004C5771"/>
    <w:rsid w:val="004D5E8A"/>
    <w:rsid w:val="004E1F9B"/>
    <w:rsid w:val="004E26BF"/>
    <w:rsid w:val="004E7E1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41A6"/>
    <w:rsid w:val="00576FEA"/>
    <w:rsid w:val="00580FED"/>
    <w:rsid w:val="005867E9"/>
    <w:rsid w:val="005A1622"/>
    <w:rsid w:val="005C32CC"/>
    <w:rsid w:val="005C591D"/>
    <w:rsid w:val="005D0E45"/>
    <w:rsid w:val="005D2611"/>
    <w:rsid w:val="005E119A"/>
    <w:rsid w:val="005E5A77"/>
    <w:rsid w:val="005E7401"/>
    <w:rsid w:val="005F773D"/>
    <w:rsid w:val="00601BA1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C0844"/>
    <w:rsid w:val="006C25B6"/>
    <w:rsid w:val="006C2763"/>
    <w:rsid w:val="006C2E26"/>
    <w:rsid w:val="006C5996"/>
    <w:rsid w:val="006D2F4A"/>
    <w:rsid w:val="006D50E1"/>
    <w:rsid w:val="006D5295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0AA8"/>
    <w:rsid w:val="00713760"/>
    <w:rsid w:val="007320B3"/>
    <w:rsid w:val="00734C26"/>
    <w:rsid w:val="00737AC5"/>
    <w:rsid w:val="00745C02"/>
    <w:rsid w:val="00766A24"/>
    <w:rsid w:val="00786273"/>
    <w:rsid w:val="00790727"/>
    <w:rsid w:val="007A1195"/>
    <w:rsid w:val="007A3443"/>
    <w:rsid w:val="007A4903"/>
    <w:rsid w:val="007A69FA"/>
    <w:rsid w:val="007B39AB"/>
    <w:rsid w:val="007C5A43"/>
    <w:rsid w:val="007D27F5"/>
    <w:rsid w:val="007D6CDE"/>
    <w:rsid w:val="007E3E96"/>
    <w:rsid w:val="007F0BE8"/>
    <w:rsid w:val="007F6F6B"/>
    <w:rsid w:val="007F7A84"/>
    <w:rsid w:val="0080433C"/>
    <w:rsid w:val="0081233F"/>
    <w:rsid w:val="00823C31"/>
    <w:rsid w:val="00824800"/>
    <w:rsid w:val="008260DF"/>
    <w:rsid w:val="00834580"/>
    <w:rsid w:val="008351C7"/>
    <w:rsid w:val="00836E7D"/>
    <w:rsid w:val="00837E19"/>
    <w:rsid w:val="00837E7A"/>
    <w:rsid w:val="008446D1"/>
    <w:rsid w:val="008465D2"/>
    <w:rsid w:val="00856B0D"/>
    <w:rsid w:val="0087100F"/>
    <w:rsid w:val="00894D58"/>
    <w:rsid w:val="00897017"/>
    <w:rsid w:val="00897512"/>
    <w:rsid w:val="0089789E"/>
    <w:rsid w:val="008B311A"/>
    <w:rsid w:val="008B5FE4"/>
    <w:rsid w:val="008C52F7"/>
    <w:rsid w:val="008C6DEB"/>
    <w:rsid w:val="008D05F3"/>
    <w:rsid w:val="008D3A91"/>
    <w:rsid w:val="008D7155"/>
    <w:rsid w:val="008E3DE1"/>
    <w:rsid w:val="008F0538"/>
    <w:rsid w:val="008F231D"/>
    <w:rsid w:val="009135AE"/>
    <w:rsid w:val="009176A0"/>
    <w:rsid w:val="009202F3"/>
    <w:rsid w:val="0093296B"/>
    <w:rsid w:val="0093683A"/>
    <w:rsid w:val="00961787"/>
    <w:rsid w:val="009709BA"/>
    <w:rsid w:val="00971573"/>
    <w:rsid w:val="009A0D2D"/>
    <w:rsid w:val="009B0F7E"/>
    <w:rsid w:val="009B791A"/>
    <w:rsid w:val="009C0B91"/>
    <w:rsid w:val="009C52A0"/>
    <w:rsid w:val="009D2C3A"/>
    <w:rsid w:val="009E08BB"/>
    <w:rsid w:val="009E6705"/>
    <w:rsid w:val="009E732C"/>
    <w:rsid w:val="00A04B55"/>
    <w:rsid w:val="00A060AD"/>
    <w:rsid w:val="00A06228"/>
    <w:rsid w:val="00A159B7"/>
    <w:rsid w:val="00A337E2"/>
    <w:rsid w:val="00A3607D"/>
    <w:rsid w:val="00A47B4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94D5E"/>
    <w:rsid w:val="00B97FB1"/>
    <w:rsid w:val="00BA6EED"/>
    <w:rsid w:val="00BA7B32"/>
    <w:rsid w:val="00BC1425"/>
    <w:rsid w:val="00BD4850"/>
    <w:rsid w:val="00BD5C7D"/>
    <w:rsid w:val="00BF5C6E"/>
    <w:rsid w:val="00C065C5"/>
    <w:rsid w:val="00C06E6A"/>
    <w:rsid w:val="00C12CA2"/>
    <w:rsid w:val="00C215B0"/>
    <w:rsid w:val="00C25E88"/>
    <w:rsid w:val="00C36C00"/>
    <w:rsid w:val="00C45F80"/>
    <w:rsid w:val="00C56FEA"/>
    <w:rsid w:val="00C64925"/>
    <w:rsid w:val="00C65ECD"/>
    <w:rsid w:val="00C66B0B"/>
    <w:rsid w:val="00C67D14"/>
    <w:rsid w:val="00C8418D"/>
    <w:rsid w:val="00C917BB"/>
    <w:rsid w:val="00C92D93"/>
    <w:rsid w:val="00C96017"/>
    <w:rsid w:val="00CA06F5"/>
    <w:rsid w:val="00CB03BB"/>
    <w:rsid w:val="00CB35FE"/>
    <w:rsid w:val="00CD2FCD"/>
    <w:rsid w:val="00CD7817"/>
    <w:rsid w:val="00CF5D6E"/>
    <w:rsid w:val="00D03607"/>
    <w:rsid w:val="00D16A72"/>
    <w:rsid w:val="00D21AE2"/>
    <w:rsid w:val="00D24A92"/>
    <w:rsid w:val="00D31458"/>
    <w:rsid w:val="00D32857"/>
    <w:rsid w:val="00D36478"/>
    <w:rsid w:val="00D515F7"/>
    <w:rsid w:val="00D51758"/>
    <w:rsid w:val="00D632B5"/>
    <w:rsid w:val="00D637B2"/>
    <w:rsid w:val="00D839FB"/>
    <w:rsid w:val="00D8674E"/>
    <w:rsid w:val="00D956D6"/>
    <w:rsid w:val="00DA183D"/>
    <w:rsid w:val="00DA1BC3"/>
    <w:rsid w:val="00DA3DAB"/>
    <w:rsid w:val="00DB7C32"/>
    <w:rsid w:val="00DC4DF2"/>
    <w:rsid w:val="00DD0D60"/>
    <w:rsid w:val="00DD160D"/>
    <w:rsid w:val="00DD1B85"/>
    <w:rsid w:val="00DD21B2"/>
    <w:rsid w:val="00DD5D3D"/>
    <w:rsid w:val="00DE037D"/>
    <w:rsid w:val="00DE2274"/>
    <w:rsid w:val="00DE7B11"/>
    <w:rsid w:val="00DF47B4"/>
    <w:rsid w:val="00E03160"/>
    <w:rsid w:val="00E0472D"/>
    <w:rsid w:val="00E107E2"/>
    <w:rsid w:val="00E13BCE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2ED9"/>
    <w:rsid w:val="00EA4CE5"/>
    <w:rsid w:val="00EA5DA0"/>
    <w:rsid w:val="00EA6BE2"/>
    <w:rsid w:val="00EA784C"/>
    <w:rsid w:val="00EB246D"/>
    <w:rsid w:val="00EF0B27"/>
    <w:rsid w:val="00EF56E5"/>
    <w:rsid w:val="00F00641"/>
    <w:rsid w:val="00F11DA0"/>
    <w:rsid w:val="00F13352"/>
    <w:rsid w:val="00F1426D"/>
    <w:rsid w:val="00F2302C"/>
    <w:rsid w:val="00F23130"/>
    <w:rsid w:val="00F321BA"/>
    <w:rsid w:val="00F33C5D"/>
    <w:rsid w:val="00F3443A"/>
    <w:rsid w:val="00F3737B"/>
    <w:rsid w:val="00F43274"/>
    <w:rsid w:val="00F619EE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1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a">
    <w:name w:val="header"/>
    <w:basedOn w:val="a"/>
    <w:link w:val="ab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773D"/>
  </w:style>
  <w:style w:type="paragraph" w:styleId="ac">
    <w:name w:val="footer"/>
    <w:basedOn w:val="a"/>
    <w:link w:val="ad"/>
    <w:rsid w:val="005F77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9B791A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53B1-98CC-4A09-978C-5848BAAD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18</cp:revision>
  <cp:lastPrinted>2019-02-08T06:23:00Z</cp:lastPrinted>
  <dcterms:created xsi:type="dcterms:W3CDTF">2022-01-24T12:16:00Z</dcterms:created>
  <dcterms:modified xsi:type="dcterms:W3CDTF">2022-06-27T09:58:00Z</dcterms:modified>
</cp:coreProperties>
</file>