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97" w:rsidRDefault="00136597" w:rsidP="001365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</w:t>
      </w:r>
      <w:r w:rsidRPr="00136597">
        <w:rPr>
          <w:rFonts w:ascii="TimesNewRomanPSMT" w:hAnsi="TimesNewRomanPSMT" w:cs="TimesNewRomanPSMT"/>
          <w:color w:val="000000"/>
          <w:sz w:val="28"/>
          <w:szCs w:val="28"/>
        </w:rPr>
        <w:t>еречень действующих мер</w:t>
      </w:r>
      <w:r w:rsidRPr="0013659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136597">
        <w:rPr>
          <w:rFonts w:ascii="TimesNewRomanPSMT" w:hAnsi="TimesNewRomanPSMT" w:cs="TimesNewRomanPSMT"/>
          <w:color w:val="000000"/>
          <w:sz w:val="28"/>
          <w:szCs w:val="28"/>
        </w:rPr>
        <w:t>государственной поддержки</w:t>
      </w:r>
    </w:p>
    <w:p w:rsidR="00136597" w:rsidRDefault="00136597" w:rsidP="001365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136597">
        <w:rPr>
          <w:rFonts w:ascii="TimesNewRomanPSMT" w:hAnsi="TimesNewRomanPSMT" w:cs="TimesNewRomanPSMT"/>
          <w:color w:val="000000"/>
          <w:sz w:val="28"/>
          <w:szCs w:val="28"/>
        </w:rPr>
        <w:t xml:space="preserve"> по улучшению жилищных условий,</w:t>
      </w:r>
      <w:r w:rsidRPr="0013659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136597">
        <w:rPr>
          <w:rFonts w:ascii="TimesNewRomanPSMT" w:hAnsi="TimesNewRomanPSMT" w:cs="TimesNewRomanPSMT"/>
          <w:color w:val="000000"/>
          <w:sz w:val="28"/>
          <w:szCs w:val="28"/>
        </w:rPr>
        <w:t>предоставляемых</w:t>
      </w:r>
    </w:p>
    <w:p w:rsidR="00136597" w:rsidRDefault="00136597" w:rsidP="001365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136597">
        <w:rPr>
          <w:rFonts w:ascii="TimesNewRomanPSMT" w:hAnsi="TimesNewRomanPSMT" w:cs="TimesNewRomanPSMT"/>
          <w:color w:val="000000"/>
          <w:sz w:val="28"/>
          <w:szCs w:val="28"/>
        </w:rPr>
        <w:t xml:space="preserve">из федерального бюджета, </w:t>
      </w:r>
      <w:proofErr w:type="gramStart"/>
      <w:r w:rsidRPr="00136597">
        <w:rPr>
          <w:rFonts w:ascii="TimesNewRomanPSMT" w:hAnsi="TimesNewRomanPSMT" w:cs="TimesNewRomanPSMT"/>
          <w:color w:val="000000"/>
          <w:sz w:val="28"/>
          <w:szCs w:val="28"/>
        </w:rPr>
        <w:t>предусматривающий</w:t>
      </w:r>
      <w:proofErr w:type="gramEnd"/>
      <w:r w:rsidRPr="00136597">
        <w:rPr>
          <w:rFonts w:ascii="TimesNewRomanPSMT" w:hAnsi="TimesNewRomanPSMT" w:cs="TimesNewRomanPSMT"/>
          <w:color w:val="000000"/>
          <w:sz w:val="28"/>
          <w:szCs w:val="28"/>
        </w:rPr>
        <w:t xml:space="preserve"> привлечение</w:t>
      </w:r>
      <w:r w:rsidRPr="0013659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136597" w:rsidRDefault="00136597" w:rsidP="001365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136597">
        <w:rPr>
          <w:rFonts w:ascii="TimesNewRomanPSMT" w:hAnsi="TimesNewRomanPSMT" w:cs="TimesNewRomanPSMT"/>
          <w:color w:val="000000"/>
          <w:sz w:val="28"/>
          <w:szCs w:val="28"/>
        </w:rPr>
        <w:t>и/или погашение льготного ипотечного кредита:</w:t>
      </w:r>
    </w:p>
    <w:p w:rsidR="00136597" w:rsidRPr="00136597" w:rsidRDefault="00136597" w:rsidP="001365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36597" w:rsidRPr="00136597" w:rsidRDefault="00136597" w:rsidP="001365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1) </w:t>
      </w:r>
      <w:r w:rsidRPr="00136597">
        <w:rPr>
          <w:rFonts w:ascii="TimesNewRomanPSMT" w:hAnsi="TimesNewRomanPSMT" w:cs="TimesNewRomanPSMT"/>
          <w:i/>
          <w:color w:val="000000"/>
          <w:sz w:val="28"/>
          <w:szCs w:val="28"/>
        </w:rPr>
        <w:t>Л</w:t>
      </w:r>
      <w:r w:rsidRPr="00136597">
        <w:rPr>
          <w:rFonts w:ascii="TimesNewRomanPSMT" w:hAnsi="TimesNewRomanPSMT" w:cs="TimesNewRomanPSMT"/>
          <w:i/>
          <w:color w:val="000000"/>
          <w:sz w:val="28"/>
          <w:szCs w:val="28"/>
        </w:rPr>
        <w:t>ьготная ипотека для семей с детьми под 6 % годовых («Семейная</w:t>
      </w:r>
    </w:p>
    <w:p w:rsidR="00136597" w:rsidRPr="00136597" w:rsidRDefault="00136597" w:rsidP="001365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136597">
        <w:rPr>
          <w:rFonts w:ascii="TimesNewRomanPSMT" w:hAnsi="TimesNewRomanPSMT" w:cs="TimesNewRomanPSMT"/>
          <w:i/>
          <w:color w:val="000000"/>
          <w:sz w:val="28"/>
          <w:szCs w:val="28"/>
        </w:rPr>
        <w:t>ипотека») (утверждена постановлением Правительства РФ от 30.12.2017</w:t>
      </w:r>
    </w:p>
    <w:p w:rsidR="00136597" w:rsidRDefault="00136597" w:rsidP="001365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136597">
        <w:rPr>
          <w:rFonts w:ascii="TimesNewRomanPSMT" w:hAnsi="TimesNewRomanPSMT" w:cs="TimesNewRomanPSMT"/>
          <w:i/>
          <w:color w:val="000000"/>
          <w:sz w:val="28"/>
          <w:szCs w:val="28"/>
        </w:rPr>
        <w:t>№ 1711)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(буклет прилагается).</w:t>
      </w:r>
    </w:p>
    <w:p w:rsidR="00136597" w:rsidRDefault="00136597" w:rsidP="0013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«Семейная ипотека» действует с 2018 года. Программа создана для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стимулирования рождаемости и развития рынка ипотечного кредитования.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Программе могут принять участие семьи, у которых в период с начала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2018 года по конец 2022 года родился первый и (или) последующие дети, а также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семьи, в которых воспитываются дети-инвалиды, рожденные не позже 2022 года.</w:t>
      </w:r>
    </w:p>
    <w:p w:rsidR="00136597" w:rsidRDefault="00136597" w:rsidP="0013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 программе возможно, как получение кредита, так и рефинансирование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уже ранее полученного кредита.</w:t>
      </w:r>
    </w:p>
    <w:p w:rsidR="00136597" w:rsidRDefault="00136597" w:rsidP="0013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Программе участвует около 50 кредитных организаций, а также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АО «ДОМ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.Р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Ф», в том числе работают на территории края: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ПАО Сбербанк,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АО «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Россельхозбанк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», АКБ «Абсолют Банк» ПАО, ПАО «АК БАРС» Банк, Банк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«ГПБ» АО, ПАО «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Совкомбанк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», Банк ВТБ (ПАО), КБ «КУБАНЬ КРЕДИТ»</w:t>
      </w:r>
      <w:proofErr w:type="gramEnd"/>
    </w:p>
    <w:p w:rsidR="00136597" w:rsidRDefault="00136597" w:rsidP="001365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ООО, АО «Банк ДОМ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.Р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Ф», ПАО «Промсвязьбанк», ПАО «БАНК УРАЛСИБ»,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РНКБ Банк ПАО, Банк ФК «Открытие», ПАО КБ «Центр-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инвест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»;</w:t>
      </w:r>
    </w:p>
    <w:p w:rsidR="00136597" w:rsidRDefault="00136597" w:rsidP="001365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36597" w:rsidRDefault="00136597" w:rsidP="001365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2) </w:t>
      </w:r>
      <w:r w:rsidRPr="00136597">
        <w:rPr>
          <w:rFonts w:ascii="TimesNewRomanPSMT" w:hAnsi="TimesNewRomanPSMT" w:cs="TimesNewRomanPSMT"/>
          <w:i/>
          <w:color w:val="000000"/>
          <w:sz w:val="28"/>
          <w:szCs w:val="28"/>
        </w:rPr>
        <w:t>Л</w:t>
      </w:r>
      <w:r w:rsidRPr="00136597">
        <w:rPr>
          <w:rFonts w:ascii="TimesNewRomanPSMT" w:hAnsi="TimesNewRomanPSMT" w:cs="TimesNewRomanPSMT"/>
          <w:i/>
          <w:color w:val="000000"/>
          <w:sz w:val="28"/>
          <w:szCs w:val="28"/>
        </w:rPr>
        <w:t>ьготная ипотека для приобретения жилья в новостройках («Ипотека для</w:t>
      </w:r>
      <w:r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</w:t>
      </w:r>
      <w:r w:rsidRPr="00136597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новостройки») (утверждена постановлением Правительства РФ от 23.04.2020№ 566) </w:t>
      </w:r>
      <w:r>
        <w:rPr>
          <w:rFonts w:ascii="TimesNewRomanPSMT" w:hAnsi="TimesNewRomanPSMT" w:cs="TimesNewRomanPSMT"/>
          <w:color w:val="000000"/>
          <w:sz w:val="28"/>
          <w:szCs w:val="28"/>
        </w:rPr>
        <w:t>(буклет прилагается).</w:t>
      </w:r>
    </w:p>
    <w:p w:rsidR="00136597" w:rsidRDefault="00136597" w:rsidP="0013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С 01.04.2022 «Ипотека для новостройки» выдается под 12 % годовых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(утверждена постановлением Правительства РФ от 29.03.2022 № 508).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Сумма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кредита до 6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млн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рублей. Программа действует до 01.07.2022.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136597" w:rsidRDefault="00136597" w:rsidP="0013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Программа направлена на поддержание строительной отрасли 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российских граждан, желающих улучшить жилищные условия. Минимальный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первоначальный взнос от 15 %, взнос может быть оплачен как за счет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собственных средств заемщика, так и за счет средств материнского семейного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капитала и других субсидий.</w:t>
      </w:r>
    </w:p>
    <w:p w:rsidR="00136597" w:rsidRDefault="00136597" w:rsidP="0013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Рефинансирование ипотечных кредитов в рамках программы не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предусмотрено.</w:t>
      </w:r>
    </w:p>
    <w:p w:rsidR="00136597" w:rsidRDefault="00136597" w:rsidP="001365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программе участвуют более 60 банков, из них: ПАО Сбербанк,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Банк ВТБ (ПАО), АО «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Россельхозбанк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», АО «Банк ДОМ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.Р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Ф»,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АО «Газпромбанк», ПАО КБ «Центр-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инвест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», РНКБ Банк ПАО,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АО «Альфа-Банк», ПАО «Банк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Уралсиб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», ПАО «Промсвязьбанк»,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КБ «Кубань Кредит» ООО и другие;</w:t>
      </w:r>
    </w:p>
    <w:p w:rsidR="00136597" w:rsidRDefault="00136597" w:rsidP="001365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36597" w:rsidRPr="00136597" w:rsidRDefault="00136597" w:rsidP="001365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3) </w:t>
      </w:r>
      <w:r w:rsidRPr="00136597">
        <w:rPr>
          <w:rFonts w:ascii="TimesNewRomanPSMT" w:hAnsi="TimesNewRomanPSMT" w:cs="TimesNewRomanPSMT"/>
          <w:i/>
          <w:color w:val="000000"/>
          <w:sz w:val="28"/>
          <w:szCs w:val="28"/>
        </w:rPr>
        <w:t>К</w:t>
      </w:r>
      <w:r w:rsidRPr="00136597">
        <w:rPr>
          <w:rFonts w:ascii="TimesNewRomanPSMT" w:hAnsi="TimesNewRomanPSMT" w:cs="TimesNewRomanPSMT"/>
          <w:i/>
          <w:color w:val="000000"/>
          <w:sz w:val="28"/>
          <w:szCs w:val="28"/>
        </w:rPr>
        <w:t>омпенсация многодетным семьям по ипотечному жилищному кредиту</w:t>
      </w:r>
    </w:p>
    <w:p w:rsidR="00136597" w:rsidRPr="00136597" w:rsidRDefault="00136597" w:rsidP="001365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136597">
        <w:rPr>
          <w:rFonts w:ascii="TimesNewRomanPSMT" w:hAnsi="TimesNewRomanPSMT" w:cs="TimesNewRomanPSMT"/>
          <w:i/>
          <w:color w:val="000000"/>
          <w:sz w:val="28"/>
          <w:szCs w:val="28"/>
        </w:rPr>
        <w:t>в размере 450 тыс. рублей.</w:t>
      </w:r>
    </w:p>
    <w:p w:rsidR="00136597" w:rsidRDefault="00136597" w:rsidP="0013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Семьи, у которых после 01.01.2019 родился третий ребенок или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последующие дети и которые имеют действующий ипотечный кредит, при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соответствующих условиях Федерального закона от 03.07.2019 № 157-ФЗ,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вправе обратиться в кредитные организации за получением субсидии в размере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450 000 (четыреста пятьдесят тысяч) рублей.</w:t>
      </w:r>
    </w:p>
    <w:p w:rsidR="00136597" w:rsidRDefault="00136597" w:rsidP="0013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Основные условия предоставления выплаты: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136597" w:rsidRDefault="00136597" w:rsidP="0013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третий и последующий ребенок родился или усыновлен в период с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01.01.2019 по 31.12.2022;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136597" w:rsidRDefault="00136597" w:rsidP="0013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право на участие в программе есть как у матери третьего или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последующего ребенка, так и у отца, которые являются заемщиками по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ипотечному жилищному кредиту (займу);</w:t>
      </w:r>
      <w:proofErr w:type="gramEnd"/>
    </w:p>
    <w:p w:rsidR="00136597" w:rsidRDefault="00136597" w:rsidP="0013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участниками программы являются только граждане Российской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Федерации, получившие ипотечный кредит в российских банках или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АО «ДОМ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.Р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Ф».</w:t>
      </w:r>
    </w:p>
    <w:p w:rsidR="00D84E81" w:rsidRDefault="00136597" w:rsidP="0013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Этот вид господдержки можно использовать один раз. 450 тысяч рублей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многодетным семьям выдаются только на действующую ипотеку.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Потратить эти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деньги на первоначальный взнос для нового кредита нельзя.</w:t>
      </w:r>
    </w:p>
    <w:p w:rsidR="00136597" w:rsidRDefault="00136597" w:rsidP="0013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36597" w:rsidRDefault="00136597" w:rsidP="0013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БУКЛЕТЫ</w:t>
      </w:r>
    </w:p>
    <w:p w:rsidR="00136597" w:rsidRDefault="00136597" w:rsidP="0013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36597" w:rsidRDefault="00136597" w:rsidP="00E23F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6597">
        <w:rPr>
          <w:rFonts w:ascii="Times New Roman" w:hAnsi="Times New Roman" w:cs="Times New Roman"/>
          <w:sz w:val="28"/>
          <w:szCs w:val="28"/>
        </w:rPr>
        <w:t>https://спроси</w:t>
      </w:r>
      <w:proofErr w:type="gramStart"/>
      <w:r w:rsidRPr="0013659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36597">
        <w:rPr>
          <w:rFonts w:ascii="Times New Roman" w:hAnsi="Times New Roman" w:cs="Times New Roman"/>
          <w:sz w:val="28"/>
          <w:szCs w:val="28"/>
        </w:rPr>
        <w:t>ом.рф/instructions/semeinaya-ipoteka/ («Семейная ипотека»);</w:t>
      </w:r>
    </w:p>
    <w:p w:rsidR="00136597" w:rsidRDefault="00136597" w:rsidP="0013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597" w:rsidRDefault="00136597" w:rsidP="0013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97">
        <w:rPr>
          <w:rFonts w:ascii="Times New Roman" w:hAnsi="Times New Roman" w:cs="Times New Roman"/>
          <w:sz w:val="28"/>
          <w:szCs w:val="28"/>
        </w:rPr>
        <w:t>https://спроси</w:t>
      </w:r>
      <w:proofErr w:type="gramStart"/>
      <w:r w:rsidRPr="0013659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36597">
        <w:rPr>
          <w:rFonts w:ascii="Times New Roman" w:hAnsi="Times New Roman" w:cs="Times New Roman"/>
          <w:sz w:val="28"/>
          <w:szCs w:val="28"/>
        </w:rPr>
        <w:t>ом.рф/instructions/kak-vzyat-ipoteku-s-gospodderzhkoj-postavke-6-5/ («Ипотека для новостройки»);</w:t>
      </w:r>
    </w:p>
    <w:p w:rsidR="00136597" w:rsidRDefault="00136597" w:rsidP="0013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597" w:rsidRPr="00136597" w:rsidRDefault="00E23FE2" w:rsidP="00E23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https://спроси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.д</w:t>
      </w:r>
      <w:proofErr w:type="gramEnd"/>
      <w:r>
        <w:rPr>
          <w:rFonts w:ascii="TimesNewRomanPSMT" w:hAnsi="TimesNewRomanPSMT" w:cs="TimesNewRomanPSMT"/>
          <w:sz w:val="28"/>
          <w:szCs w:val="28"/>
        </w:rPr>
        <w:t>ом.рф/catalog/gosudarstvennaya-programma-podderzhkisemey-s-detmi/ (компенсация многодетным семьям по ипотечному жилищному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кредиту в размере 450 тыс. рубл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ей).</w:t>
      </w:r>
    </w:p>
    <w:sectPr w:rsidR="00136597" w:rsidRPr="0013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A2"/>
    <w:rsid w:val="00136597"/>
    <w:rsid w:val="00D84E81"/>
    <w:rsid w:val="00E23FE2"/>
    <w:rsid w:val="00FB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2022-04-20T08:43:00Z</dcterms:created>
  <dcterms:modified xsi:type="dcterms:W3CDTF">2022-04-20T08:54:00Z</dcterms:modified>
</cp:coreProperties>
</file>