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97" w:rsidRDefault="00045621" w:rsidP="00326197">
      <w:pPr>
        <w:pStyle w:val="a7"/>
        <w:spacing w:line="360" w:lineRule="auto"/>
        <w:jc w:val="center"/>
        <w:rPr>
          <w:rFonts w:ascii="Times New Roman" w:hAnsi="Times New Roman"/>
          <w:b/>
          <w:sz w:val="40"/>
          <w:szCs w:val="40"/>
          <w:lang w:val="ru-RU"/>
        </w:rPr>
      </w:pPr>
      <w:r>
        <w:rPr>
          <w:rFonts w:ascii="Times New Roman" w:hAnsi="Times New Roman"/>
          <w:b/>
          <w:noProof/>
          <w:sz w:val="40"/>
          <w:szCs w:val="40"/>
          <w:lang w:val="ru-RU" w:eastAsia="ru-RU" w:bidi="ar-SA"/>
        </w:rPr>
        <w:pict>
          <v:shapetype id="_x0000_t202" coordsize="21600,21600" o:spt="202" path="m,l,21600r21600,l21600,xe">
            <v:stroke joinstyle="miter"/>
            <v:path gradientshapeok="t" o:connecttype="rect"/>
          </v:shapetype>
          <v:shape id="Поле 2" o:spid="_x0000_s1026" type="#_x0000_t202" style="position:absolute;left:0;text-align:left;margin-left:-39.85pt;margin-top:-28.65pt;width:521.5pt;height:778.6pt;z-index:251657728;visibility:visible;mso-position-horizontal-relative:margin;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" o:allowincell="f" strokecolor="#0070c0" strokeweight="12pt">
            <v:stroke linestyle="thickBetweenThin"/>
            <v:shadow color="#868686"/>
            <v:textbox inset="10.8pt,7.2pt,10.8pt,7.2pt">
              <w:txbxContent>
                <w:p w:rsidR="007D714D" w:rsidRPr="003C2A09" w:rsidRDefault="007D714D" w:rsidP="00365A04">
                  <w:pPr>
                    <w:spacing w:before="5160" w:line="360" w:lineRule="auto"/>
                    <w:ind w:firstLine="0"/>
                    <w:jc w:val="center"/>
                    <w:rPr>
                      <w:b/>
                      <w:i/>
                      <w:color w:val="7030A0"/>
                      <w:sz w:val="36"/>
                      <w:szCs w:val="38"/>
                    </w:rPr>
                  </w:pPr>
                  <w:r w:rsidRPr="003C2A09">
                    <w:rPr>
                      <w:b/>
                      <w:i/>
                      <w:color w:val="7030A0"/>
                      <w:sz w:val="36"/>
                      <w:szCs w:val="38"/>
                    </w:rPr>
                    <w:t>ПРОГРАММА КОМПЛЕКСНОГО РАЗВИТИЯ</w:t>
                  </w:r>
                </w:p>
                <w:p w:rsidR="007D714D" w:rsidRPr="003C2A09" w:rsidRDefault="007D714D" w:rsidP="006B7894">
                  <w:pPr>
                    <w:spacing w:line="360" w:lineRule="auto"/>
                    <w:ind w:firstLine="0"/>
                    <w:jc w:val="center"/>
                    <w:rPr>
                      <w:b/>
                      <w:i/>
                      <w:color w:val="7030A0"/>
                      <w:sz w:val="36"/>
                      <w:szCs w:val="38"/>
                    </w:rPr>
                  </w:pPr>
                  <w:r w:rsidRPr="003C2A09">
                    <w:rPr>
                      <w:b/>
                      <w:i/>
                      <w:color w:val="7030A0"/>
                      <w:sz w:val="36"/>
                      <w:szCs w:val="38"/>
                    </w:rPr>
                    <w:t>ТРАНСПОРТНОЙ ИНФРАСТРУКТУРЫ</w:t>
                  </w:r>
                </w:p>
                <w:p w:rsidR="007D714D" w:rsidRDefault="007D714D" w:rsidP="00B974DE">
                  <w:pPr>
                    <w:spacing w:line="360" w:lineRule="auto"/>
                    <w:ind w:firstLine="0"/>
                    <w:jc w:val="center"/>
                    <w:rPr>
                      <w:b/>
                      <w:i/>
                      <w:color w:val="7030A0"/>
                      <w:sz w:val="36"/>
                      <w:szCs w:val="38"/>
                    </w:rPr>
                  </w:pPr>
                  <w:r>
                    <w:rPr>
                      <w:b/>
                      <w:i/>
                      <w:color w:val="7030A0"/>
                      <w:sz w:val="36"/>
                      <w:szCs w:val="38"/>
                    </w:rPr>
                    <w:t>АЛЕКСЕЕ-ТЕНГИНСКОГО</w:t>
                  </w:r>
                  <w:r w:rsidRPr="003C2A09">
                    <w:rPr>
                      <w:b/>
                      <w:i/>
                      <w:color w:val="7030A0"/>
                      <w:sz w:val="36"/>
                      <w:szCs w:val="38"/>
                    </w:rPr>
                    <w:t xml:space="preserve"> СЕЛЬСКОГО ПОСЕЛЕНИЯ</w:t>
                  </w:r>
                </w:p>
                <w:p w:rsidR="007D714D" w:rsidRPr="003C2A09" w:rsidRDefault="007D714D" w:rsidP="00B974DE">
                  <w:pPr>
                    <w:spacing w:line="360" w:lineRule="auto"/>
                    <w:ind w:firstLine="0"/>
                    <w:jc w:val="center"/>
                    <w:rPr>
                      <w:b/>
                      <w:i/>
                      <w:color w:val="7030A0"/>
                      <w:sz w:val="36"/>
                      <w:szCs w:val="38"/>
                    </w:rPr>
                  </w:pPr>
                  <w:r>
                    <w:rPr>
                      <w:b/>
                      <w:i/>
                      <w:color w:val="7030A0"/>
                      <w:sz w:val="36"/>
                      <w:szCs w:val="38"/>
                    </w:rPr>
                    <w:t>ТБИЛИССКОГО</w:t>
                  </w:r>
                  <w:r w:rsidRPr="003C2A09">
                    <w:rPr>
                      <w:b/>
                      <w:i/>
                      <w:color w:val="7030A0"/>
                      <w:sz w:val="36"/>
                      <w:szCs w:val="38"/>
                    </w:rPr>
                    <w:t xml:space="preserve"> РАЙОНА</w:t>
                  </w:r>
                </w:p>
                <w:p w:rsidR="007D714D" w:rsidRPr="003C2A09" w:rsidRDefault="007D714D" w:rsidP="006B7894">
                  <w:pPr>
                    <w:spacing w:line="360" w:lineRule="auto"/>
                    <w:ind w:firstLine="0"/>
                    <w:jc w:val="center"/>
                    <w:rPr>
                      <w:b/>
                      <w:i/>
                      <w:color w:val="7030A0"/>
                      <w:sz w:val="36"/>
                      <w:szCs w:val="38"/>
                    </w:rPr>
                  </w:pPr>
                  <w:r>
                    <w:rPr>
                      <w:b/>
                      <w:i/>
                      <w:color w:val="7030A0"/>
                      <w:sz w:val="36"/>
                      <w:szCs w:val="38"/>
                    </w:rPr>
                    <w:t>КРАСНОДАРСКОГО КРАЯ</w:t>
                  </w:r>
                </w:p>
                <w:p w:rsidR="007D714D" w:rsidRPr="00990D88" w:rsidRDefault="007D714D" w:rsidP="006B7894">
                  <w:pPr>
                    <w:spacing w:line="360" w:lineRule="auto"/>
                    <w:ind w:firstLine="0"/>
                    <w:jc w:val="center"/>
                    <w:rPr>
                      <w:b/>
                      <w:i/>
                      <w:color w:val="7030A0"/>
                      <w:sz w:val="38"/>
                      <w:szCs w:val="38"/>
                    </w:rPr>
                  </w:pPr>
                  <w:r>
                    <w:rPr>
                      <w:b/>
                      <w:i/>
                      <w:color w:val="7030A0"/>
                      <w:sz w:val="38"/>
                      <w:szCs w:val="38"/>
                    </w:rPr>
                    <w:t xml:space="preserve">на 2017-2021 годы и на период </w:t>
                  </w:r>
                  <w:r w:rsidRPr="00990D88">
                    <w:rPr>
                      <w:b/>
                      <w:i/>
                      <w:color w:val="7030A0"/>
                      <w:sz w:val="38"/>
                      <w:szCs w:val="38"/>
                    </w:rPr>
                    <w:t>до 20</w:t>
                  </w:r>
                  <w:r>
                    <w:rPr>
                      <w:b/>
                      <w:i/>
                      <w:color w:val="7030A0"/>
                      <w:sz w:val="38"/>
                      <w:szCs w:val="38"/>
                    </w:rPr>
                    <w:t>30</w:t>
                  </w:r>
                  <w:r w:rsidRPr="00990D88">
                    <w:rPr>
                      <w:b/>
                      <w:i/>
                      <w:color w:val="7030A0"/>
                      <w:sz w:val="38"/>
                      <w:szCs w:val="38"/>
                    </w:rPr>
                    <w:t xml:space="preserve"> года</w:t>
                  </w:r>
                </w:p>
                <w:p w:rsidR="007D714D" w:rsidRPr="00096DC7" w:rsidRDefault="007D714D" w:rsidP="00365A04">
                  <w:pPr>
                    <w:tabs>
                      <w:tab w:val="left" w:pos="3261"/>
                    </w:tabs>
                    <w:spacing w:before="5160" w:after="0"/>
                    <w:ind w:firstLine="0"/>
                    <w:jc w:val="center"/>
                    <w:rPr>
                      <w:szCs w:val="24"/>
                    </w:rPr>
                  </w:pPr>
                  <w:r>
                    <w:rPr>
                      <w:szCs w:val="24"/>
                    </w:rPr>
                    <w:t xml:space="preserve">2017 </w:t>
                  </w:r>
                  <w:r w:rsidRPr="00096DC7">
                    <w:rPr>
                      <w:szCs w:val="24"/>
                    </w:rPr>
                    <w:t>г.</w:t>
                  </w:r>
                </w:p>
              </w:txbxContent>
            </v:textbox>
            <w10:wrap type="square" anchorx="margin" anchory="margin"/>
          </v:shape>
        </w:pict>
      </w:r>
    </w:p>
    <w:sdt>
      <w:sdtPr>
        <w:id w:val="1053275326"/>
        <w:docPartObj>
          <w:docPartGallery w:val="Table of Contents"/>
          <w:docPartUnique/>
        </w:docPartObj>
      </w:sdtPr>
      <w:sdtEndPr>
        <w:rPr>
          <w:b/>
          <w:bCs/>
          <w:sz w:val="22"/>
        </w:rPr>
      </w:sdtEndPr>
      <w:sdtContent>
        <w:p w:rsidR="00F0190A" w:rsidRDefault="00F0190A" w:rsidP="00C34AE4">
          <w:pPr>
            <w:spacing w:after="100"/>
            <w:jc w:val="center"/>
          </w:pPr>
          <w:r w:rsidRPr="00F0190A">
            <w:rPr>
              <w:b/>
            </w:rPr>
            <w:t>ОГЛАВЛЕНИЕ</w:t>
          </w:r>
        </w:p>
        <w:p w:rsidR="00DC31A2" w:rsidRDefault="00045621">
          <w:pPr>
            <w:pStyle w:val="15"/>
            <w:rPr>
              <w:rFonts w:asciiTheme="minorHAnsi" w:hAnsiTheme="minorHAnsi" w:cstheme="minorBidi"/>
              <w:noProof/>
            </w:rPr>
          </w:pPr>
          <w:r>
            <w:fldChar w:fldCharType="begin"/>
          </w:r>
          <w:r w:rsidR="00583128">
            <w:instrText xml:space="preserve"> TOC \h \z \t "S_Заголовок 1;1;S_Заголовок 2;2;S_Заголовок 3;3" </w:instrText>
          </w:r>
          <w:r>
            <w:fldChar w:fldCharType="separate"/>
          </w:r>
          <w:hyperlink w:anchor="_Toc491867484" w:history="1">
            <w:r w:rsidR="00DC31A2" w:rsidRPr="00E930AF">
              <w:rPr>
                <w:rStyle w:val="aa"/>
                <w:noProof/>
              </w:rPr>
              <w:t>1</w:t>
            </w:r>
            <w:r w:rsidR="00DC31A2">
              <w:rPr>
                <w:rFonts w:asciiTheme="minorHAnsi" w:hAnsiTheme="minorHAnsi" w:cstheme="minorBidi"/>
                <w:noProof/>
              </w:rPr>
              <w:tab/>
            </w:r>
            <w:r w:rsidR="00DC31A2" w:rsidRPr="00E930AF">
              <w:rPr>
                <w:rStyle w:val="aa"/>
                <w:noProof/>
              </w:rPr>
              <w:t>ПАСПОРТ ПРОГРАММЫ</w:t>
            </w:r>
            <w:r w:rsidR="00DC31A2">
              <w:rPr>
                <w:noProof/>
                <w:webHidden/>
              </w:rPr>
              <w:tab/>
            </w:r>
            <w:r>
              <w:rPr>
                <w:noProof/>
                <w:webHidden/>
              </w:rPr>
              <w:fldChar w:fldCharType="begin"/>
            </w:r>
            <w:r w:rsidR="00DC31A2">
              <w:rPr>
                <w:noProof/>
                <w:webHidden/>
              </w:rPr>
              <w:instrText xml:space="preserve"> PAGEREF _Toc491867484 \h </w:instrText>
            </w:r>
            <w:r>
              <w:rPr>
                <w:noProof/>
                <w:webHidden/>
              </w:rPr>
            </w:r>
            <w:r>
              <w:rPr>
                <w:noProof/>
                <w:webHidden/>
              </w:rPr>
              <w:fldChar w:fldCharType="separate"/>
            </w:r>
            <w:r w:rsidR="001A0216">
              <w:rPr>
                <w:noProof/>
                <w:webHidden/>
              </w:rPr>
              <w:t>4</w:t>
            </w:r>
            <w:r>
              <w:rPr>
                <w:noProof/>
                <w:webHidden/>
              </w:rPr>
              <w:fldChar w:fldCharType="end"/>
            </w:r>
          </w:hyperlink>
        </w:p>
        <w:p w:rsidR="00DC31A2" w:rsidRDefault="00045621">
          <w:pPr>
            <w:pStyle w:val="15"/>
            <w:rPr>
              <w:rFonts w:asciiTheme="minorHAnsi" w:hAnsiTheme="minorHAnsi" w:cstheme="minorBidi"/>
              <w:noProof/>
            </w:rPr>
          </w:pPr>
          <w:hyperlink w:anchor="_Toc491867485" w:history="1">
            <w:r w:rsidR="00DC31A2" w:rsidRPr="00E930AF">
              <w:rPr>
                <w:rStyle w:val="aa"/>
                <w:noProof/>
              </w:rPr>
              <w:t>2</w:t>
            </w:r>
            <w:r w:rsidR="00DC31A2">
              <w:rPr>
                <w:rFonts w:asciiTheme="minorHAnsi" w:hAnsiTheme="minorHAnsi" w:cstheme="minorBidi"/>
                <w:noProof/>
              </w:rPr>
              <w:tab/>
            </w:r>
            <w:r w:rsidR="00DC31A2" w:rsidRPr="00E930AF">
              <w:rPr>
                <w:rStyle w:val="aa"/>
                <w:noProof/>
              </w:rPr>
              <w:t>ХАРАКТЕРИСТИКА СУЩЕСТВУЮЩЕГО СОСТОЯНИЯ ТРАНСПОРТНОЙ ИНФРАСТРУКТУРЫ АЛЕКСЕЕ-ТЕНГИНСКОГО СЕЛЬСКОГО ПОСЕЛЕНИЯ</w:t>
            </w:r>
            <w:r w:rsidR="00DC31A2">
              <w:rPr>
                <w:noProof/>
                <w:webHidden/>
              </w:rPr>
              <w:tab/>
            </w:r>
            <w:r>
              <w:rPr>
                <w:noProof/>
                <w:webHidden/>
              </w:rPr>
              <w:fldChar w:fldCharType="begin"/>
            </w:r>
            <w:r w:rsidR="00DC31A2">
              <w:rPr>
                <w:noProof/>
                <w:webHidden/>
              </w:rPr>
              <w:instrText xml:space="preserve"> PAGEREF _Toc491867485 \h </w:instrText>
            </w:r>
            <w:r>
              <w:rPr>
                <w:noProof/>
                <w:webHidden/>
              </w:rPr>
            </w:r>
            <w:r>
              <w:rPr>
                <w:noProof/>
                <w:webHidden/>
              </w:rPr>
              <w:fldChar w:fldCharType="separate"/>
            </w:r>
            <w:r w:rsidR="001A0216">
              <w:rPr>
                <w:noProof/>
                <w:webHidden/>
              </w:rPr>
              <w:t>7</w:t>
            </w:r>
            <w:r>
              <w:rPr>
                <w:noProof/>
                <w:webHidden/>
              </w:rPr>
              <w:fldChar w:fldCharType="end"/>
            </w:r>
          </w:hyperlink>
        </w:p>
        <w:p w:rsidR="00DC31A2" w:rsidRDefault="00045621">
          <w:pPr>
            <w:pStyle w:val="22"/>
            <w:rPr>
              <w:rFonts w:asciiTheme="minorHAnsi" w:hAnsiTheme="minorHAnsi" w:cstheme="minorBidi"/>
              <w:noProof/>
            </w:rPr>
          </w:pPr>
          <w:hyperlink w:anchor="_Toc491867486" w:history="1">
            <w:r w:rsidR="00DC31A2" w:rsidRPr="00E930AF">
              <w:rPr>
                <w:rStyle w:val="aa"/>
                <w:noProof/>
              </w:rPr>
              <w:t>2.1</w:t>
            </w:r>
            <w:r w:rsidR="00DC31A2">
              <w:rPr>
                <w:rFonts w:asciiTheme="minorHAnsi" w:hAnsiTheme="minorHAnsi" w:cstheme="minorBidi"/>
                <w:noProof/>
              </w:rPr>
              <w:tab/>
            </w:r>
            <w:r w:rsidR="00DC31A2" w:rsidRPr="00E930AF">
              <w:rPr>
                <w:rStyle w:val="aa"/>
                <w:noProof/>
              </w:rPr>
              <w:t>Анализ положения Краснодарского края в структуре пространственной организации Российской Федерации, анализ положения Алексее-Тенгинского сельского поселения в структуре пространственной организации субъектов Российской Федерации</w:t>
            </w:r>
            <w:r w:rsidR="00DC31A2">
              <w:rPr>
                <w:noProof/>
                <w:webHidden/>
              </w:rPr>
              <w:tab/>
            </w:r>
            <w:r>
              <w:rPr>
                <w:noProof/>
                <w:webHidden/>
              </w:rPr>
              <w:fldChar w:fldCharType="begin"/>
            </w:r>
            <w:r w:rsidR="00DC31A2">
              <w:rPr>
                <w:noProof/>
                <w:webHidden/>
              </w:rPr>
              <w:instrText xml:space="preserve"> PAGEREF _Toc491867486 \h </w:instrText>
            </w:r>
            <w:r>
              <w:rPr>
                <w:noProof/>
                <w:webHidden/>
              </w:rPr>
            </w:r>
            <w:r>
              <w:rPr>
                <w:noProof/>
                <w:webHidden/>
              </w:rPr>
              <w:fldChar w:fldCharType="separate"/>
            </w:r>
            <w:r w:rsidR="001A0216">
              <w:rPr>
                <w:noProof/>
                <w:webHidden/>
              </w:rPr>
              <w:t>7</w:t>
            </w:r>
            <w:r>
              <w:rPr>
                <w:noProof/>
                <w:webHidden/>
              </w:rPr>
              <w:fldChar w:fldCharType="end"/>
            </w:r>
          </w:hyperlink>
        </w:p>
        <w:p w:rsidR="00DC31A2" w:rsidRDefault="00045621">
          <w:pPr>
            <w:pStyle w:val="22"/>
            <w:rPr>
              <w:rFonts w:asciiTheme="minorHAnsi" w:hAnsiTheme="minorHAnsi" w:cstheme="minorBidi"/>
              <w:noProof/>
            </w:rPr>
          </w:pPr>
          <w:hyperlink w:anchor="_Toc491867487" w:history="1">
            <w:r w:rsidR="00DC31A2" w:rsidRPr="00E930AF">
              <w:rPr>
                <w:rStyle w:val="aa"/>
                <w:noProof/>
              </w:rPr>
              <w:t>2.2</w:t>
            </w:r>
            <w:r w:rsidR="00DC31A2">
              <w:rPr>
                <w:rFonts w:asciiTheme="minorHAnsi" w:hAnsiTheme="minorHAnsi" w:cstheme="minorBidi"/>
                <w:noProof/>
              </w:rPr>
              <w:tab/>
            </w:r>
            <w:r w:rsidR="00DC31A2" w:rsidRPr="00E930AF">
              <w:rPr>
                <w:rStyle w:val="aa"/>
                <w:noProof/>
              </w:rPr>
              <w:t>Социально-экономическая характеристика Алексее-Тенгинского сельского поселения, характеристика градостроительной деятельности, включая деятельность в сфере транспорта, оценка транспортного спроса</w:t>
            </w:r>
            <w:r w:rsidR="00DC31A2">
              <w:rPr>
                <w:noProof/>
                <w:webHidden/>
              </w:rPr>
              <w:tab/>
            </w:r>
            <w:r>
              <w:rPr>
                <w:noProof/>
                <w:webHidden/>
              </w:rPr>
              <w:fldChar w:fldCharType="begin"/>
            </w:r>
            <w:r w:rsidR="00DC31A2">
              <w:rPr>
                <w:noProof/>
                <w:webHidden/>
              </w:rPr>
              <w:instrText xml:space="preserve"> PAGEREF _Toc491867487 \h </w:instrText>
            </w:r>
            <w:r>
              <w:rPr>
                <w:noProof/>
                <w:webHidden/>
              </w:rPr>
            </w:r>
            <w:r>
              <w:rPr>
                <w:noProof/>
                <w:webHidden/>
              </w:rPr>
              <w:fldChar w:fldCharType="separate"/>
            </w:r>
            <w:r w:rsidR="001A0216">
              <w:rPr>
                <w:noProof/>
                <w:webHidden/>
              </w:rPr>
              <w:t>9</w:t>
            </w:r>
            <w:r>
              <w:rPr>
                <w:noProof/>
                <w:webHidden/>
              </w:rPr>
              <w:fldChar w:fldCharType="end"/>
            </w:r>
          </w:hyperlink>
        </w:p>
        <w:p w:rsidR="00DC31A2" w:rsidRDefault="00045621">
          <w:pPr>
            <w:pStyle w:val="22"/>
            <w:rPr>
              <w:rFonts w:asciiTheme="minorHAnsi" w:hAnsiTheme="minorHAnsi" w:cstheme="minorBidi"/>
              <w:noProof/>
            </w:rPr>
          </w:pPr>
          <w:hyperlink w:anchor="_Toc491867488" w:history="1">
            <w:r w:rsidR="00DC31A2" w:rsidRPr="00E930AF">
              <w:rPr>
                <w:rStyle w:val="aa"/>
                <w:noProof/>
              </w:rPr>
              <w:t>2.3</w:t>
            </w:r>
            <w:r w:rsidR="00DC31A2">
              <w:rPr>
                <w:rFonts w:asciiTheme="minorHAnsi" w:hAnsiTheme="minorHAnsi" w:cstheme="minorBidi"/>
                <w:noProof/>
              </w:rPr>
              <w:tab/>
            </w:r>
            <w:r w:rsidR="00DC31A2" w:rsidRPr="00E930AF">
              <w:rPr>
                <w:rStyle w:val="aa"/>
                <w:noProof/>
              </w:rPr>
              <w:t>Характеристика функционирования и показатели работы транспортной инфраструктуры по видам транспорта</w:t>
            </w:r>
            <w:r w:rsidR="00DC31A2">
              <w:rPr>
                <w:noProof/>
                <w:webHidden/>
              </w:rPr>
              <w:tab/>
            </w:r>
            <w:r>
              <w:rPr>
                <w:noProof/>
                <w:webHidden/>
              </w:rPr>
              <w:fldChar w:fldCharType="begin"/>
            </w:r>
            <w:r w:rsidR="00DC31A2">
              <w:rPr>
                <w:noProof/>
                <w:webHidden/>
              </w:rPr>
              <w:instrText xml:space="preserve"> PAGEREF _Toc491867488 \h </w:instrText>
            </w:r>
            <w:r>
              <w:rPr>
                <w:noProof/>
                <w:webHidden/>
              </w:rPr>
            </w:r>
            <w:r>
              <w:rPr>
                <w:noProof/>
                <w:webHidden/>
              </w:rPr>
              <w:fldChar w:fldCharType="separate"/>
            </w:r>
            <w:r w:rsidR="001A0216">
              <w:rPr>
                <w:noProof/>
                <w:webHidden/>
              </w:rPr>
              <w:t>15</w:t>
            </w:r>
            <w:r>
              <w:rPr>
                <w:noProof/>
                <w:webHidden/>
              </w:rPr>
              <w:fldChar w:fldCharType="end"/>
            </w:r>
          </w:hyperlink>
        </w:p>
        <w:p w:rsidR="00DC31A2" w:rsidRDefault="00045621">
          <w:pPr>
            <w:pStyle w:val="31"/>
            <w:rPr>
              <w:rFonts w:asciiTheme="minorHAnsi" w:hAnsiTheme="minorHAnsi" w:cstheme="minorBidi"/>
              <w:noProof/>
            </w:rPr>
          </w:pPr>
          <w:hyperlink w:anchor="_Toc491867489" w:history="1">
            <w:r w:rsidR="00DC31A2" w:rsidRPr="00E930AF">
              <w:rPr>
                <w:rStyle w:val="aa"/>
                <w:noProof/>
              </w:rPr>
              <w:t>2.3.1</w:t>
            </w:r>
            <w:r w:rsidR="00DC31A2">
              <w:rPr>
                <w:rFonts w:asciiTheme="minorHAnsi" w:hAnsiTheme="minorHAnsi" w:cstheme="minorBidi"/>
                <w:noProof/>
              </w:rPr>
              <w:tab/>
            </w:r>
            <w:r w:rsidR="00DC31A2" w:rsidRPr="00E930AF">
              <w:rPr>
                <w:rStyle w:val="aa"/>
                <w:noProof/>
              </w:rPr>
              <w:t>Пассажирские перевозки автомобильным транспортом</w:t>
            </w:r>
            <w:r w:rsidR="00DC31A2">
              <w:rPr>
                <w:noProof/>
                <w:webHidden/>
              </w:rPr>
              <w:tab/>
            </w:r>
            <w:r>
              <w:rPr>
                <w:noProof/>
                <w:webHidden/>
              </w:rPr>
              <w:fldChar w:fldCharType="begin"/>
            </w:r>
            <w:r w:rsidR="00DC31A2">
              <w:rPr>
                <w:noProof/>
                <w:webHidden/>
              </w:rPr>
              <w:instrText xml:space="preserve"> PAGEREF _Toc491867489 \h </w:instrText>
            </w:r>
            <w:r>
              <w:rPr>
                <w:noProof/>
                <w:webHidden/>
              </w:rPr>
            </w:r>
            <w:r>
              <w:rPr>
                <w:noProof/>
                <w:webHidden/>
              </w:rPr>
              <w:fldChar w:fldCharType="separate"/>
            </w:r>
            <w:r w:rsidR="001A0216">
              <w:rPr>
                <w:noProof/>
                <w:webHidden/>
              </w:rPr>
              <w:t>15</w:t>
            </w:r>
            <w:r>
              <w:rPr>
                <w:noProof/>
                <w:webHidden/>
              </w:rPr>
              <w:fldChar w:fldCharType="end"/>
            </w:r>
          </w:hyperlink>
        </w:p>
        <w:p w:rsidR="00DC31A2" w:rsidRDefault="00045621">
          <w:pPr>
            <w:pStyle w:val="31"/>
            <w:rPr>
              <w:rFonts w:asciiTheme="minorHAnsi" w:hAnsiTheme="minorHAnsi" w:cstheme="minorBidi"/>
              <w:noProof/>
            </w:rPr>
          </w:pPr>
          <w:hyperlink w:anchor="_Toc491867490" w:history="1">
            <w:r w:rsidR="00DC31A2" w:rsidRPr="00E930AF">
              <w:rPr>
                <w:rStyle w:val="aa"/>
                <w:noProof/>
              </w:rPr>
              <w:t>2.3.2</w:t>
            </w:r>
            <w:r w:rsidR="00DC31A2">
              <w:rPr>
                <w:rFonts w:asciiTheme="minorHAnsi" w:hAnsiTheme="minorHAnsi" w:cstheme="minorBidi"/>
                <w:noProof/>
              </w:rPr>
              <w:tab/>
            </w:r>
            <w:r w:rsidR="00DC31A2" w:rsidRPr="00E930AF">
              <w:rPr>
                <w:rStyle w:val="aa"/>
                <w:noProof/>
              </w:rPr>
              <w:t>Пассажирские перевозки железнодорожным транспортом</w:t>
            </w:r>
            <w:r w:rsidR="00DC31A2">
              <w:rPr>
                <w:noProof/>
                <w:webHidden/>
              </w:rPr>
              <w:tab/>
            </w:r>
            <w:r>
              <w:rPr>
                <w:noProof/>
                <w:webHidden/>
              </w:rPr>
              <w:fldChar w:fldCharType="begin"/>
            </w:r>
            <w:r w:rsidR="00DC31A2">
              <w:rPr>
                <w:noProof/>
                <w:webHidden/>
              </w:rPr>
              <w:instrText xml:space="preserve"> PAGEREF _Toc491867490 \h </w:instrText>
            </w:r>
            <w:r>
              <w:rPr>
                <w:noProof/>
                <w:webHidden/>
              </w:rPr>
            </w:r>
            <w:r>
              <w:rPr>
                <w:noProof/>
                <w:webHidden/>
              </w:rPr>
              <w:fldChar w:fldCharType="separate"/>
            </w:r>
            <w:r w:rsidR="001A0216">
              <w:rPr>
                <w:noProof/>
                <w:webHidden/>
              </w:rPr>
              <w:t>16</w:t>
            </w:r>
            <w:r>
              <w:rPr>
                <w:noProof/>
                <w:webHidden/>
              </w:rPr>
              <w:fldChar w:fldCharType="end"/>
            </w:r>
          </w:hyperlink>
        </w:p>
        <w:p w:rsidR="00DC31A2" w:rsidRDefault="00045621">
          <w:pPr>
            <w:pStyle w:val="31"/>
            <w:rPr>
              <w:rFonts w:asciiTheme="minorHAnsi" w:hAnsiTheme="minorHAnsi" w:cstheme="minorBidi"/>
              <w:noProof/>
            </w:rPr>
          </w:pPr>
          <w:hyperlink w:anchor="_Toc491867491" w:history="1">
            <w:r w:rsidR="00DC31A2" w:rsidRPr="00E930AF">
              <w:rPr>
                <w:rStyle w:val="aa"/>
                <w:noProof/>
              </w:rPr>
              <w:t>2.3.3</w:t>
            </w:r>
            <w:r w:rsidR="00DC31A2">
              <w:rPr>
                <w:rFonts w:asciiTheme="minorHAnsi" w:hAnsiTheme="minorHAnsi" w:cstheme="minorBidi"/>
                <w:noProof/>
              </w:rPr>
              <w:tab/>
            </w:r>
            <w:r w:rsidR="00DC31A2" w:rsidRPr="00E930AF">
              <w:rPr>
                <w:rStyle w:val="aa"/>
                <w:noProof/>
              </w:rPr>
              <w:t>Перевозки воздушным транспортом</w:t>
            </w:r>
            <w:r w:rsidR="00DC31A2">
              <w:rPr>
                <w:noProof/>
                <w:webHidden/>
              </w:rPr>
              <w:tab/>
            </w:r>
            <w:r>
              <w:rPr>
                <w:noProof/>
                <w:webHidden/>
              </w:rPr>
              <w:fldChar w:fldCharType="begin"/>
            </w:r>
            <w:r w:rsidR="00DC31A2">
              <w:rPr>
                <w:noProof/>
                <w:webHidden/>
              </w:rPr>
              <w:instrText xml:space="preserve"> PAGEREF _Toc491867491 \h </w:instrText>
            </w:r>
            <w:r>
              <w:rPr>
                <w:noProof/>
                <w:webHidden/>
              </w:rPr>
            </w:r>
            <w:r>
              <w:rPr>
                <w:noProof/>
                <w:webHidden/>
              </w:rPr>
              <w:fldChar w:fldCharType="separate"/>
            </w:r>
            <w:r w:rsidR="001A0216">
              <w:rPr>
                <w:noProof/>
                <w:webHidden/>
              </w:rPr>
              <w:t>16</w:t>
            </w:r>
            <w:r>
              <w:rPr>
                <w:noProof/>
                <w:webHidden/>
              </w:rPr>
              <w:fldChar w:fldCharType="end"/>
            </w:r>
          </w:hyperlink>
        </w:p>
        <w:p w:rsidR="00DC31A2" w:rsidRDefault="00045621">
          <w:pPr>
            <w:pStyle w:val="31"/>
            <w:rPr>
              <w:rFonts w:asciiTheme="minorHAnsi" w:hAnsiTheme="minorHAnsi" w:cstheme="minorBidi"/>
              <w:noProof/>
            </w:rPr>
          </w:pPr>
          <w:hyperlink w:anchor="_Toc491867492" w:history="1">
            <w:r w:rsidR="00DC31A2" w:rsidRPr="00E930AF">
              <w:rPr>
                <w:rStyle w:val="aa"/>
                <w:noProof/>
              </w:rPr>
              <w:t>2.3.4</w:t>
            </w:r>
            <w:r w:rsidR="00DC31A2">
              <w:rPr>
                <w:rFonts w:asciiTheme="minorHAnsi" w:hAnsiTheme="minorHAnsi" w:cstheme="minorBidi"/>
                <w:noProof/>
              </w:rPr>
              <w:tab/>
            </w:r>
            <w:r w:rsidR="00DC31A2" w:rsidRPr="00E930AF">
              <w:rPr>
                <w:rStyle w:val="aa"/>
                <w:noProof/>
              </w:rPr>
              <w:t>Перевозки водным транспортом</w:t>
            </w:r>
            <w:r w:rsidR="00DC31A2">
              <w:rPr>
                <w:noProof/>
                <w:webHidden/>
              </w:rPr>
              <w:tab/>
            </w:r>
            <w:r>
              <w:rPr>
                <w:noProof/>
                <w:webHidden/>
              </w:rPr>
              <w:fldChar w:fldCharType="begin"/>
            </w:r>
            <w:r w:rsidR="00DC31A2">
              <w:rPr>
                <w:noProof/>
                <w:webHidden/>
              </w:rPr>
              <w:instrText xml:space="preserve"> PAGEREF _Toc491867492 \h </w:instrText>
            </w:r>
            <w:r>
              <w:rPr>
                <w:noProof/>
                <w:webHidden/>
              </w:rPr>
            </w:r>
            <w:r>
              <w:rPr>
                <w:noProof/>
                <w:webHidden/>
              </w:rPr>
              <w:fldChar w:fldCharType="separate"/>
            </w:r>
            <w:r w:rsidR="001A0216">
              <w:rPr>
                <w:noProof/>
                <w:webHidden/>
              </w:rPr>
              <w:t>16</w:t>
            </w:r>
            <w:r>
              <w:rPr>
                <w:noProof/>
                <w:webHidden/>
              </w:rPr>
              <w:fldChar w:fldCharType="end"/>
            </w:r>
          </w:hyperlink>
        </w:p>
        <w:p w:rsidR="00DC31A2" w:rsidRDefault="00045621">
          <w:pPr>
            <w:pStyle w:val="22"/>
            <w:rPr>
              <w:rFonts w:asciiTheme="minorHAnsi" w:hAnsiTheme="minorHAnsi" w:cstheme="minorBidi"/>
              <w:noProof/>
            </w:rPr>
          </w:pPr>
          <w:hyperlink w:anchor="_Toc491867493" w:history="1">
            <w:r w:rsidR="00DC31A2" w:rsidRPr="00E930AF">
              <w:rPr>
                <w:rStyle w:val="aa"/>
                <w:noProof/>
              </w:rPr>
              <w:t>2.4</w:t>
            </w:r>
            <w:r w:rsidR="00DC31A2">
              <w:rPr>
                <w:rFonts w:asciiTheme="minorHAnsi" w:hAnsiTheme="minorHAnsi" w:cstheme="minorBidi"/>
                <w:noProof/>
              </w:rPr>
              <w:tab/>
            </w:r>
            <w:r w:rsidR="00DC31A2" w:rsidRPr="00E930AF">
              <w:rPr>
                <w:rStyle w:val="aa"/>
                <w:noProof/>
              </w:rPr>
              <w:t>Характеристика сети дорог Алексее-Тенгинского сельского поселения, параметры дорожного движения, оценка качества содержания дорог</w:t>
            </w:r>
            <w:r w:rsidR="00DC31A2">
              <w:rPr>
                <w:noProof/>
                <w:webHidden/>
              </w:rPr>
              <w:tab/>
            </w:r>
            <w:r>
              <w:rPr>
                <w:noProof/>
                <w:webHidden/>
              </w:rPr>
              <w:fldChar w:fldCharType="begin"/>
            </w:r>
            <w:r w:rsidR="00DC31A2">
              <w:rPr>
                <w:noProof/>
                <w:webHidden/>
              </w:rPr>
              <w:instrText xml:space="preserve"> PAGEREF _Toc491867493 \h </w:instrText>
            </w:r>
            <w:r>
              <w:rPr>
                <w:noProof/>
                <w:webHidden/>
              </w:rPr>
            </w:r>
            <w:r>
              <w:rPr>
                <w:noProof/>
                <w:webHidden/>
              </w:rPr>
              <w:fldChar w:fldCharType="separate"/>
            </w:r>
            <w:r w:rsidR="001A0216">
              <w:rPr>
                <w:noProof/>
                <w:webHidden/>
              </w:rPr>
              <w:t>16</w:t>
            </w:r>
            <w:r>
              <w:rPr>
                <w:noProof/>
                <w:webHidden/>
              </w:rPr>
              <w:fldChar w:fldCharType="end"/>
            </w:r>
          </w:hyperlink>
        </w:p>
        <w:p w:rsidR="00DC31A2" w:rsidRDefault="00045621">
          <w:pPr>
            <w:pStyle w:val="22"/>
            <w:rPr>
              <w:rFonts w:asciiTheme="minorHAnsi" w:hAnsiTheme="minorHAnsi" w:cstheme="minorBidi"/>
              <w:noProof/>
            </w:rPr>
          </w:pPr>
          <w:hyperlink w:anchor="_Toc491867494" w:history="1">
            <w:r w:rsidR="00DC31A2" w:rsidRPr="00E930AF">
              <w:rPr>
                <w:rStyle w:val="aa"/>
                <w:noProof/>
              </w:rPr>
              <w:t>2.5</w:t>
            </w:r>
            <w:r w:rsidR="00DC31A2">
              <w:rPr>
                <w:rFonts w:asciiTheme="minorHAnsi" w:hAnsiTheme="minorHAnsi" w:cstheme="minorBidi"/>
                <w:noProof/>
              </w:rPr>
              <w:tab/>
            </w:r>
            <w:r w:rsidR="00DC31A2" w:rsidRPr="00E930AF">
              <w:rPr>
                <w:rStyle w:val="aa"/>
                <w:noProof/>
              </w:rPr>
              <w:t>Анализ состава парка транспортных средств и уровня автомобилизации в Алексее-Тенгинском сельском поселении, обеспеченность парковками (парковочными местами)</w:t>
            </w:r>
            <w:r w:rsidR="00DC31A2">
              <w:rPr>
                <w:noProof/>
                <w:webHidden/>
              </w:rPr>
              <w:tab/>
            </w:r>
            <w:r>
              <w:rPr>
                <w:noProof/>
                <w:webHidden/>
              </w:rPr>
              <w:fldChar w:fldCharType="begin"/>
            </w:r>
            <w:r w:rsidR="00DC31A2">
              <w:rPr>
                <w:noProof/>
                <w:webHidden/>
              </w:rPr>
              <w:instrText xml:space="preserve"> PAGEREF _Toc491867494 \h </w:instrText>
            </w:r>
            <w:r>
              <w:rPr>
                <w:noProof/>
                <w:webHidden/>
              </w:rPr>
            </w:r>
            <w:r>
              <w:rPr>
                <w:noProof/>
                <w:webHidden/>
              </w:rPr>
              <w:fldChar w:fldCharType="separate"/>
            </w:r>
            <w:r w:rsidR="001A0216">
              <w:rPr>
                <w:noProof/>
                <w:webHidden/>
              </w:rPr>
              <w:t>18</w:t>
            </w:r>
            <w:r>
              <w:rPr>
                <w:noProof/>
                <w:webHidden/>
              </w:rPr>
              <w:fldChar w:fldCharType="end"/>
            </w:r>
          </w:hyperlink>
        </w:p>
        <w:p w:rsidR="00DC31A2" w:rsidRDefault="00045621">
          <w:pPr>
            <w:pStyle w:val="22"/>
            <w:rPr>
              <w:rFonts w:asciiTheme="minorHAnsi" w:hAnsiTheme="minorHAnsi" w:cstheme="minorBidi"/>
              <w:noProof/>
            </w:rPr>
          </w:pPr>
          <w:hyperlink w:anchor="_Toc491867495" w:history="1">
            <w:r w:rsidR="00DC31A2" w:rsidRPr="00E930AF">
              <w:rPr>
                <w:rStyle w:val="aa"/>
                <w:noProof/>
              </w:rPr>
              <w:t>2.6</w:t>
            </w:r>
            <w:r w:rsidR="00DC31A2">
              <w:rPr>
                <w:rFonts w:asciiTheme="minorHAnsi" w:hAnsiTheme="minorHAnsi" w:cstheme="minorBidi"/>
                <w:noProof/>
              </w:rPr>
              <w:tab/>
            </w:r>
            <w:r w:rsidR="00DC31A2" w:rsidRPr="00E930AF">
              <w:rPr>
                <w:rStyle w:val="aa"/>
                <w:noProof/>
              </w:rPr>
              <w:t>Характеристика работы транспортных средств общего пользования, включая анализ пассажиропотока</w:t>
            </w:r>
            <w:r w:rsidR="00DC31A2">
              <w:rPr>
                <w:noProof/>
                <w:webHidden/>
              </w:rPr>
              <w:tab/>
            </w:r>
            <w:r>
              <w:rPr>
                <w:noProof/>
                <w:webHidden/>
              </w:rPr>
              <w:fldChar w:fldCharType="begin"/>
            </w:r>
            <w:r w:rsidR="00DC31A2">
              <w:rPr>
                <w:noProof/>
                <w:webHidden/>
              </w:rPr>
              <w:instrText xml:space="preserve"> PAGEREF _Toc491867495 \h </w:instrText>
            </w:r>
            <w:r>
              <w:rPr>
                <w:noProof/>
                <w:webHidden/>
              </w:rPr>
            </w:r>
            <w:r>
              <w:rPr>
                <w:noProof/>
                <w:webHidden/>
              </w:rPr>
              <w:fldChar w:fldCharType="separate"/>
            </w:r>
            <w:r w:rsidR="001A0216">
              <w:rPr>
                <w:noProof/>
                <w:webHidden/>
              </w:rPr>
              <w:t>19</w:t>
            </w:r>
            <w:r>
              <w:rPr>
                <w:noProof/>
                <w:webHidden/>
              </w:rPr>
              <w:fldChar w:fldCharType="end"/>
            </w:r>
          </w:hyperlink>
        </w:p>
        <w:p w:rsidR="00DC31A2" w:rsidRDefault="00045621">
          <w:pPr>
            <w:pStyle w:val="22"/>
            <w:rPr>
              <w:rFonts w:asciiTheme="minorHAnsi" w:hAnsiTheme="minorHAnsi" w:cstheme="minorBidi"/>
              <w:noProof/>
            </w:rPr>
          </w:pPr>
          <w:hyperlink w:anchor="_Toc491867496" w:history="1">
            <w:r w:rsidR="00DC31A2" w:rsidRPr="00E930AF">
              <w:rPr>
                <w:rStyle w:val="aa"/>
                <w:noProof/>
              </w:rPr>
              <w:t>2.7</w:t>
            </w:r>
            <w:r w:rsidR="00DC31A2">
              <w:rPr>
                <w:rFonts w:asciiTheme="minorHAnsi" w:hAnsiTheme="minorHAnsi" w:cstheme="minorBidi"/>
                <w:noProof/>
              </w:rPr>
              <w:tab/>
            </w:r>
            <w:r w:rsidR="00DC31A2" w:rsidRPr="00E930AF">
              <w:rPr>
                <w:rStyle w:val="aa"/>
                <w:noProof/>
              </w:rPr>
              <w:t>Характеристика условий пешеходного и велосипедного передвижения</w:t>
            </w:r>
            <w:r w:rsidR="00DC31A2">
              <w:rPr>
                <w:noProof/>
                <w:webHidden/>
              </w:rPr>
              <w:tab/>
            </w:r>
            <w:r>
              <w:rPr>
                <w:noProof/>
                <w:webHidden/>
              </w:rPr>
              <w:fldChar w:fldCharType="begin"/>
            </w:r>
            <w:r w:rsidR="00DC31A2">
              <w:rPr>
                <w:noProof/>
                <w:webHidden/>
              </w:rPr>
              <w:instrText xml:space="preserve"> PAGEREF _Toc491867496 \h </w:instrText>
            </w:r>
            <w:r>
              <w:rPr>
                <w:noProof/>
                <w:webHidden/>
              </w:rPr>
            </w:r>
            <w:r>
              <w:rPr>
                <w:noProof/>
                <w:webHidden/>
              </w:rPr>
              <w:fldChar w:fldCharType="separate"/>
            </w:r>
            <w:r w:rsidR="001A0216">
              <w:rPr>
                <w:noProof/>
                <w:webHidden/>
              </w:rPr>
              <w:t>19</w:t>
            </w:r>
            <w:r>
              <w:rPr>
                <w:noProof/>
                <w:webHidden/>
              </w:rPr>
              <w:fldChar w:fldCharType="end"/>
            </w:r>
          </w:hyperlink>
        </w:p>
        <w:p w:rsidR="00DC31A2" w:rsidRDefault="00045621">
          <w:pPr>
            <w:pStyle w:val="22"/>
            <w:rPr>
              <w:rFonts w:asciiTheme="minorHAnsi" w:hAnsiTheme="minorHAnsi" w:cstheme="minorBidi"/>
              <w:noProof/>
            </w:rPr>
          </w:pPr>
          <w:hyperlink w:anchor="_Toc491867497" w:history="1">
            <w:r w:rsidR="00DC31A2" w:rsidRPr="00E930AF">
              <w:rPr>
                <w:rStyle w:val="aa"/>
                <w:noProof/>
              </w:rPr>
              <w:t>2.8</w:t>
            </w:r>
            <w:r w:rsidR="00DC31A2">
              <w:rPr>
                <w:rFonts w:asciiTheme="minorHAnsi" w:hAnsiTheme="minorHAnsi" w:cstheme="minorBidi"/>
                <w:noProof/>
              </w:rPr>
              <w:tab/>
            </w:r>
            <w:r w:rsidR="00DC31A2" w:rsidRPr="00E930AF">
              <w:rPr>
                <w:rStyle w:val="aa"/>
                <w:noProof/>
              </w:rPr>
              <w:t>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r w:rsidR="00DC31A2">
              <w:rPr>
                <w:noProof/>
                <w:webHidden/>
              </w:rPr>
              <w:tab/>
            </w:r>
            <w:r>
              <w:rPr>
                <w:noProof/>
                <w:webHidden/>
              </w:rPr>
              <w:fldChar w:fldCharType="begin"/>
            </w:r>
            <w:r w:rsidR="00DC31A2">
              <w:rPr>
                <w:noProof/>
                <w:webHidden/>
              </w:rPr>
              <w:instrText xml:space="preserve"> PAGEREF _Toc491867497 \h </w:instrText>
            </w:r>
            <w:r>
              <w:rPr>
                <w:noProof/>
                <w:webHidden/>
              </w:rPr>
            </w:r>
            <w:r>
              <w:rPr>
                <w:noProof/>
                <w:webHidden/>
              </w:rPr>
              <w:fldChar w:fldCharType="separate"/>
            </w:r>
            <w:r w:rsidR="001A0216">
              <w:rPr>
                <w:noProof/>
                <w:webHidden/>
              </w:rPr>
              <w:t>19</w:t>
            </w:r>
            <w:r>
              <w:rPr>
                <w:noProof/>
                <w:webHidden/>
              </w:rPr>
              <w:fldChar w:fldCharType="end"/>
            </w:r>
          </w:hyperlink>
        </w:p>
        <w:p w:rsidR="00DC31A2" w:rsidRDefault="00045621">
          <w:pPr>
            <w:pStyle w:val="22"/>
            <w:rPr>
              <w:rFonts w:asciiTheme="minorHAnsi" w:hAnsiTheme="minorHAnsi" w:cstheme="minorBidi"/>
              <w:noProof/>
            </w:rPr>
          </w:pPr>
          <w:hyperlink w:anchor="_Toc491867498" w:history="1">
            <w:r w:rsidR="00DC31A2" w:rsidRPr="00E930AF">
              <w:rPr>
                <w:rStyle w:val="aa"/>
                <w:noProof/>
              </w:rPr>
              <w:t>2.9</w:t>
            </w:r>
            <w:r w:rsidR="00DC31A2">
              <w:rPr>
                <w:rFonts w:asciiTheme="minorHAnsi" w:hAnsiTheme="minorHAnsi" w:cstheme="minorBidi"/>
                <w:noProof/>
              </w:rPr>
              <w:tab/>
            </w:r>
            <w:r w:rsidR="00DC31A2" w:rsidRPr="00E930AF">
              <w:rPr>
                <w:rStyle w:val="aa"/>
                <w:noProof/>
              </w:rPr>
              <w:t>Анализ уровня безопасности дорожного движения</w:t>
            </w:r>
            <w:r w:rsidR="00DC31A2">
              <w:rPr>
                <w:noProof/>
                <w:webHidden/>
              </w:rPr>
              <w:tab/>
            </w:r>
            <w:r>
              <w:rPr>
                <w:noProof/>
                <w:webHidden/>
              </w:rPr>
              <w:fldChar w:fldCharType="begin"/>
            </w:r>
            <w:r w:rsidR="00DC31A2">
              <w:rPr>
                <w:noProof/>
                <w:webHidden/>
              </w:rPr>
              <w:instrText xml:space="preserve"> PAGEREF _Toc491867498 \h </w:instrText>
            </w:r>
            <w:r>
              <w:rPr>
                <w:noProof/>
                <w:webHidden/>
              </w:rPr>
            </w:r>
            <w:r>
              <w:rPr>
                <w:noProof/>
                <w:webHidden/>
              </w:rPr>
              <w:fldChar w:fldCharType="separate"/>
            </w:r>
            <w:r w:rsidR="001A0216">
              <w:rPr>
                <w:noProof/>
                <w:webHidden/>
              </w:rPr>
              <w:t>20</w:t>
            </w:r>
            <w:r>
              <w:rPr>
                <w:noProof/>
                <w:webHidden/>
              </w:rPr>
              <w:fldChar w:fldCharType="end"/>
            </w:r>
          </w:hyperlink>
        </w:p>
        <w:p w:rsidR="00DC31A2" w:rsidRDefault="00045621">
          <w:pPr>
            <w:pStyle w:val="22"/>
            <w:rPr>
              <w:rFonts w:asciiTheme="minorHAnsi" w:hAnsiTheme="minorHAnsi" w:cstheme="minorBidi"/>
              <w:noProof/>
            </w:rPr>
          </w:pPr>
          <w:hyperlink w:anchor="_Toc491867499" w:history="1">
            <w:r w:rsidR="00DC31A2" w:rsidRPr="00E930AF">
              <w:rPr>
                <w:rStyle w:val="aa"/>
                <w:noProof/>
              </w:rPr>
              <w:t>2.10</w:t>
            </w:r>
            <w:r w:rsidR="00DC31A2">
              <w:rPr>
                <w:rFonts w:asciiTheme="minorHAnsi" w:hAnsiTheme="minorHAnsi" w:cstheme="minorBidi"/>
                <w:noProof/>
              </w:rPr>
              <w:tab/>
            </w:r>
            <w:r w:rsidR="00DC31A2" w:rsidRPr="00E930AF">
              <w:rPr>
                <w:rStyle w:val="aa"/>
                <w:noProof/>
              </w:rPr>
              <w:t>Оценка уровня негативного воздействия транспортной инфраструктуры на окружающую среду, безопасность и здоровье населения</w:t>
            </w:r>
            <w:r w:rsidR="00DC31A2">
              <w:rPr>
                <w:noProof/>
                <w:webHidden/>
              </w:rPr>
              <w:tab/>
            </w:r>
            <w:r>
              <w:rPr>
                <w:noProof/>
                <w:webHidden/>
              </w:rPr>
              <w:fldChar w:fldCharType="begin"/>
            </w:r>
            <w:r w:rsidR="00DC31A2">
              <w:rPr>
                <w:noProof/>
                <w:webHidden/>
              </w:rPr>
              <w:instrText xml:space="preserve"> PAGEREF _Toc491867499 \h </w:instrText>
            </w:r>
            <w:r>
              <w:rPr>
                <w:noProof/>
                <w:webHidden/>
              </w:rPr>
            </w:r>
            <w:r>
              <w:rPr>
                <w:noProof/>
                <w:webHidden/>
              </w:rPr>
              <w:fldChar w:fldCharType="separate"/>
            </w:r>
            <w:r w:rsidR="001A0216">
              <w:rPr>
                <w:noProof/>
                <w:webHidden/>
              </w:rPr>
              <w:t>20</w:t>
            </w:r>
            <w:r>
              <w:rPr>
                <w:noProof/>
                <w:webHidden/>
              </w:rPr>
              <w:fldChar w:fldCharType="end"/>
            </w:r>
          </w:hyperlink>
        </w:p>
        <w:p w:rsidR="00DC31A2" w:rsidRDefault="00045621">
          <w:pPr>
            <w:pStyle w:val="22"/>
            <w:rPr>
              <w:rFonts w:asciiTheme="minorHAnsi" w:hAnsiTheme="minorHAnsi" w:cstheme="minorBidi"/>
              <w:noProof/>
            </w:rPr>
          </w:pPr>
          <w:hyperlink w:anchor="_Toc491867500" w:history="1">
            <w:r w:rsidR="00DC31A2" w:rsidRPr="00E930AF">
              <w:rPr>
                <w:rStyle w:val="aa"/>
                <w:noProof/>
              </w:rPr>
              <w:t>2.11</w:t>
            </w:r>
            <w:r w:rsidR="00DC31A2">
              <w:rPr>
                <w:rFonts w:asciiTheme="minorHAnsi" w:hAnsiTheme="minorHAnsi" w:cstheme="minorBidi"/>
                <w:noProof/>
              </w:rPr>
              <w:tab/>
            </w:r>
            <w:r w:rsidR="00DC31A2" w:rsidRPr="00E930AF">
              <w:rPr>
                <w:rStyle w:val="aa"/>
                <w:noProof/>
              </w:rPr>
              <w:t>Характеристика существующих условий и перспектив развития и размещения транспортной инфраструктуры Алексее-Тенгинского сельского поселения</w:t>
            </w:r>
            <w:r w:rsidR="00DC31A2">
              <w:rPr>
                <w:noProof/>
                <w:webHidden/>
              </w:rPr>
              <w:tab/>
            </w:r>
            <w:r>
              <w:rPr>
                <w:noProof/>
                <w:webHidden/>
              </w:rPr>
              <w:fldChar w:fldCharType="begin"/>
            </w:r>
            <w:r w:rsidR="00DC31A2">
              <w:rPr>
                <w:noProof/>
                <w:webHidden/>
              </w:rPr>
              <w:instrText xml:space="preserve"> PAGEREF _Toc491867500 \h </w:instrText>
            </w:r>
            <w:r>
              <w:rPr>
                <w:noProof/>
                <w:webHidden/>
              </w:rPr>
            </w:r>
            <w:r>
              <w:rPr>
                <w:noProof/>
                <w:webHidden/>
              </w:rPr>
              <w:fldChar w:fldCharType="separate"/>
            </w:r>
            <w:r w:rsidR="001A0216">
              <w:rPr>
                <w:noProof/>
                <w:webHidden/>
              </w:rPr>
              <w:t>22</w:t>
            </w:r>
            <w:r>
              <w:rPr>
                <w:noProof/>
                <w:webHidden/>
              </w:rPr>
              <w:fldChar w:fldCharType="end"/>
            </w:r>
          </w:hyperlink>
        </w:p>
        <w:p w:rsidR="00DC31A2" w:rsidRDefault="00045621">
          <w:pPr>
            <w:pStyle w:val="22"/>
            <w:rPr>
              <w:rFonts w:asciiTheme="minorHAnsi" w:hAnsiTheme="minorHAnsi" w:cstheme="minorBidi"/>
              <w:noProof/>
            </w:rPr>
          </w:pPr>
          <w:hyperlink w:anchor="_Toc491867501" w:history="1">
            <w:r w:rsidR="00DC31A2" w:rsidRPr="00E930AF">
              <w:rPr>
                <w:rStyle w:val="aa"/>
                <w:noProof/>
              </w:rPr>
              <w:t>2.12</w:t>
            </w:r>
            <w:r w:rsidR="00DC31A2">
              <w:rPr>
                <w:rFonts w:asciiTheme="minorHAnsi" w:hAnsiTheme="minorHAnsi" w:cstheme="minorBidi"/>
                <w:noProof/>
              </w:rPr>
              <w:tab/>
            </w:r>
            <w:r w:rsidR="00DC31A2" w:rsidRPr="00E930AF">
              <w:rPr>
                <w:rStyle w:val="aa"/>
                <w:noProof/>
              </w:rPr>
              <w:t>Оценка нормативно-правовой базы, необходимой для функционирования и развития транспортной инфраструктуры Алексее-Тенгинского сельского поселения</w:t>
            </w:r>
            <w:r w:rsidR="00DC31A2">
              <w:rPr>
                <w:noProof/>
                <w:webHidden/>
              </w:rPr>
              <w:tab/>
            </w:r>
            <w:r>
              <w:rPr>
                <w:noProof/>
                <w:webHidden/>
              </w:rPr>
              <w:fldChar w:fldCharType="begin"/>
            </w:r>
            <w:r w:rsidR="00DC31A2">
              <w:rPr>
                <w:noProof/>
                <w:webHidden/>
              </w:rPr>
              <w:instrText xml:space="preserve"> PAGEREF _Toc491867501 \h </w:instrText>
            </w:r>
            <w:r>
              <w:rPr>
                <w:noProof/>
                <w:webHidden/>
              </w:rPr>
            </w:r>
            <w:r>
              <w:rPr>
                <w:noProof/>
                <w:webHidden/>
              </w:rPr>
              <w:fldChar w:fldCharType="separate"/>
            </w:r>
            <w:r w:rsidR="001A0216">
              <w:rPr>
                <w:noProof/>
                <w:webHidden/>
              </w:rPr>
              <w:t>23</w:t>
            </w:r>
            <w:r>
              <w:rPr>
                <w:noProof/>
                <w:webHidden/>
              </w:rPr>
              <w:fldChar w:fldCharType="end"/>
            </w:r>
          </w:hyperlink>
        </w:p>
        <w:p w:rsidR="00DC31A2" w:rsidRDefault="00045621">
          <w:pPr>
            <w:pStyle w:val="22"/>
            <w:rPr>
              <w:rFonts w:asciiTheme="minorHAnsi" w:hAnsiTheme="minorHAnsi" w:cstheme="minorBidi"/>
              <w:noProof/>
            </w:rPr>
          </w:pPr>
          <w:hyperlink w:anchor="_Toc491867502" w:history="1">
            <w:r w:rsidR="00DC31A2" w:rsidRPr="00E930AF">
              <w:rPr>
                <w:rStyle w:val="aa"/>
                <w:noProof/>
              </w:rPr>
              <w:t>2.13</w:t>
            </w:r>
            <w:r w:rsidR="00DC31A2">
              <w:rPr>
                <w:rFonts w:asciiTheme="minorHAnsi" w:hAnsiTheme="minorHAnsi" w:cstheme="minorBidi"/>
                <w:noProof/>
              </w:rPr>
              <w:tab/>
            </w:r>
            <w:r w:rsidR="00DC31A2" w:rsidRPr="00E930AF">
              <w:rPr>
                <w:rStyle w:val="aa"/>
                <w:noProof/>
              </w:rPr>
              <w:t>Оценка финансирования транспортной инфраструктуры</w:t>
            </w:r>
            <w:r w:rsidR="00DC31A2">
              <w:rPr>
                <w:noProof/>
                <w:webHidden/>
              </w:rPr>
              <w:tab/>
            </w:r>
            <w:r>
              <w:rPr>
                <w:noProof/>
                <w:webHidden/>
              </w:rPr>
              <w:fldChar w:fldCharType="begin"/>
            </w:r>
            <w:r w:rsidR="00DC31A2">
              <w:rPr>
                <w:noProof/>
                <w:webHidden/>
              </w:rPr>
              <w:instrText xml:space="preserve"> PAGEREF _Toc491867502 \h </w:instrText>
            </w:r>
            <w:r>
              <w:rPr>
                <w:noProof/>
                <w:webHidden/>
              </w:rPr>
            </w:r>
            <w:r>
              <w:rPr>
                <w:noProof/>
                <w:webHidden/>
              </w:rPr>
              <w:fldChar w:fldCharType="separate"/>
            </w:r>
            <w:r w:rsidR="001A0216">
              <w:rPr>
                <w:noProof/>
                <w:webHidden/>
              </w:rPr>
              <w:t>23</w:t>
            </w:r>
            <w:r>
              <w:rPr>
                <w:noProof/>
                <w:webHidden/>
              </w:rPr>
              <w:fldChar w:fldCharType="end"/>
            </w:r>
          </w:hyperlink>
        </w:p>
        <w:p w:rsidR="00DC31A2" w:rsidRDefault="00045621">
          <w:pPr>
            <w:pStyle w:val="15"/>
            <w:rPr>
              <w:rFonts w:asciiTheme="minorHAnsi" w:hAnsiTheme="minorHAnsi" w:cstheme="minorBidi"/>
              <w:noProof/>
            </w:rPr>
          </w:pPr>
          <w:hyperlink w:anchor="_Toc491867503" w:history="1">
            <w:r w:rsidR="00DC31A2" w:rsidRPr="00E930AF">
              <w:rPr>
                <w:rStyle w:val="aa"/>
                <w:noProof/>
              </w:rPr>
              <w:t>3</w:t>
            </w:r>
            <w:r w:rsidR="00DC31A2">
              <w:rPr>
                <w:rFonts w:asciiTheme="minorHAnsi" w:hAnsiTheme="minorHAnsi" w:cstheme="minorBidi"/>
                <w:noProof/>
              </w:rPr>
              <w:tab/>
            </w:r>
            <w:r w:rsidR="00DC31A2" w:rsidRPr="00E930AF">
              <w:rPr>
                <w:rStyle w:val="aa"/>
                <w:noProof/>
              </w:rPr>
              <w:t>ПРОГНОЗ ТРАНСПОРТНОГО СПРОСА, ИЗМЕНЕНИЯ ОБЪЕМОВ И ХАРАКТЕРА ПЕРЕДВИЖЕНИЯ НАСЕЛЕНИЯ И ПЕРЕВОЗОК ГРУЗОВ НА ТЕРРИТОРИИ АЛЕКСЕЕ-ТЕНГИНСКОГО СЕЛЬСКОГО ПОСЕЛЕНИЯ</w:t>
            </w:r>
            <w:r w:rsidR="00DC31A2">
              <w:rPr>
                <w:noProof/>
                <w:webHidden/>
              </w:rPr>
              <w:tab/>
            </w:r>
            <w:r>
              <w:rPr>
                <w:noProof/>
                <w:webHidden/>
              </w:rPr>
              <w:fldChar w:fldCharType="begin"/>
            </w:r>
            <w:r w:rsidR="00DC31A2">
              <w:rPr>
                <w:noProof/>
                <w:webHidden/>
              </w:rPr>
              <w:instrText xml:space="preserve"> PAGEREF _Toc491867503 \h </w:instrText>
            </w:r>
            <w:r>
              <w:rPr>
                <w:noProof/>
                <w:webHidden/>
              </w:rPr>
            </w:r>
            <w:r>
              <w:rPr>
                <w:noProof/>
                <w:webHidden/>
              </w:rPr>
              <w:fldChar w:fldCharType="separate"/>
            </w:r>
            <w:r w:rsidR="001A0216">
              <w:rPr>
                <w:noProof/>
                <w:webHidden/>
              </w:rPr>
              <w:t>25</w:t>
            </w:r>
            <w:r>
              <w:rPr>
                <w:noProof/>
                <w:webHidden/>
              </w:rPr>
              <w:fldChar w:fldCharType="end"/>
            </w:r>
          </w:hyperlink>
        </w:p>
        <w:p w:rsidR="00DC31A2" w:rsidRDefault="00045621">
          <w:pPr>
            <w:pStyle w:val="22"/>
            <w:rPr>
              <w:rFonts w:asciiTheme="minorHAnsi" w:hAnsiTheme="minorHAnsi" w:cstheme="minorBidi"/>
              <w:noProof/>
            </w:rPr>
          </w:pPr>
          <w:hyperlink w:anchor="_Toc491867504" w:history="1">
            <w:r w:rsidR="00DC31A2" w:rsidRPr="00E930AF">
              <w:rPr>
                <w:rStyle w:val="aa"/>
                <w:noProof/>
              </w:rPr>
              <w:t>3.1</w:t>
            </w:r>
            <w:r w:rsidR="00DC31A2">
              <w:rPr>
                <w:rFonts w:asciiTheme="minorHAnsi" w:hAnsiTheme="minorHAnsi" w:cstheme="minorBidi"/>
                <w:noProof/>
              </w:rPr>
              <w:tab/>
            </w:r>
            <w:r w:rsidR="00DC31A2" w:rsidRPr="00E930AF">
              <w:rPr>
                <w:rStyle w:val="aa"/>
                <w:noProof/>
              </w:rPr>
              <w:t>Прогноз социально-экономического и градостроительного развития Алексее-Тенгинского сельского поселения</w:t>
            </w:r>
            <w:r w:rsidR="00DC31A2">
              <w:rPr>
                <w:noProof/>
                <w:webHidden/>
              </w:rPr>
              <w:tab/>
            </w:r>
            <w:r>
              <w:rPr>
                <w:noProof/>
                <w:webHidden/>
              </w:rPr>
              <w:fldChar w:fldCharType="begin"/>
            </w:r>
            <w:r w:rsidR="00DC31A2">
              <w:rPr>
                <w:noProof/>
                <w:webHidden/>
              </w:rPr>
              <w:instrText xml:space="preserve"> PAGEREF _Toc491867504 \h </w:instrText>
            </w:r>
            <w:r>
              <w:rPr>
                <w:noProof/>
                <w:webHidden/>
              </w:rPr>
            </w:r>
            <w:r>
              <w:rPr>
                <w:noProof/>
                <w:webHidden/>
              </w:rPr>
              <w:fldChar w:fldCharType="separate"/>
            </w:r>
            <w:r w:rsidR="001A0216">
              <w:rPr>
                <w:noProof/>
                <w:webHidden/>
              </w:rPr>
              <w:t>25</w:t>
            </w:r>
            <w:r>
              <w:rPr>
                <w:noProof/>
                <w:webHidden/>
              </w:rPr>
              <w:fldChar w:fldCharType="end"/>
            </w:r>
          </w:hyperlink>
        </w:p>
        <w:p w:rsidR="00DC31A2" w:rsidRDefault="00045621">
          <w:pPr>
            <w:pStyle w:val="22"/>
            <w:rPr>
              <w:rFonts w:asciiTheme="minorHAnsi" w:hAnsiTheme="minorHAnsi" w:cstheme="minorBidi"/>
              <w:noProof/>
            </w:rPr>
          </w:pPr>
          <w:hyperlink w:anchor="_Toc491867505" w:history="1">
            <w:r w:rsidR="00DC31A2" w:rsidRPr="00E930AF">
              <w:rPr>
                <w:rStyle w:val="aa"/>
                <w:noProof/>
              </w:rPr>
              <w:t>3.2</w:t>
            </w:r>
            <w:r w:rsidR="00DC31A2">
              <w:rPr>
                <w:rFonts w:asciiTheme="minorHAnsi" w:hAnsiTheme="minorHAnsi" w:cstheme="minorBidi"/>
                <w:noProof/>
              </w:rPr>
              <w:tab/>
            </w:r>
            <w:r w:rsidR="00DC31A2" w:rsidRPr="00E930AF">
              <w:rPr>
                <w:rStyle w:val="aa"/>
                <w:noProof/>
              </w:rPr>
              <w:t>Прогноз транспортного спроса Алексее-Тенгинского сельского поселения, объемов и характера передвижения населения и перевозок грузов по видам транспорта</w:t>
            </w:r>
            <w:r w:rsidR="00DC31A2">
              <w:rPr>
                <w:noProof/>
                <w:webHidden/>
              </w:rPr>
              <w:tab/>
            </w:r>
            <w:r>
              <w:rPr>
                <w:noProof/>
                <w:webHidden/>
              </w:rPr>
              <w:fldChar w:fldCharType="begin"/>
            </w:r>
            <w:r w:rsidR="00DC31A2">
              <w:rPr>
                <w:noProof/>
                <w:webHidden/>
              </w:rPr>
              <w:instrText xml:space="preserve"> PAGEREF _Toc491867505 \h </w:instrText>
            </w:r>
            <w:r>
              <w:rPr>
                <w:noProof/>
                <w:webHidden/>
              </w:rPr>
            </w:r>
            <w:r>
              <w:rPr>
                <w:noProof/>
                <w:webHidden/>
              </w:rPr>
              <w:fldChar w:fldCharType="separate"/>
            </w:r>
            <w:r w:rsidR="001A0216">
              <w:rPr>
                <w:noProof/>
                <w:webHidden/>
              </w:rPr>
              <w:t>26</w:t>
            </w:r>
            <w:r>
              <w:rPr>
                <w:noProof/>
                <w:webHidden/>
              </w:rPr>
              <w:fldChar w:fldCharType="end"/>
            </w:r>
          </w:hyperlink>
        </w:p>
        <w:p w:rsidR="00DC31A2" w:rsidRDefault="00045621">
          <w:pPr>
            <w:pStyle w:val="22"/>
            <w:rPr>
              <w:rFonts w:asciiTheme="minorHAnsi" w:hAnsiTheme="minorHAnsi" w:cstheme="minorBidi"/>
              <w:noProof/>
            </w:rPr>
          </w:pPr>
          <w:hyperlink w:anchor="_Toc491867506" w:history="1">
            <w:r w:rsidR="00DC31A2" w:rsidRPr="00E930AF">
              <w:rPr>
                <w:rStyle w:val="aa"/>
                <w:rFonts w:eastAsia="Times New Roman"/>
                <w:noProof/>
                <w:lang w:eastAsia="ar-SA"/>
              </w:rPr>
              <w:t>3.3</w:t>
            </w:r>
            <w:r w:rsidR="00DC31A2">
              <w:rPr>
                <w:rFonts w:asciiTheme="minorHAnsi" w:hAnsiTheme="minorHAnsi" w:cstheme="minorBidi"/>
                <w:noProof/>
              </w:rPr>
              <w:tab/>
            </w:r>
            <w:r w:rsidR="00DC31A2" w:rsidRPr="00E930AF">
              <w:rPr>
                <w:rStyle w:val="aa"/>
                <w:noProof/>
              </w:rPr>
              <w:t>Прогноз развития транспортной инфраструктуры по видам транспорта</w:t>
            </w:r>
            <w:r w:rsidR="00DC31A2">
              <w:rPr>
                <w:noProof/>
                <w:webHidden/>
              </w:rPr>
              <w:tab/>
            </w:r>
            <w:r>
              <w:rPr>
                <w:noProof/>
                <w:webHidden/>
              </w:rPr>
              <w:fldChar w:fldCharType="begin"/>
            </w:r>
            <w:r w:rsidR="00DC31A2">
              <w:rPr>
                <w:noProof/>
                <w:webHidden/>
              </w:rPr>
              <w:instrText xml:space="preserve"> PAGEREF _Toc491867506 \h </w:instrText>
            </w:r>
            <w:r>
              <w:rPr>
                <w:noProof/>
                <w:webHidden/>
              </w:rPr>
            </w:r>
            <w:r>
              <w:rPr>
                <w:noProof/>
                <w:webHidden/>
              </w:rPr>
              <w:fldChar w:fldCharType="separate"/>
            </w:r>
            <w:r w:rsidR="001A0216">
              <w:rPr>
                <w:noProof/>
                <w:webHidden/>
              </w:rPr>
              <w:t>31</w:t>
            </w:r>
            <w:r>
              <w:rPr>
                <w:noProof/>
                <w:webHidden/>
              </w:rPr>
              <w:fldChar w:fldCharType="end"/>
            </w:r>
          </w:hyperlink>
        </w:p>
        <w:p w:rsidR="00DC31A2" w:rsidRDefault="00045621">
          <w:pPr>
            <w:pStyle w:val="22"/>
            <w:rPr>
              <w:rFonts w:asciiTheme="minorHAnsi" w:hAnsiTheme="minorHAnsi" w:cstheme="minorBidi"/>
              <w:noProof/>
            </w:rPr>
          </w:pPr>
          <w:hyperlink w:anchor="_Toc491867507" w:history="1">
            <w:r w:rsidR="00DC31A2" w:rsidRPr="00E930AF">
              <w:rPr>
                <w:rStyle w:val="aa"/>
                <w:noProof/>
              </w:rPr>
              <w:t>3.4</w:t>
            </w:r>
            <w:r w:rsidR="00DC31A2">
              <w:rPr>
                <w:rFonts w:asciiTheme="minorHAnsi" w:hAnsiTheme="minorHAnsi" w:cstheme="minorBidi"/>
                <w:noProof/>
              </w:rPr>
              <w:tab/>
            </w:r>
            <w:r w:rsidR="00DC31A2" w:rsidRPr="00E930AF">
              <w:rPr>
                <w:rStyle w:val="aa"/>
                <w:noProof/>
              </w:rPr>
              <w:t>Прогноз развития дорожной сети</w:t>
            </w:r>
            <w:r w:rsidR="00DC31A2">
              <w:rPr>
                <w:noProof/>
                <w:webHidden/>
              </w:rPr>
              <w:tab/>
            </w:r>
            <w:r>
              <w:rPr>
                <w:noProof/>
                <w:webHidden/>
              </w:rPr>
              <w:fldChar w:fldCharType="begin"/>
            </w:r>
            <w:r w:rsidR="00DC31A2">
              <w:rPr>
                <w:noProof/>
                <w:webHidden/>
              </w:rPr>
              <w:instrText xml:space="preserve"> PAGEREF _Toc491867507 \h </w:instrText>
            </w:r>
            <w:r>
              <w:rPr>
                <w:noProof/>
                <w:webHidden/>
              </w:rPr>
            </w:r>
            <w:r>
              <w:rPr>
                <w:noProof/>
                <w:webHidden/>
              </w:rPr>
              <w:fldChar w:fldCharType="separate"/>
            </w:r>
            <w:r w:rsidR="001A0216">
              <w:rPr>
                <w:noProof/>
                <w:webHidden/>
              </w:rPr>
              <w:t>34</w:t>
            </w:r>
            <w:r>
              <w:rPr>
                <w:noProof/>
                <w:webHidden/>
              </w:rPr>
              <w:fldChar w:fldCharType="end"/>
            </w:r>
          </w:hyperlink>
        </w:p>
        <w:p w:rsidR="00DC31A2" w:rsidRDefault="00045621">
          <w:pPr>
            <w:pStyle w:val="22"/>
            <w:rPr>
              <w:rFonts w:asciiTheme="minorHAnsi" w:hAnsiTheme="minorHAnsi" w:cstheme="minorBidi"/>
              <w:noProof/>
            </w:rPr>
          </w:pPr>
          <w:hyperlink w:anchor="_Toc491867508" w:history="1">
            <w:r w:rsidR="00DC31A2" w:rsidRPr="00E930AF">
              <w:rPr>
                <w:rStyle w:val="aa"/>
                <w:noProof/>
              </w:rPr>
              <w:t>3.5</w:t>
            </w:r>
            <w:r w:rsidR="00DC31A2">
              <w:rPr>
                <w:rFonts w:asciiTheme="minorHAnsi" w:hAnsiTheme="minorHAnsi" w:cstheme="minorBidi"/>
                <w:noProof/>
              </w:rPr>
              <w:tab/>
            </w:r>
            <w:r w:rsidR="00DC31A2" w:rsidRPr="00E930AF">
              <w:rPr>
                <w:rStyle w:val="aa"/>
                <w:noProof/>
              </w:rPr>
              <w:t>Прогноз уровня автомобилизации, параметров дорожного движения</w:t>
            </w:r>
            <w:r w:rsidR="00DC31A2">
              <w:rPr>
                <w:noProof/>
                <w:webHidden/>
              </w:rPr>
              <w:tab/>
            </w:r>
            <w:r>
              <w:rPr>
                <w:noProof/>
                <w:webHidden/>
              </w:rPr>
              <w:fldChar w:fldCharType="begin"/>
            </w:r>
            <w:r w:rsidR="00DC31A2">
              <w:rPr>
                <w:noProof/>
                <w:webHidden/>
              </w:rPr>
              <w:instrText xml:space="preserve"> PAGEREF _Toc491867508 \h </w:instrText>
            </w:r>
            <w:r>
              <w:rPr>
                <w:noProof/>
                <w:webHidden/>
              </w:rPr>
            </w:r>
            <w:r>
              <w:rPr>
                <w:noProof/>
                <w:webHidden/>
              </w:rPr>
              <w:fldChar w:fldCharType="separate"/>
            </w:r>
            <w:r w:rsidR="001A0216">
              <w:rPr>
                <w:noProof/>
                <w:webHidden/>
              </w:rPr>
              <w:t>35</w:t>
            </w:r>
            <w:r>
              <w:rPr>
                <w:noProof/>
                <w:webHidden/>
              </w:rPr>
              <w:fldChar w:fldCharType="end"/>
            </w:r>
          </w:hyperlink>
        </w:p>
        <w:p w:rsidR="00DC31A2" w:rsidRDefault="00045621">
          <w:pPr>
            <w:pStyle w:val="22"/>
            <w:rPr>
              <w:rFonts w:asciiTheme="minorHAnsi" w:hAnsiTheme="minorHAnsi" w:cstheme="minorBidi"/>
              <w:noProof/>
            </w:rPr>
          </w:pPr>
          <w:hyperlink w:anchor="_Toc491867509" w:history="1">
            <w:r w:rsidR="00DC31A2" w:rsidRPr="00E930AF">
              <w:rPr>
                <w:rStyle w:val="aa"/>
                <w:noProof/>
              </w:rPr>
              <w:t>3.6</w:t>
            </w:r>
            <w:r w:rsidR="00DC31A2">
              <w:rPr>
                <w:rFonts w:asciiTheme="minorHAnsi" w:hAnsiTheme="minorHAnsi" w:cstheme="minorBidi"/>
                <w:noProof/>
              </w:rPr>
              <w:tab/>
            </w:r>
            <w:r w:rsidR="00DC31A2" w:rsidRPr="00E930AF">
              <w:rPr>
                <w:rStyle w:val="aa"/>
                <w:noProof/>
              </w:rPr>
              <w:t>Прогноз показателей безопасности дорожного движения</w:t>
            </w:r>
            <w:r w:rsidR="00DC31A2">
              <w:rPr>
                <w:noProof/>
                <w:webHidden/>
              </w:rPr>
              <w:tab/>
            </w:r>
            <w:r>
              <w:rPr>
                <w:noProof/>
                <w:webHidden/>
              </w:rPr>
              <w:fldChar w:fldCharType="begin"/>
            </w:r>
            <w:r w:rsidR="00DC31A2">
              <w:rPr>
                <w:noProof/>
                <w:webHidden/>
              </w:rPr>
              <w:instrText xml:space="preserve"> PAGEREF _Toc491867509 \h </w:instrText>
            </w:r>
            <w:r>
              <w:rPr>
                <w:noProof/>
                <w:webHidden/>
              </w:rPr>
            </w:r>
            <w:r>
              <w:rPr>
                <w:noProof/>
                <w:webHidden/>
              </w:rPr>
              <w:fldChar w:fldCharType="separate"/>
            </w:r>
            <w:r w:rsidR="001A0216">
              <w:rPr>
                <w:noProof/>
                <w:webHidden/>
              </w:rPr>
              <w:t>36</w:t>
            </w:r>
            <w:r>
              <w:rPr>
                <w:noProof/>
                <w:webHidden/>
              </w:rPr>
              <w:fldChar w:fldCharType="end"/>
            </w:r>
          </w:hyperlink>
        </w:p>
        <w:p w:rsidR="00DC31A2" w:rsidRDefault="00045621">
          <w:pPr>
            <w:pStyle w:val="22"/>
            <w:rPr>
              <w:rFonts w:asciiTheme="minorHAnsi" w:hAnsiTheme="minorHAnsi" w:cstheme="minorBidi"/>
              <w:noProof/>
            </w:rPr>
          </w:pPr>
          <w:hyperlink w:anchor="_Toc491867510" w:history="1">
            <w:r w:rsidR="00DC31A2" w:rsidRPr="00E930AF">
              <w:rPr>
                <w:rStyle w:val="aa"/>
                <w:noProof/>
              </w:rPr>
              <w:t>3.7</w:t>
            </w:r>
            <w:r w:rsidR="00DC31A2">
              <w:rPr>
                <w:rFonts w:asciiTheme="minorHAnsi" w:hAnsiTheme="minorHAnsi" w:cstheme="minorBidi"/>
                <w:noProof/>
              </w:rPr>
              <w:tab/>
            </w:r>
            <w:r w:rsidR="00DC31A2" w:rsidRPr="00E930AF">
              <w:rPr>
                <w:rStyle w:val="aa"/>
                <w:noProof/>
              </w:rPr>
              <w:t>Прогноз негативного воздействия транспортной инфраструктуры на окружающую среду и здоровье населения</w:t>
            </w:r>
            <w:r w:rsidR="00DC31A2">
              <w:rPr>
                <w:noProof/>
                <w:webHidden/>
              </w:rPr>
              <w:tab/>
            </w:r>
            <w:r>
              <w:rPr>
                <w:noProof/>
                <w:webHidden/>
              </w:rPr>
              <w:fldChar w:fldCharType="begin"/>
            </w:r>
            <w:r w:rsidR="00DC31A2">
              <w:rPr>
                <w:noProof/>
                <w:webHidden/>
              </w:rPr>
              <w:instrText xml:space="preserve"> PAGEREF _Toc491867510 \h </w:instrText>
            </w:r>
            <w:r>
              <w:rPr>
                <w:noProof/>
                <w:webHidden/>
              </w:rPr>
            </w:r>
            <w:r>
              <w:rPr>
                <w:noProof/>
                <w:webHidden/>
              </w:rPr>
              <w:fldChar w:fldCharType="separate"/>
            </w:r>
            <w:r w:rsidR="001A0216">
              <w:rPr>
                <w:noProof/>
                <w:webHidden/>
              </w:rPr>
              <w:t>38</w:t>
            </w:r>
            <w:r>
              <w:rPr>
                <w:noProof/>
                <w:webHidden/>
              </w:rPr>
              <w:fldChar w:fldCharType="end"/>
            </w:r>
          </w:hyperlink>
        </w:p>
        <w:p w:rsidR="00DC31A2" w:rsidRDefault="00045621">
          <w:pPr>
            <w:pStyle w:val="15"/>
            <w:rPr>
              <w:rFonts w:asciiTheme="minorHAnsi" w:hAnsiTheme="minorHAnsi" w:cstheme="minorBidi"/>
              <w:noProof/>
            </w:rPr>
          </w:pPr>
          <w:hyperlink w:anchor="_Toc491867511" w:history="1">
            <w:r w:rsidR="00DC31A2" w:rsidRPr="00E930AF">
              <w:rPr>
                <w:rStyle w:val="aa"/>
                <w:noProof/>
              </w:rPr>
              <w:t>4</w:t>
            </w:r>
            <w:r w:rsidR="00DC31A2">
              <w:rPr>
                <w:rFonts w:asciiTheme="minorHAnsi" w:hAnsiTheme="minorHAnsi" w:cstheme="minorBidi"/>
                <w:noProof/>
              </w:rPr>
              <w:tab/>
            </w:r>
            <w:r w:rsidR="00DC31A2" w:rsidRPr="00E930AF">
              <w:rPr>
                <w:rStyle w:val="aa"/>
                <w:noProof/>
              </w:rPr>
              <w:t>УКРУПНЕННАЯ ОЦЕНКА ПРИНЦИПИАЛЬНЫХ ВАРИАНТОВ РАЗВИТИЯ ТРАНСПОРТНОЙ ИНФРАСТРУКТУРЫ И ВЫБОР ПРЕДЛАГАЕМОГО К РЕАЛИЗАЦИИ ВАРИАНТА</w:t>
            </w:r>
            <w:r w:rsidR="00DC31A2">
              <w:rPr>
                <w:noProof/>
                <w:webHidden/>
              </w:rPr>
              <w:tab/>
            </w:r>
            <w:r>
              <w:rPr>
                <w:noProof/>
                <w:webHidden/>
              </w:rPr>
              <w:fldChar w:fldCharType="begin"/>
            </w:r>
            <w:r w:rsidR="00DC31A2">
              <w:rPr>
                <w:noProof/>
                <w:webHidden/>
              </w:rPr>
              <w:instrText xml:space="preserve"> PAGEREF _Toc491867511 \h </w:instrText>
            </w:r>
            <w:r>
              <w:rPr>
                <w:noProof/>
                <w:webHidden/>
              </w:rPr>
            </w:r>
            <w:r>
              <w:rPr>
                <w:noProof/>
                <w:webHidden/>
              </w:rPr>
              <w:fldChar w:fldCharType="separate"/>
            </w:r>
            <w:r w:rsidR="001A0216">
              <w:rPr>
                <w:noProof/>
                <w:webHidden/>
              </w:rPr>
              <w:t>40</w:t>
            </w:r>
            <w:r>
              <w:rPr>
                <w:noProof/>
                <w:webHidden/>
              </w:rPr>
              <w:fldChar w:fldCharType="end"/>
            </w:r>
          </w:hyperlink>
        </w:p>
        <w:p w:rsidR="00DC31A2" w:rsidRDefault="00045621">
          <w:pPr>
            <w:pStyle w:val="15"/>
            <w:rPr>
              <w:rFonts w:asciiTheme="minorHAnsi" w:hAnsiTheme="minorHAnsi" w:cstheme="minorBidi"/>
              <w:noProof/>
            </w:rPr>
          </w:pPr>
          <w:hyperlink w:anchor="_Toc491867512" w:history="1">
            <w:r w:rsidR="00DC31A2" w:rsidRPr="00E930AF">
              <w:rPr>
                <w:rStyle w:val="aa"/>
                <w:noProof/>
              </w:rPr>
              <w:t>5</w:t>
            </w:r>
            <w:r w:rsidR="00DC31A2">
              <w:rPr>
                <w:rFonts w:asciiTheme="minorHAnsi" w:hAnsiTheme="minorHAnsi" w:cstheme="minorBidi"/>
                <w:noProof/>
              </w:rPr>
              <w:tab/>
            </w:r>
            <w:r w:rsidR="00DC31A2" w:rsidRPr="00E930AF">
              <w:rPr>
                <w:rStyle w:val="aa"/>
                <w:noProof/>
              </w:rPr>
              <w:t xml:space="preserve">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w:t>
            </w:r>
            <w:r w:rsidR="00DC31A2" w:rsidRPr="00E930AF">
              <w:rPr>
                <w:rStyle w:val="aa"/>
                <w:noProof/>
              </w:rPr>
              <w:lastRenderedPageBreak/>
              <w:t>ТРАНСПОРТНОЙ ИНФРАСТРУКТУРЫ</w:t>
            </w:r>
            <w:r w:rsidR="00DC31A2">
              <w:rPr>
                <w:noProof/>
                <w:webHidden/>
              </w:rPr>
              <w:tab/>
            </w:r>
            <w:r>
              <w:rPr>
                <w:noProof/>
                <w:webHidden/>
              </w:rPr>
              <w:fldChar w:fldCharType="begin"/>
            </w:r>
            <w:r w:rsidR="00DC31A2">
              <w:rPr>
                <w:noProof/>
                <w:webHidden/>
              </w:rPr>
              <w:instrText xml:space="preserve"> PAGEREF _Toc491867512 \h </w:instrText>
            </w:r>
            <w:r>
              <w:rPr>
                <w:noProof/>
                <w:webHidden/>
              </w:rPr>
            </w:r>
            <w:r>
              <w:rPr>
                <w:noProof/>
                <w:webHidden/>
              </w:rPr>
              <w:fldChar w:fldCharType="separate"/>
            </w:r>
            <w:r w:rsidR="001A0216">
              <w:rPr>
                <w:noProof/>
                <w:webHidden/>
              </w:rPr>
              <w:t>41</w:t>
            </w:r>
            <w:r>
              <w:rPr>
                <w:noProof/>
                <w:webHidden/>
              </w:rPr>
              <w:fldChar w:fldCharType="end"/>
            </w:r>
          </w:hyperlink>
        </w:p>
        <w:p w:rsidR="00DC31A2" w:rsidRDefault="00045621">
          <w:pPr>
            <w:pStyle w:val="22"/>
            <w:rPr>
              <w:rFonts w:asciiTheme="minorHAnsi" w:hAnsiTheme="minorHAnsi" w:cstheme="minorBidi"/>
              <w:noProof/>
            </w:rPr>
          </w:pPr>
          <w:hyperlink w:anchor="_Toc491867513" w:history="1">
            <w:r w:rsidR="00DC31A2" w:rsidRPr="00E930AF">
              <w:rPr>
                <w:rStyle w:val="aa"/>
                <w:noProof/>
              </w:rPr>
              <w:t>5.1</w:t>
            </w:r>
            <w:r w:rsidR="00DC31A2">
              <w:rPr>
                <w:rFonts w:asciiTheme="minorHAnsi" w:hAnsiTheme="minorHAnsi" w:cstheme="minorBidi"/>
                <w:noProof/>
              </w:rPr>
              <w:tab/>
            </w:r>
            <w:r w:rsidR="00DC31A2" w:rsidRPr="00E930AF">
              <w:rPr>
                <w:rStyle w:val="aa"/>
                <w:noProof/>
              </w:rPr>
              <w:t>Мероприятия по развитию транспортной инфраструктуры по видам транспорта</w:t>
            </w:r>
            <w:r w:rsidR="00DC31A2">
              <w:rPr>
                <w:noProof/>
                <w:webHidden/>
              </w:rPr>
              <w:tab/>
            </w:r>
            <w:r>
              <w:rPr>
                <w:noProof/>
                <w:webHidden/>
              </w:rPr>
              <w:fldChar w:fldCharType="begin"/>
            </w:r>
            <w:r w:rsidR="00DC31A2">
              <w:rPr>
                <w:noProof/>
                <w:webHidden/>
              </w:rPr>
              <w:instrText xml:space="preserve"> PAGEREF _Toc491867513 \h </w:instrText>
            </w:r>
            <w:r>
              <w:rPr>
                <w:noProof/>
                <w:webHidden/>
              </w:rPr>
            </w:r>
            <w:r>
              <w:rPr>
                <w:noProof/>
                <w:webHidden/>
              </w:rPr>
              <w:fldChar w:fldCharType="separate"/>
            </w:r>
            <w:r w:rsidR="001A0216">
              <w:rPr>
                <w:noProof/>
                <w:webHidden/>
              </w:rPr>
              <w:t>41</w:t>
            </w:r>
            <w:r>
              <w:rPr>
                <w:noProof/>
                <w:webHidden/>
              </w:rPr>
              <w:fldChar w:fldCharType="end"/>
            </w:r>
          </w:hyperlink>
        </w:p>
        <w:p w:rsidR="00DC31A2" w:rsidRDefault="00045621">
          <w:pPr>
            <w:pStyle w:val="31"/>
            <w:rPr>
              <w:rFonts w:asciiTheme="minorHAnsi" w:hAnsiTheme="minorHAnsi" w:cstheme="minorBidi"/>
              <w:noProof/>
            </w:rPr>
          </w:pPr>
          <w:hyperlink w:anchor="_Toc491867514" w:history="1">
            <w:r w:rsidR="00DC31A2" w:rsidRPr="00E930AF">
              <w:rPr>
                <w:rStyle w:val="aa"/>
                <w:noProof/>
              </w:rPr>
              <w:t>5.1.1</w:t>
            </w:r>
            <w:r w:rsidR="00DC31A2">
              <w:rPr>
                <w:rFonts w:asciiTheme="minorHAnsi" w:hAnsiTheme="minorHAnsi" w:cstheme="minorBidi"/>
                <w:noProof/>
              </w:rPr>
              <w:tab/>
            </w:r>
            <w:r w:rsidR="00DC31A2" w:rsidRPr="00E930AF">
              <w:rPr>
                <w:rStyle w:val="aa"/>
                <w:noProof/>
              </w:rPr>
              <w:t>Автомобильный транспорт</w:t>
            </w:r>
            <w:r w:rsidR="00DC31A2">
              <w:rPr>
                <w:noProof/>
                <w:webHidden/>
              </w:rPr>
              <w:tab/>
            </w:r>
            <w:r>
              <w:rPr>
                <w:noProof/>
                <w:webHidden/>
              </w:rPr>
              <w:fldChar w:fldCharType="begin"/>
            </w:r>
            <w:r w:rsidR="00DC31A2">
              <w:rPr>
                <w:noProof/>
                <w:webHidden/>
              </w:rPr>
              <w:instrText xml:space="preserve"> PAGEREF _Toc491867514 \h </w:instrText>
            </w:r>
            <w:r>
              <w:rPr>
                <w:noProof/>
                <w:webHidden/>
              </w:rPr>
            </w:r>
            <w:r>
              <w:rPr>
                <w:noProof/>
                <w:webHidden/>
              </w:rPr>
              <w:fldChar w:fldCharType="separate"/>
            </w:r>
            <w:r w:rsidR="001A0216">
              <w:rPr>
                <w:noProof/>
                <w:webHidden/>
              </w:rPr>
              <w:t>41</w:t>
            </w:r>
            <w:r>
              <w:rPr>
                <w:noProof/>
                <w:webHidden/>
              </w:rPr>
              <w:fldChar w:fldCharType="end"/>
            </w:r>
          </w:hyperlink>
        </w:p>
        <w:p w:rsidR="00DC31A2" w:rsidRDefault="00045621">
          <w:pPr>
            <w:pStyle w:val="31"/>
            <w:rPr>
              <w:rFonts w:asciiTheme="minorHAnsi" w:hAnsiTheme="minorHAnsi" w:cstheme="minorBidi"/>
              <w:noProof/>
            </w:rPr>
          </w:pPr>
          <w:hyperlink w:anchor="_Toc491867515" w:history="1">
            <w:r w:rsidR="00DC31A2" w:rsidRPr="00E930AF">
              <w:rPr>
                <w:rStyle w:val="aa"/>
                <w:noProof/>
              </w:rPr>
              <w:t>5.1.2</w:t>
            </w:r>
            <w:r w:rsidR="00DC31A2">
              <w:rPr>
                <w:rFonts w:asciiTheme="minorHAnsi" w:hAnsiTheme="minorHAnsi" w:cstheme="minorBidi"/>
                <w:noProof/>
              </w:rPr>
              <w:tab/>
            </w:r>
            <w:r w:rsidR="00DC31A2" w:rsidRPr="00E930AF">
              <w:rPr>
                <w:rStyle w:val="aa"/>
                <w:noProof/>
              </w:rPr>
              <w:t>Воздушный транспорт</w:t>
            </w:r>
            <w:r w:rsidR="00DC31A2">
              <w:rPr>
                <w:noProof/>
                <w:webHidden/>
              </w:rPr>
              <w:tab/>
            </w:r>
            <w:r>
              <w:rPr>
                <w:noProof/>
                <w:webHidden/>
              </w:rPr>
              <w:fldChar w:fldCharType="begin"/>
            </w:r>
            <w:r w:rsidR="00DC31A2">
              <w:rPr>
                <w:noProof/>
                <w:webHidden/>
              </w:rPr>
              <w:instrText xml:space="preserve"> PAGEREF _Toc491867515 \h </w:instrText>
            </w:r>
            <w:r>
              <w:rPr>
                <w:noProof/>
                <w:webHidden/>
              </w:rPr>
            </w:r>
            <w:r>
              <w:rPr>
                <w:noProof/>
                <w:webHidden/>
              </w:rPr>
              <w:fldChar w:fldCharType="separate"/>
            </w:r>
            <w:r w:rsidR="001A0216">
              <w:rPr>
                <w:noProof/>
                <w:webHidden/>
              </w:rPr>
              <w:t>41</w:t>
            </w:r>
            <w:r>
              <w:rPr>
                <w:noProof/>
                <w:webHidden/>
              </w:rPr>
              <w:fldChar w:fldCharType="end"/>
            </w:r>
          </w:hyperlink>
        </w:p>
        <w:p w:rsidR="00DC31A2" w:rsidRDefault="00045621">
          <w:pPr>
            <w:pStyle w:val="31"/>
            <w:rPr>
              <w:rFonts w:asciiTheme="minorHAnsi" w:hAnsiTheme="minorHAnsi" w:cstheme="minorBidi"/>
              <w:noProof/>
            </w:rPr>
          </w:pPr>
          <w:hyperlink w:anchor="_Toc491867516" w:history="1">
            <w:r w:rsidR="00DC31A2" w:rsidRPr="00E930AF">
              <w:rPr>
                <w:rStyle w:val="aa"/>
                <w:noProof/>
              </w:rPr>
              <w:t>5.1.3</w:t>
            </w:r>
            <w:r w:rsidR="00DC31A2">
              <w:rPr>
                <w:rFonts w:asciiTheme="minorHAnsi" w:hAnsiTheme="minorHAnsi" w:cstheme="minorBidi"/>
                <w:noProof/>
              </w:rPr>
              <w:tab/>
            </w:r>
            <w:r w:rsidR="00DC31A2" w:rsidRPr="00E930AF">
              <w:rPr>
                <w:rStyle w:val="aa"/>
                <w:noProof/>
              </w:rPr>
              <w:t>Речной транспорт</w:t>
            </w:r>
            <w:r w:rsidR="00DC31A2">
              <w:rPr>
                <w:noProof/>
                <w:webHidden/>
              </w:rPr>
              <w:tab/>
            </w:r>
            <w:r>
              <w:rPr>
                <w:noProof/>
                <w:webHidden/>
              </w:rPr>
              <w:fldChar w:fldCharType="begin"/>
            </w:r>
            <w:r w:rsidR="00DC31A2">
              <w:rPr>
                <w:noProof/>
                <w:webHidden/>
              </w:rPr>
              <w:instrText xml:space="preserve"> PAGEREF _Toc491867516 \h </w:instrText>
            </w:r>
            <w:r>
              <w:rPr>
                <w:noProof/>
                <w:webHidden/>
              </w:rPr>
            </w:r>
            <w:r>
              <w:rPr>
                <w:noProof/>
                <w:webHidden/>
              </w:rPr>
              <w:fldChar w:fldCharType="separate"/>
            </w:r>
            <w:r w:rsidR="001A0216">
              <w:rPr>
                <w:noProof/>
                <w:webHidden/>
              </w:rPr>
              <w:t>41</w:t>
            </w:r>
            <w:r>
              <w:rPr>
                <w:noProof/>
                <w:webHidden/>
              </w:rPr>
              <w:fldChar w:fldCharType="end"/>
            </w:r>
          </w:hyperlink>
        </w:p>
        <w:p w:rsidR="00DC31A2" w:rsidRDefault="00045621">
          <w:pPr>
            <w:pStyle w:val="31"/>
            <w:rPr>
              <w:rFonts w:asciiTheme="minorHAnsi" w:hAnsiTheme="minorHAnsi" w:cstheme="minorBidi"/>
              <w:noProof/>
            </w:rPr>
          </w:pPr>
          <w:hyperlink w:anchor="_Toc491867517" w:history="1">
            <w:r w:rsidR="00DC31A2" w:rsidRPr="00E930AF">
              <w:rPr>
                <w:rStyle w:val="aa"/>
                <w:noProof/>
              </w:rPr>
              <w:t>5.1.4</w:t>
            </w:r>
            <w:r w:rsidR="00DC31A2">
              <w:rPr>
                <w:rFonts w:asciiTheme="minorHAnsi" w:hAnsiTheme="minorHAnsi" w:cstheme="minorBidi"/>
                <w:noProof/>
              </w:rPr>
              <w:tab/>
            </w:r>
            <w:r w:rsidR="00DC31A2" w:rsidRPr="00E930AF">
              <w:rPr>
                <w:rStyle w:val="aa"/>
                <w:noProof/>
              </w:rPr>
              <w:t>Железнодорожный транспорт</w:t>
            </w:r>
            <w:r w:rsidR="00DC31A2">
              <w:rPr>
                <w:noProof/>
                <w:webHidden/>
              </w:rPr>
              <w:tab/>
            </w:r>
            <w:r>
              <w:rPr>
                <w:noProof/>
                <w:webHidden/>
              </w:rPr>
              <w:fldChar w:fldCharType="begin"/>
            </w:r>
            <w:r w:rsidR="00DC31A2">
              <w:rPr>
                <w:noProof/>
                <w:webHidden/>
              </w:rPr>
              <w:instrText xml:space="preserve"> PAGEREF _Toc491867517 \h </w:instrText>
            </w:r>
            <w:r>
              <w:rPr>
                <w:noProof/>
                <w:webHidden/>
              </w:rPr>
            </w:r>
            <w:r>
              <w:rPr>
                <w:noProof/>
                <w:webHidden/>
              </w:rPr>
              <w:fldChar w:fldCharType="separate"/>
            </w:r>
            <w:r w:rsidR="001A0216">
              <w:rPr>
                <w:noProof/>
                <w:webHidden/>
              </w:rPr>
              <w:t>41</w:t>
            </w:r>
            <w:r>
              <w:rPr>
                <w:noProof/>
                <w:webHidden/>
              </w:rPr>
              <w:fldChar w:fldCharType="end"/>
            </w:r>
          </w:hyperlink>
        </w:p>
        <w:p w:rsidR="00DC31A2" w:rsidRDefault="00045621">
          <w:pPr>
            <w:pStyle w:val="22"/>
            <w:rPr>
              <w:rFonts w:asciiTheme="minorHAnsi" w:hAnsiTheme="minorHAnsi" w:cstheme="minorBidi"/>
              <w:noProof/>
            </w:rPr>
          </w:pPr>
          <w:hyperlink w:anchor="_Toc491867518" w:history="1">
            <w:r w:rsidR="00DC31A2" w:rsidRPr="00E930AF">
              <w:rPr>
                <w:rStyle w:val="aa"/>
                <w:noProof/>
              </w:rPr>
              <w:t>5.2</w:t>
            </w:r>
            <w:r w:rsidR="00DC31A2">
              <w:rPr>
                <w:rFonts w:asciiTheme="minorHAnsi" w:hAnsiTheme="minorHAnsi" w:cstheme="minorBidi"/>
                <w:noProof/>
              </w:rPr>
              <w:tab/>
            </w:r>
            <w:r w:rsidR="00DC31A2" w:rsidRPr="00E930AF">
              <w:rPr>
                <w:rStyle w:val="aa"/>
                <w:noProof/>
              </w:rPr>
              <w:t>Мероприятия по развитию транспорта общего пользования, созданию транспортно-пересадочных узлов</w:t>
            </w:r>
            <w:r w:rsidR="00DC31A2">
              <w:rPr>
                <w:noProof/>
                <w:webHidden/>
              </w:rPr>
              <w:tab/>
            </w:r>
            <w:r>
              <w:rPr>
                <w:noProof/>
                <w:webHidden/>
              </w:rPr>
              <w:fldChar w:fldCharType="begin"/>
            </w:r>
            <w:r w:rsidR="00DC31A2">
              <w:rPr>
                <w:noProof/>
                <w:webHidden/>
              </w:rPr>
              <w:instrText xml:space="preserve"> PAGEREF _Toc491867518 \h </w:instrText>
            </w:r>
            <w:r>
              <w:rPr>
                <w:noProof/>
                <w:webHidden/>
              </w:rPr>
            </w:r>
            <w:r>
              <w:rPr>
                <w:noProof/>
                <w:webHidden/>
              </w:rPr>
              <w:fldChar w:fldCharType="separate"/>
            </w:r>
            <w:r w:rsidR="001A0216">
              <w:rPr>
                <w:noProof/>
                <w:webHidden/>
              </w:rPr>
              <w:t>41</w:t>
            </w:r>
            <w:r>
              <w:rPr>
                <w:noProof/>
                <w:webHidden/>
              </w:rPr>
              <w:fldChar w:fldCharType="end"/>
            </w:r>
          </w:hyperlink>
        </w:p>
        <w:p w:rsidR="00DC31A2" w:rsidRDefault="00045621">
          <w:pPr>
            <w:pStyle w:val="22"/>
            <w:rPr>
              <w:rFonts w:asciiTheme="minorHAnsi" w:hAnsiTheme="minorHAnsi" w:cstheme="minorBidi"/>
              <w:noProof/>
            </w:rPr>
          </w:pPr>
          <w:hyperlink w:anchor="_Toc491867519" w:history="1">
            <w:r w:rsidR="00DC31A2" w:rsidRPr="00E930AF">
              <w:rPr>
                <w:rStyle w:val="aa"/>
                <w:noProof/>
              </w:rPr>
              <w:t>5.3</w:t>
            </w:r>
            <w:r w:rsidR="00DC31A2">
              <w:rPr>
                <w:rFonts w:asciiTheme="minorHAnsi" w:hAnsiTheme="minorHAnsi" w:cstheme="minorBidi"/>
                <w:noProof/>
              </w:rPr>
              <w:tab/>
            </w:r>
            <w:r w:rsidR="00DC31A2" w:rsidRPr="00E930AF">
              <w:rPr>
                <w:rStyle w:val="aa"/>
                <w:noProof/>
              </w:rPr>
              <w:t>Мероприятия по развит</w:t>
            </w:r>
            <w:bookmarkStart w:id="0" w:name="_GoBack"/>
            <w:bookmarkEnd w:id="0"/>
            <w:r w:rsidR="00DC31A2" w:rsidRPr="00E930AF">
              <w:rPr>
                <w:rStyle w:val="aa"/>
                <w:noProof/>
              </w:rPr>
              <w:t>ию инфраструктуры для легкового автомобильного транспорта, включая развитие единого парковочного пространства</w:t>
            </w:r>
            <w:r w:rsidR="00DC31A2">
              <w:rPr>
                <w:noProof/>
                <w:webHidden/>
              </w:rPr>
              <w:tab/>
            </w:r>
            <w:r>
              <w:rPr>
                <w:noProof/>
                <w:webHidden/>
              </w:rPr>
              <w:fldChar w:fldCharType="begin"/>
            </w:r>
            <w:r w:rsidR="00DC31A2">
              <w:rPr>
                <w:noProof/>
                <w:webHidden/>
              </w:rPr>
              <w:instrText xml:space="preserve"> PAGEREF _Toc491867519 \h </w:instrText>
            </w:r>
            <w:r>
              <w:rPr>
                <w:noProof/>
                <w:webHidden/>
              </w:rPr>
            </w:r>
            <w:r>
              <w:rPr>
                <w:noProof/>
                <w:webHidden/>
              </w:rPr>
              <w:fldChar w:fldCharType="separate"/>
            </w:r>
            <w:r w:rsidR="001A0216">
              <w:rPr>
                <w:noProof/>
                <w:webHidden/>
              </w:rPr>
              <w:t>41</w:t>
            </w:r>
            <w:r>
              <w:rPr>
                <w:noProof/>
                <w:webHidden/>
              </w:rPr>
              <w:fldChar w:fldCharType="end"/>
            </w:r>
          </w:hyperlink>
        </w:p>
        <w:p w:rsidR="00DC31A2" w:rsidRPr="00DC31A2" w:rsidRDefault="00045621" w:rsidP="00DC31A2">
          <w:pPr>
            <w:pStyle w:val="22"/>
            <w:rPr>
              <w:noProof/>
            </w:rPr>
          </w:pPr>
          <w:hyperlink w:anchor="_Toc491867520" w:history="1">
            <w:r w:rsidR="00DC31A2" w:rsidRPr="00E930AF">
              <w:rPr>
                <w:rStyle w:val="aa"/>
                <w:noProof/>
              </w:rPr>
              <w:t>5.4</w:t>
            </w:r>
            <w:r w:rsidR="00DC31A2">
              <w:rPr>
                <w:rFonts w:asciiTheme="minorHAnsi" w:hAnsiTheme="minorHAnsi" w:cstheme="minorBidi"/>
                <w:noProof/>
              </w:rPr>
              <w:tab/>
            </w:r>
            <w:r w:rsidR="00DC31A2" w:rsidRPr="00E930AF">
              <w:rPr>
                <w:rStyle w:val="aa"/>
                <w:noProof/>
              </w:rPr>
              <w:t>Мероприятия по развитию инфраструктуры пешеходного и велосипедного передвижения</w:t>
            </w:r>
            <w:r w:rsidR="00DC31A2">
              <w:rPr>
                <w:rStyle w:val="aa"/>
                <w:noProof/>
              </w:rPr>
              <w:t>..</w:t>
            </w:r>
            <w:r w:rsidR="00DC31A2">
              <w:rPr>
                <w:noProof/>
                <w:webHidden/>
              </w:rPr>
              <w:tab/>
              <w:t xml:space="preserve"> </w:t>
            </w:r>
            <w:r>
              <w:rPr>
                <w:noProof/>
                <w:webHidden/>
              </w:rPr>
              <w:fldChar w:fldCharType="begin"/>
            </w:r>
            <w:r w:rsidR="00DC31A2">
              <w:rPr>
                <w:noProof/>
                <w:webHidden/>
              </w:rPr>
              <w:instrText xml:space="preserve"> PAGEREF _Toc491867520 \h </w:instrText>
            </w:r>
            <w:r>
              <w:rPr>
                <w:noProof/>
                <w:webHidden/>
              </w:rPr>
            </w:r>
            <w:r>
              <w:rPr>
                <w:noProof/>
                <w:webHidden/>
              </w:rPr>
              <w:fldChar w:fldCharType="separate"/>
            </w:r>
            <w:r w:rsidR="001A0216">
              <w:rPr>
                <w:noProof/>
                <w:webHidden/>
              </w:rPr>
              <w:t>42</w:t>
            </w:r>
            <w:r>
              <w:rPr>
                <w:noProof/>
                <w:webHidden/>
              </w:rPr>
              <w:fldChar w:fldCharType="end"/>
            </w:r>
          </w:hyperlink>
        </w:p>
        <w:p w:rsidR="00DC31A2" w:rsidRDefault="00045621">
          <w:pPr>
            <w:pStyle w:val="22"/>
            <w:rPr>
              <w:rFonts w:asciiTheme="minorHAnsi" w:hAnsiTheme="minorHAnsi" w:cstheme="minorBidi"/>
              <w:noProof/>
            </w:rPr>
          </w:pPr>
          <w:hyperlink w:anchor="_Toc491867521" w:history="1">
            <w:r w:rsidR="00DC31A2" w:rsidRPr="00E930AF">
              <w:rPr>
                <w:rStyle w:val="aa"/>
                <w:noProof/>
              </w:rPr>
              <w:t>5.5</w:t>
            </w:r>
            <w:r w:rsidR="00DC31A2">
              <w:rPr>
                <w:rFonts w:asciiTheme="minorHAnsi" w:hAnsiTheme="minorHAnsi" w:cstheme="minorBidi"/>
                <w:noProof/>
              </w:rPr>
              <w:tab/>
            </w:r>
            <w:r w:rsidR="00DC31A2" w:rsidRPr="00E930AF">
              <w:rPr>
                <w:rStyle w:val="aa"/>
                <w:noProof/>
              </w:rPr>
              <w:t>Мероприятия по развитию инфраструктуры для грузового транспорта, транспортных средств коммунальных и дорожных служб</w:t>
            </w:r>
            <w:r w:rsidR="00DC31A2">
              <w:rPr>
                <w:noProof/>
                <w:webHidden/>
              </w:rPr>
              <w:tab/>
            </w:r>
            <w:r>
              <w:rPr>
                <w:noProof/>
                <w:webHidden/>
              </w:rPr>
              <w:fldChar w:fldCharType="begin"/>
            </w:r>
            <w:r w:rsidR="00DC31A2">
              <w:rPr>
                <w:noProof/>
                <w:webHidden/>
              </w:rPr>
              <w:instrText xml:space="preserve"> PAGEREF _Toc491867521 \h </w:instrText>
            </w:r>
            <w:r>
              <w:rPr>
                <w:noProof/>
                <w:webHidden/>
              </w:rPr>
            </w:r>
            <w:r>
              <w:rPr>
                <w:noProof/>
                <w:webHidden/>
              </w:rPr>
              <w:fldChar w:fldCharType="separate"/>
            </w:r>
            <w:r w:rsidR="001A0216">
              <w:rPr>
                <w:noProof/>
                <w:webHidden/>
              </w:rPr>
              <w:t>42</w:t>
            </w:r>
            <w:r>
              <w:rPr>
                <w:noProof/>
                <w:webHidden/>
              </w:rPr>
              <w:fldChar w:fldCharType="end"/>
            </w:r>
          </w:hyperlink>
        </w:p>
        <w:p w:rsidR="00DC31A2" w:rsidRDefault="00045621">
          <w:pPr>
            <w:pStyle w:val="22"/>
            <w:rPr>
              <w:rFonts w:asciiTheme="minorHAnsi" w:hAnsiTheme="minorHAnsi" w:cstheme="minorBidi"/>
              <w:noProof/>
            </w:rPr>
          </w:pPr>
          <w:hyperlink w:anchor="_Toc491867522" w:history="1">
            <w:r w:rsidR="00DC31A2" w:rsidRPr="00E930AF">
              <w:rPr>
                <w:rStyle w:val="aa"/>
                <w:noProof/>
              </w:rPr>
              <w:t>5.6</w:t>
            </w:r>
            <w:r w:rsidR="00DC31A2">
              <w:rPr>
                <w:rFonts w:asciiTheme="minorHAnsi" w:hAnsiTheme="minorHAnsi" w:cstheme="minorBidi"/>
                <w:noProof/>
              </w:rPr>
              <w:tab/>
            </w:r>
            <w:r w:rsidR="00DC31A2" w:rsidRPr="00E930AF">
              <w:rPr>
                <w:rStyle w:val="aa"/>
                <w:noProof/>
              </w:rPr>
              <w:t>Мероприятия по развитию сети дорог Алексее-Тенгинского сельского поселения</w:t>
            </w:r>
            <w:r w:rsidR="00DC31A2">
              <w:rPr>
                <w:noProof/>
                <w:webHidden/>
              </w:rPr>
              <w:tab/>
            </w:r>
            <w:r>
              <w:rPr>
                <w:noProof/>
                <w:webHidden/>
              </w:rPr>
              <w:fldChar w:fldCharType="begin"/>
            </w:r>
            <w:r w:rsidR="00DC31A2">
              <w:rPr>
                <w:noProof/>
                <w:webHidden/>
              </w:rPr>
              <w:instrText xml:space="preserve"> PAGEREF _Toc491867522 \h </w:instrText>
            </w:r>
            <w:r>
              <w:rPr>
                <w:noProof/>
                <w:webHidden/>
              </w:rPr>
            </w:r>
            <w:r>
              <w:rPr>
                <w:noProof/>
                <w:webHidden/>
              </w:rPr>
              <w:fldChar w:fldCharType="separate"/>
            </w:r>
            <w:r w:rsidR="001A0216">
              <w:rPr>
                <w:noProof/>
                <w:webHidden/>
              </w:rPr>
              <w:t>42</w:t>
            </w:r>
            <w:r>
              <w:rPr>
                <w:noProof/>
                <w:webHidden/>
              </w:rPr>
              <w:fldChar w:fldCharType="end"/>
            </w:r>
          </w:hyperlink>
        </w:p>
        <w:p w:rsidR="00DC31A2" w:rsidRDefault="00045621">
          <w:pPr>
            <w:pStyle w:val="15"/>
            <w:rPr>
              <w:rFonts w:asciiTheme="minorHAnsi" w:hAnsiTheme="minorHAnsi" w:cstheme="minorBidi"/>
              <w:noProof/>
            </w:rPr>
          </w:pPr>
          <w:hyperlink w:anchor="_Toc491867523" w:history="1">
            <w:r w:rsidR="00DC31A2" w:rsidRPr="00E930AF">
              <w:rPr>
                <w:rStyle w:val="aa"/>
                <w:rFonts w:eastAsia="Times New Roman"/>
                <w:noProof/>
              </w:rPr>
              <w:t>6</w:t>
            </w:r>
            <w:r w:rsidR="00DC31A2">
              <w:rPr>
                <w:rFonts w:asciiTheme="minorHAnsi" w:hAnsiTheme="minorHAnsi" w:cstheme="minorBidi"/>
                <w:noProof/>
              </w:rPr>
              <w:tab/>
            </w:r>
            <w:r w:rsidR="00DC31A2" w:rsidRPr="00E930AF">
              <w:rPr>
                <w:rStyle w:val="aa"/>
                <w:rFonts w:eastAsia="Times New Roman"/>
                <w:noProof/>
              </w:rPr>
              <w:t>МЕРОПРИЯТИЯ ПО РАЗВИТИЮ ТРАНСПОРТНОЙ ИНФРАСТРУКТУРЫ</w:t>
            </w:r>
            <w:r w:rsidR="00DC31A2">
              <w:rPr>
                <w:noProof/>
                <w:webHidden/>
              </w:rPr>
              <w:tab/>
            </w:r>
            <w:r>
              <w:rPr>
                <w:noProof/>
                <w:webHidden/>
              </w:rPr>
              <w:fldChar w:fldCharType="begin"/>
            </w:r>
            <w:r w:rsidR="00DC31A2">
              <w:rPr>
                <w:noProof/>
                <w:webHidden/>
              </w:rPr>
              <w:instrText xml:space="preserve"> PAGEREF _Toc491867523 \h </w:instrText>
            </w:r>
            <w:r>
              <w:rPr>
                <w:noProof/>
                <w:webHidden/>
              </w:rPr>
            </w:r>
            <w:r>
              <w:rPr>
                <w:noProof/>
                <w:webHidden/>
              </w:rPr>
              <w:fldChar w:fldCharType="separate"/>
            </w:r>
            <w:r w:rsidR="001A0216">
              <w:rPr>
                <w:noProof/>
                <w:webHidden/>
              </w:rPr>
              <w:t>43</w:t>
            </w:r>
            <w:r>
              <w:rPr>
                <w:noProof/>
                <w:webHidden/>
              </w:rPr>
              <w:fldChar w:fldCharType="end"/>
            </w:r>
          </w:hyperlink>
        </w:p>
        <w:p w:rsidR="00DC31A2" w:rsidRDefault="00045621">
          <w:pPr>
            <w:pStyle w:val="22"/>
            <w:rPr>
              <w:rFonts w:asciiTheme="minorHAnsi" w:hAnsiTheme="minorHAnsi" w:cstheme="minorBidi"/>
              <w:noProof/>
            </w:rPr>
          </w:pPr>
          <w:hyperlink w:anchor="_Toc491867524" w:history="1">
            <w:r w:rsidR="00DC31A2" w:rsidRPr="00E930AF">
              <w:rPr>
                <w:rStyle w:val="aa"/>
                <w:noProof/>
              </w:rPr>
              <w:t>6.1</w:t>
            </w:r>
            <w:r w:rsidR="00DC31A2">
              <w:rPr>
                <w:rFonts w:asciiTheme="minorHAnsi" w:hAnsiTheme="minorHAnsi" w:cstheme="minorBidi"/>
                <w:noProof/>
              </w:rPr>
              <w:tab/>
            </w:r>
            <w:r w:rsidR="00DC31A2" w:rsidRPr="00E930AF">
              <w:rPr>
                <w:rStyle w:val="aa"/>
                <w:noProof/>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r w:rsidR="00DC31A2">
              <w:rPr>
                <w:noProof/>
                <w:webHidden/>
              </w:rPr>
              <w:tab/>
            </w:r>
            <w:r>
              <w:rPr>
                <w:noProof/>
                <w:webHidden/>
              </w:rPr>
              <w:fldChar w:fldCharType="begin"/>
            </w:r>
            <w:r w:rsidR="00DC31A2">
              <w:rPr>
                <w:noProof/>
                <w:webHidden/>
              </w:rPr>
              <w:instrText xml:space="preserve"> PAGEREF _Toc491867524 \h </w:instrText>
            </w:r>
            <w:r>
              <w:rPr>
                <w:noProof/>
                <w:webHidden/>
              </w:rPr>
            </w:r>
            <w:r>
              <w:rPr>
                <w:noProof/>
                <w:webHidden/>
              </w:rPr>
              <w:fldChar w:fldCharType="separate"/>
            </w:r>
            <w:r w:rsidR="001A0216">
              <w:rPr>
                <w:noProof/>
                <w:webHidden/>
              </w:rPr>
              <w:t>43</w:t>
            </w:r>
            <w:r>
              <w:rPr>
                <w:noProof/>
                <w:webHidden/>
              </w:rPr>
              <w:fldChar w:fldCharType="end"/>
            </w:r>
          </w:hyperlink>
        </w:p>
        <w:p w:rsidR="00DC31A2" w:rsidRDefault="00045621">
          <w:pPr>
            <w:pStyle w:val="22"/>
            <w:rPr>
              <w:rFonts w:asciiTheme="minorHAnsi" w:hAnsiTheme="minorHAnsi" w:cstheme="minorBidi"/>
              <w:noProof/>
            </w:rPr>
          </w:pPr>
          <w:hyperlink w:anchor="_Toc491867525" w:history="1">
            <w:r w:rsidR="00DC31A2" w:rsidRPr="00E930AF">
              <w:rPr>
                <w:rStyle w:val="aa"/>
                <w:noProof/>
              </w:rPr>
              <w:t>6.2</w:t>
            </w:r>
            <w:r w:rsidR="00DC31A2">
              <w:rPr>
                <w:rFonts w:asciiTheme="minorHAnsi" w:hAnsiTheme="minorHAnsi" w:cstheme="minorBidi"/>
                <w:noProof/>
              </w:rPr>
              <w:tab/>
            </w:r>
            <w:r w:rsidR="00DC31A2" w:rsidRPr="00E930AF">
              <w:rPr>
                <w:rStyle w:val="aa"/>
                <w:noProof/>
              </w:rPr>
              <w:t>Мероприятия по внедрению интеллектуальных транспортных систем</w:t>
            </w:r>
            <w:r w:rsidR="00DC31A2">
              <w:rPr>
                <w:noProof/>
                <w:webHidden/>
              </w:rPr>
              <w:tab/>
            </w:r>
            <w:r>
              <w:rPr>
                <w:noProof/>
                <w:webHidden/>
              </w:rPr>
              <w:fldChar w:fldCharType="begin"/>
            </w:r>
            <w:r w:rsidR="00DC31A2">
              <w:rPr>
                <w:noProof/>
                <w:webHidden/>
              </w:rPr>
              <w:instrText xml:space="preserve"> PAGEREF _Toc491867525 \h </w:instrText>
            </w:r>
            <w:r>
              <w:rPr>
                <w:noProof/>
                <w:webHidden/>
              </w:rPr>
            </w:r>
            <w:r>
              <w:rPr>
                <w:noProof/>
                <w:webHidden/>
              </w:rPr>
              <w:fldChar w:fldCharType="separate"/>
            </w:r>
            <w:r w:rsidR="001A0216">
              <w:rPr>
                <w:noProof/>
                <w:webHidden/>
              </w:rPr>
              <w:t>43</w:t>
            </w:r>
            <w:r>
              <w:rPr>
                <w:noProof/>
                <w:webHidden/>
              </w:rPr>
              <w:fldChar w:fldCharType="end"/>
            </w:r>
          </w:hyperlink>
        </w:p>
        <w:p w:rsidR="00DC31A2" w:rsidRDefault="00045621">
          <w:pPr>
            <w:pStyle w:val="22"/>
            <w:rPr>
              <w:rFonts w:asciiTheme="minorHAnsi" w:hAnsiTheme="minorHAnsi" w:cstheme="minorBidi"/>
              <w:noProof/>
            </w:rPr>
          </w:pPr>
          <w:hyperlink w:anchor="_Toc491867526" w:history="1">
            <w:r w:rsidR="00DC31A2" w:rsidRPr="00E930AF">
              <w:rPr>
                <w:rStyle w:val="aa"/>
                <w:noProof/>
              </w:rPr>
              <w:t>6.3</w:t>
            </w:r>
            <w:r w:rsidR="00DC31A2">
              <w:rPr>
                <w:rFonts w:asciiTheme="minorHAnsi" w:hAnsiTheme="minorHAnsi" w:cstheme="minorBidi"/>
                <w:noProof/>
              </w:rPr>
              <w:tab/>
            </w:r>
            <w:r w:rsidR="00DC31A2" w:rsidRPr="00E930AF">
              <w:rPr>
                <w:rStyle w:val="aa"/>
                <w:noProof/>
              </w:rPr>
              <w:t>Мероприятия по снижению негативного воздействия транспорта на окружающую среду и здоровье населения</w:t>
            </w:r>
            <w:r w:rsidR="00DC31A2">
              <w:rPr>
                <w:noProof/>
                <w:webHidden/>
              </w:rPr>
              <w:tab/>
            </w:r>
            <w:r>
              <w:rPr>
                <w:noProof/>
                <w:webHidden/>
              </w:rPr>
              <w:fldChar w:fldCharType="begin"/>
            </w:r>
            <w:r w:rsidR="00DC31A2">
              <w:rPr>
                <w:noProof/>
                <w:webHidden/>
              </w:rPr>
              <w:instrText xml:space="preserve"> PAGEREF _Toc491867526 \h </w:instrText>
            </w:r>
            <w:r>
              <w:rPr>
                <w:noProof/>
                <w:webHidden/>
              </w:rPr>
            </w:r>
            <w:r>
              <w:rPr>
                <w:noProof/>
                <w:webHidden/>
              </w:rPr>
              <w:fldChar w:fldCharType="separate"/>
            </w:r>
            <w:r w:rsidR="001A0216">
              <w:rPr>
                <w:noProof/>
                <w:webHidden/>
              </w:rPr>
              <w:t>43</w:t>
            </w:r>
            <w:r>
              <w:rPr>
                <w:noProof/>
                <w:webHidden/>
              </w:rPr>
              <w:fldChar w:fldCharType="end"/>
            </w:r>
          </w:hyperlink>
        </w:p>
        <w:p w:rsidR="00DC31A2" w:rsidRDefault="00045621">
          <w:pPr>
            <w:pStyle w:val="22"/>
            <w:rPr>
              <w:rFonts w:asciiTheme="minorHAnsi" w:hAnsiTheme="minorHAnsi" w:cstheme="minorBidi"/>
              <w:noProof/>
            </w:rPr>
          </w:pPr>
          <w:hyperlink w:anchor="_Toc491867527" w:history="1">
            <w:r w:rsidR="00DC31A2" w:rsidRPr="00E930AF">
              <w:rPr>
                <w:rStyle w:val="aa"/>
                <w:noProof/>
              </w:rPr>
              <w:t>6.4</w:t>
            </w:r>
            <w:r w:rsidR="00DC31A2">
              <w:rPr>
                <w:rFonts w:asciiTheme="minorHAnsi" w:hAnsiTheme="minorHAnsi" w:cstheme="minorBidi"/>
                <w:noProof/>
              </w:rPr>
              <w:tab/>
            </w:r>
            <w:r w:rsidR="00DC31A2" w:rsidRPr="00E930AF">
              <w:rPr>
                <w:rStyle w:val="aa"/>
                <w:noProof/>
              </w:rPr>
              <w:t>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r w:rsidR="00DC31A2">
              <w:rPr>
                <w:noProof/>
                <w:webHidden/>
              </w:rPr>
              <w:tab/>
            </w:r>
            <w:r>
              <w:rPr>
                <w:noProof/>
                <w:webHidden/>
              </w:rPr>
              <w:fldChar w:fldCharType="begin"/>
            </w:r>
            <w:r w:rsidR="00DC31A2">
              <w:rPr>
                <w:noProof/>
                <w:webHidden/>
              </w:rPr>
              <w:instrText xml:space="preserve"> PAGEREF _Toc491867527 \h </w:instrText>
            </w:r>
            <w:r>
              <w:rPr>
                <w:noProof/>
                <w:webHidden/>
              </w:rPr>
            </w:r>
            <w:r>
              <w:rPr>
                <w:noProof/>
                <w:webHidden/>
              </w:rPr>
              <w:fldChar w:fldCharType="separate"/>
            </w:r>
            <w:r w:rsidR="001A0216">
              <w:rPr>
                <w:noProof/>
                <w:webHidden/>
              </w:rPr>
              <w:t>43</w:t>
            </w:r>
            <w:r>
              <w:rPr>
                <w:noProof/>
                <w:webHidden/>
              </w:rPr>
              <w:fldChar w:fldCharType="end"/>
            </w:r>
          </w:hyperlink>
        </w:p>
        <w:p w:rsidR="00DC31A2" w:rsidRDefault="00045621">
          <w:pPr>
            <w:pStyle w:val="15"/>
            <w:rPr>
              <w:rFonts w:asciiTheme="minorHAnsi" w:hAnsiTheme="minorHAnsi" w:cstheme="minorBidi"/>
              <w:noProof/>
            </w:rPr>
          </w:pPr>
          <w:hyperlink w:anchor="_Toc491867528" w:history="1">
            <w:r w:rsidR="00DC31A2" w:rsidRPr="00E930AF">
              <w:rPr>
                <w:rStyle w:val="aa"/>
                <w:noProof/>
              </w:rPr>
              <w:t>7</w:t>
            </w:r>
            <w:r w:rsidR="00DC31A2">
              <w:rPr>
                <w:rFonts w:asciiTheme="minorHAnsi" w:hAnsiTheme="minorHAnsi" w:cstheme="minorBidi"/>
                <w:noProof/>
              </w:rPr>
              <w:tab/>
            </w:r>
            <w:r w:rsidR="00DC31A2" w:rsidRPr="00E930AF">
              <w:rPr>
                <w:rStyle w:val="aa"/>
                <w:noProof/>
              </w:rPr>
              <w:t>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DC31A2">
              <w:rPr>
                <w:noProof/>
                <w:webHidden/>
              </w:rPr>
              <w:tab/>
            </w:r>
            <w:r>
              <w:rPr>
                <w:noProof/>
                <w:webHidden/>
              </w:rPr>
              <w:fldChar w:fldCharType="begin"/>
            </w:r>
            <w:r w:rsidR="00DC31A2">
              <w:rPr>
                <w:noProof/>
                <w:webHidden/>
              </w:rPr>
              <w:instrText xml:space="preserve"> PAGEREF _Toc491867528 \h </w:instrText>
            </w:r>
            <w:r>
              <w:rPr>
                <w:noProof/>
                <w:webHidden/>
              </w:rPr>
            </w:r>
            <w:r>
              <w:rPr>
                <w:noProof/>
                <w:webHidden/>
              </w:rPr>
              <w:fldChar w:fldCharType="separate"/>
            </w:r>
            <w:r w:rsidR="001A0216">
              <w:rPr>
                <w:noProof/>
                <w:webHidden/>
              </w:rPr>
              <w:t>44</w:t>
            </w:r>
            <w:r>
              <w:rPr>
                <w:noProof/>
                <w:webHidden/>
              </w:rPr>
              <w:fldChar w:fldCharType="end"/>
            </w:r>
          </w:hyperlink>
        </w:p>
        <w:p w:rsidR="00DC31A2" w:rsidRDefault="00045621">
          <w:pPr>
            <w:pStyle w:val="15"/>
            <w:rPr>
              <w:rFonts w:asciiTheme="minorHAnsi" w:hAnsiTheme="minorHAnsi" w:cstheme="minorBidi"/>
              <w:noProof/>
            </w:rPr>
          </w:pPr>
          <w:hyperlink w:anchor="_Toc491867529" w:history="1">
            <w:r w:rsidR="00DC31A2" w:rsidRPr="00E930AF">
              <w:rPr>
                <w:rStyle w:val="aa"/>
                <w:noProof/>
              </w:rPr>
              <w:t>8</w:t>
            </w:r>
            <w:r w:rsidR="00DC31A2">
              <w:rPr>
                <w:rFonts w:asciiTheme="minorHAnsi" w:hAnsiTheme="minorHAnsi" w:cstheme="minorBidi"/>
                <w:noProof/>
              </w:rPr>
              <w:tab/>
            </w:r>
            <w:r w:rsidR="00DC31A2" w:rsidRPr="00E930AF">
              <w:rPr>
                <w:rStyle w:val="aa"/>
                <w:noProof/>
              </w:rPr>
              <w:t>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DC31A2">
              <w:rPr>
                <w:noProof/>
                <w:webHidden/>
              </w:rPr>
              <w:tab/>
            </w:r>
            <w:r>
              <w:rPr>
                <w:noProof/>
                <w:webHidden/>
              </w:rPr>
              <w:fldChar w:fldCharType="begin"/>
            </w:r>
            <w:r w:rsidR="00DC31A2">
              <w:rPr>
                <w:noProof/>
                <w:webHidden/>
              </w:rPr>
              <w:instrText xml:space="preserve"> PAGEREF _Toc491867529 \h </w:instrText>
            </w:r>
            <w:r>
              <w:rPr>
                <w:noProof/>
                <w:webHidden/>
              </w:rPr>
            </w:r>
            <w:r>
              <w:rPr>
                <w:noProof/>
                <w:webHidden/>
              </w:rPr>
              <w:fldChar w:fldCharType="separate"/>
            </w:r>
            <w:r w:rsidR="001A0216">
              <w:rPr>
                <w:noProof/>
                <w:webHidden/>
              </w:rPr>
              <w:t>47</w:t>
            </w:r>
            <w:r>
              <w:rPr>
                <w:noProof/>
                <w:webHidden/>
              </w:rPr>
              <w:fldChar w:fldCharType="end"/>
            </w:r>
          </w:hyperlink>
        </w:p>
        <w:p w:rsidR="00DC31A2" w:rsidRDefault="00045621">
          <w:pPr>
            <w:pStyle w:val="15"/>
            <w:rPr>
              <w:rFonts w:asciiTheme="minorHAnsi" w:hAnsiTheme="minorHAnsi" w:cstheme="minorBidi"/>
              <w:noProof/>
            </w:rPr>
          </w:pPr>
          <w:hyperlink w:anchor="_Toc491867530" w:history="1">
            <w:r w:rsidR="00DC31A2" w:rsidRPr="00E930AF">
              <w:rPr>
                <w:rStyle w:val="aa"/>
                <w:noProof/>
              </w:rPr>
              <w:t>9</w:t>
            </w:r>
            <w:r w:rsidR="00DC31A2">
              <w:rPr>
                <w:rFonts w:asciiTheme="minorHAnsi" w:hAnsiTheme="minorHAnsi" w:cstheme="minorBidi"/>
                <w:noProof/>
              </w:rPr>
              <w:tab/>
            </w:r>
            <w:r w:rsidR="00DC31A2" w:rsidRPr="00E930AF">
              <w:rPr>
                <w:rStyle w:val="aa"/>
                <w:noProof/>
              </w:rPr>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АЛЕКСЕЕ-ТЕНГИНСКОГО СЕЛЬСКОГО ПОСЕЛЕНИЯ</w:t>
            </w:r>
            <w:r w:rsidR="00DC31A2">
              <w:rPr>
                <w:noProof/>
                <w:webHidden/>
              </w:rPr>
              <w:tab/>
            </w:r>
            <w:r>
              <w:rPr>
                <w:noProof/>
                <w:webHidden/>
              </w:rPr>
              <w:fldChar w:fldCharType="begin"/>
            </w:r>
            <w:r w:rsidR="00DC31A2">
              <w:rPr>
                <w:noProof/>
                <w:webHidden/>
              </w:rPr>
              <w:instrText xml:space="preserve"> PAGEREF _Toc491867530 \h </w:instrText>
            </w:r>
            <w:r>
              <w:rPr>
                <w:noProof/>
                <w:webHidden/>
              </w:rPr>
            </w:r>
            <w:r>
              <w:rPr>
                <w:noProof/>
                <w:webHidden/>
              </w:rPr>
              <w:fldChar w:fldCharType="separate"/>
            </w:r>
            <w:r w:rsidR="001A0216">
              <w:rPr>
                <w:noProof/>
                <w:webHidden/>
              </w:rPr>
              <w:t>50</w:t>
            </w:r>
            <w:r>
              <w:rPr>
                <w:noProof/>
                <w:webHidden/>
              </w:rPr>
              <w:fldChar w:fldCharType="end"/>
            </w:r>
          </w:hyperlink>
        </w:p>
        <w:p w:rsidR="00F0190A" w:rsidRPr="004F211B" w:rsidRDefault="00045621" w:rsidP="004F211B">
          <w:pPr>
            <w:spacing w:after="0" w:line="240" w:lineRule="auto"/>
            <w:ind w:firstLine="0"/>
            <w:rPr>
              <w:sz w:val="22"/>
            </w:rPr>
          </w:pPr>
          <w:r>
            <w:rPr>
              <w:rFonts w:eastAsiaTheme="minorEastAsia"/>
              <w:sz w:val="22"/>
              <w:lang w:eastAsia="ru-RU"/>
            </w:rPr>
            <w:fldChar w:fldCharType="end"/>
          </w:r>
        </w:p>
      </w:sdtContent>
    </w:sdt>
    <w:p w:rsidR="00005AF3" w:rsidRPr="0078231D" w:rsidRDefault="007645E7" w:rsidP="00F1349B">
      <w:pPr>
        <w:pStyle w:val="S1"/>
      </w:pPr>
      <w:bookmarkStart w:id="1" w:name="_Toc491867484"/>
      <w:r w:rsidRPr="0078231D">
        <w:lastRenderedPageBreak/>
        <w:t>ПАСПОРТ ПРОГРАММЫ</w:t>
      </w:r>
      <w:bookmarkEnd w:id="1"/>
    </w:p>
    <w:p w:rsidR="007645E7" w:rsidRPr="007331E7" w:rsidRDefault="007645E7" w:rsidP="00047FFE">
      <w:pPr>
        <w:jc w:val="center"/>
        <w:rPr>
          <w:b/>
          <w:szCs w:val="24"/>
        </w:rPr>
      </w:pPr>
      <w:r w:rsidRPr="007331E7">
        <w:rPr>
          <w:b/>
          <w:szCs w:val="24"/>
        </w:rPr>
        <w:t>ПАСПОРТ</w:t>
      </w:r>
    </w:p>
    <w:p w:rsidR="007645E7" w:rsidRPr="00185D93" w:rsidRDefault="00BF1DB1" w:rsidP="00BF1DB1">
      <w:pPr>
        <w:ind w:firstLine="0"/>
        <w:jc w:val="center"/>
        <w:rPr>
          <w:b/>
        </w:rPr>
      </w:pPr>
      <w:r>
        <w:rPr>
          <w:b/>
        </w:rPr>
        <w:t>Программы к</w:t>
      </w:r>
      <w:r w:rsidR="007645E7" w:rsidRPr="00185D93">
        <w:rPr>
          <w:b/>
        </w:rPr>
        <w:t>омплексно</w:t>
      </w:r>
      <w:r>
        <w:rPr>
          <w:b/>
        </w:rPr>
        <w:t>го</w:t>
      </w:r>
      <w:r w:rsidR="007645E7" w:rsidRPr="00185D93">
        <w:rPr>
          <w:b/>
        </w:rPr>
        <w:t xml:space="preserve"> развития </w:t>
      </w:r>
      <w:r w:rsidR="005775BB">
        <w:rPr>
          <w:b/>
        </w:rPr>
        <w:t>транспортной</w:t>
      </w:r>
      <w:r w:rsidR="00185D93" w:rsidRPr="00185D93">
        <w:rPr>
          <w:b/>
        </w:rPr>
        <w:t xml:space="preserve"> инфраструктуры</w:t>
      </w:r>
      <w:r w:rsidR="007645E7" w:rsidRPr="00185D93">
        <w:rPr>
          <w:b/>
        </w:rPr>
        <w:t xml:space="preserve"> </w:t>
      </w:r>
      <w:r w:rsidR="00301099">
        <w:rPr>
          <w:b/>
        </w:rPr>
        <w:t>Алексее</w:t>
      </w:r>
      <w:r w:rsidR="00FF5F60">
        <w:rPr>
          <w:b/>
        </w:rPr>
        <w:t>-Тенгинского</w:t>
      </w:r>
      <w:r w:rsidR="00456F7D">
        <w:rPr>
          <w:b/>
        </w:rPr>
        <w:t xml:space="preserve"> </w:t>
      </w:r>
      <w:r w:rsidR="00CD67C3">
        <w:rPr>
          <w:b/>
        </w:rPr>
        <w:t>сельско</w:t>
      </w:r>
      <w:r w:rsidR="003C2A09">
        <w:rPr>
          <w:b/>
        </w:rPr>
        <w:t>го</w:t>
      </w:r>
      <w:r w:rsidR="00CD67C3">
        <w:rPr>
          <w:b/>
        </w:rPr>
        <w:t xml:space="preserve"> поселени</w:t>
      </w:r>
      <w:r w:rsidR="003C2A09">
        <w:rPr>
          <w:b/>
        </w:rPr>
        <w:t xml:space="preserve">я </w:t>
      </w:r>
      <w:r w:rsidR="00FF5F60">
        <w:rPr>
          <w:b/>
        </w:rPr>
        <w:t>Тбилисского</w:t>
      </w:r>
      <w:r w:rsidR="00047FFE" w:rsidRPr="00185D93">
        <w:rPr>
          <w:b/>
        </w:rPr>
        <w:t xml:space="preserve"> район</w:t>
      </w:r>
      <w:r w:rsidR="00954C5D">
        <w:rPr>
          <w:b/>
        </w:rPr>
        <w:t>а</w:t>
      </w:r>
      <w:r w:rsidR="00047FFE" w:rsidRPr="00185D93">
        <w:rPr>
          <w:b/>
        </w:rPr>
        <w:t xml:space="preserve"> </w:t>
      </w:r>
      <w:r w:rsidR="003C2A09">
        <w:rPr>
          <w:b/>
        </w:rPr>
        <w:t>Краснодарского края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7"/>
        <w:gridCol w:w="6753"/>
      </w:tblGrid>
      <w:tr w:rsidR="00047FFE" w:rsidRPr="00A7437B" w:rsidTr="00741B3F">
        <w:trPr>
          <w:trHeight w:val="619"/>
        </w:trPr>
        <w:tc>
          <w:tcPr>
            <w:tcW w:w="1412" w:type="pct"/>
            <w:tcMar>
              <w:top w:w="28" w:type="dxa"/>
              <w:left w:w="28" w:type="dxa"/>
              <w:bottom w:w="28" w:type="dxa"/>
              <w:right w:w="28" w:type="dxa"/>
            </w:tcMar>
          </w:tcPr>
          <w:p w:rsidR="00047FFE" w:rsidRPr="00B2587E" w:rsidRDefault="00047FFE" w:rsidP="0044010D">
            <w:pPr>
              <w:pStyle w:val="af6"/>
              <w:jc w:val="left"/>
            </w:pPr>
            <w:r w:rsidRPr="00B2587E">
              <w:t>Наименование Программы</w:t>
            </w:r>
          </w:p>
        </w:tc>
        <w:tc>
          <w:tcPr>
            <w:tcW w:w="3588" w:type="pct"/>
            <w:tcMar>
              <w:top w:w="28" w:type="dxa"/>
              <w:left w:w="28" w:type="dxa"/>
              <w:bottom w:w="28" w:type="dxa"/>
              <w:right w:w="28" w:type="dxa"/>
            </w:tcMar>
          </w:tcPr>
          <w:p w:rsidR="00047FFE" w:rsidRPr="00B2587E" w:rsidRDefault="00047FFE" w:rsidP="00FF5F60">
            <w:pPr>
              <w:pStyle w:val="af6"/>
              <w:ind w:left="113"/>
              <w:jc w:val="both"/>
            </w:pPr>
            <w:r w:rsidRPr="00B2587E">
              <w:t xml:space="preserve">Программа комплексного развития </w:t>
            </w:r>
            <w:r w:rsidR="005775BB">
              <w:t>транспортной</w:t>
            </w:r>
            <w:r w:rsidRPr="00B2587E">
              <w:t xml:space="preserve"> инфраструктуры </w:t>
            </w:r>
            <w:r w:rsidR="00301099">
              <w:t>Алексее</w:t>
            </w:r>
            <w:r w:rsidR="00FF5F60">
              <w:t>-Тенгинского</w:t>
            </w:r>
            <w:r w:rsidR="003C2A09">
              <w:t xml:space="preserve"> </w:t>
            </w:r>
            <w:r w:rsidR="00CD67C3">
              <w:t>сельско</w:t>
            </w:r>
            <w:r w:rsidR="003C2A09">
              <w:t>го</w:t>
            </w:r>
            <w:r w:rsidR="00CD67C3">
              <w:t xml:space="preserve"> поселени</w:t>
            </w:r>
            <w:r w:rsidR="003C2A09">
              <w:t>я</w:t>
            </w:r>
            <w:r w:rsidR="006449F5">
              <w:t xml:space="preserve"> </w:t>
            </w:r>
            <w:r w:rsidR="00FF5F60">
              <w:t>Тбилисского</w:t>
            </w:r>
            <w:r w:rsidRPr="00B2587E">
              <w:rPr>
                <w:szCs w:val="24"/>
              </w:rPr>
              <w:t xml:space="preserve"> район</w:t>
            </w:r>
            <w:r w:rsidR="00954C5D">
              <w:rPr>
                <w:szCs w:val="24"/>
              </w:rPr>
              <w:t>а</w:t>
            </w:r>
            <w:r w:rsidRPr="00B2587E">
              <w:t xml:space="preserve"> </w:t>
            </w:r>
            <w:r w:rsidR="003C2A09">
              <w:t>Краснодарского края</w:t>
            </w:r>
            <w:r w:rsidRPr="00B2587E">
              <w:t xml:space="preserve"> </w:t>
            </w:r>
            <w:r w:rsidR="00231736">
              <w:t>на 201</w:t>
            </w:r>
            <w:r w:rsidR="00365A04">
              <w:t>7</w:t>
            </w:r>
            <w:r w:rsidR="00231736">
              <w:t>-202</w:t>
            </w:r>
            <w:r w:rsidR="00365A04">
              <w:t>1</w:t>
            </w:r>
            <w:r w:rsidR="00231736">
              <w:t xml:space="preserve"> годы и на период </w:t>
            </w:r>
            <w:r w:rsidRPr="00B2587E">
              <w:t>до 20</w:t>
            </w:r>
            <w:r w:rsidR="00FF5F60">
              <w:t>30</w:t>
            </w:r>
            <w:r w:rsidRPr="00B2587E">
              <w:t xml:space="preserve"> года</w:t>
            </w:r>
          </w:p>
        </w:tc>
      </w:tr>
      <w:tr w:rsidR="00047FFE" w:rsidRPr="00A7437B" w:rsidTr="00741B3F">
        <w:tc>
          <w:tcPr>
            <w:tcW w:w="1412" w:type="pct"/>
            <w:tcMar>
              <w:top w:w="28" w:type="dxa"/>
              <w:left w:w="28" w:type="dxa"/>
              <w:bottom w:w="28" w:type="dxa"/>
              <w:right w:w="28" w:type="dxa"/>
            </w:tcMar>
          </w:tcPr>
          <w:p w:rsidR="00047FFE" w:rsidRPr="00A7437B" w:rsidRDefault="00047FFE" w:rsidP="00E0257F">
            <w:pPr>
              <w:pStyle w:val="af6"/>
              <w:jc w:val="left"/>
              <w:rPr>
                <w:highlight w:val="yellow"/>
              </w:rPr>
            </w:pPr>
            <w:r w:rsidRPr="005A7F3A">
              <w:t>Основание для разработки Программы</w:t>
            </w:r>
          </w:p>
        </w:tc>
        <w:tc>
          <w:tcPr>
            <w:tcW w:w="3588" w:type="pct"/>
            <w:tcMar>
              <w:top w:w="28" w:type="dxa"/>
              <w:left w:w="28" w:type="dxa"/>
              <w:bottom w:w="28" w:type="dxa"/>
              <w:right w:w="28" w:type="dxa"/>
            </w:tcMar>
          </w:tcPr>
          <w:p w:rsidR="005775BB" w:rsidRPr="00B83DC9" w:rsidRDefault="005775BB" w:rsidP="00B91399">
            <w:pPr>
              <w:pStyle w:val="af6"/>
              <w:numPr>
                <w:ilvl w:val="0"/>
                <w:numId w:val="18"/>
              </w:numPr>
              <w:tabs>
                <w:tab w:val="left" w:pos="421"/>
              </w:tabs>
              <w:ind w:left="397" w:hanging="284"/>
              <w:jc w:val="both"/>
            </w:pPr>
            <w:r w:rsidRPr="005C26EE">
              <w:rPr>
                <w:szCs w:val="24"/>
              </w:rPr>
              <w:t>Постановления Правительства Российской Федерации от 25.12.2015</w:t>
            </w:r>
            <w:r w:rsidR="00231736">
              <w:rPr>
                <w:szCs w:val="24"/>
              </w:rPr>
              <w:t xml:space="preserve"> </w:t>
            </w:r>
            <w:r w:rsidRPr="005C26EE">
              <w:rPr>
                <w:szCs w:val="24"/>
              </w:rPr>
              <w:t>г. №1440 «Об утверждении требований к программам комплексного развития транспортной инфраструктуры поселений, городских округов»</w:t>
            </w:r>
            <w:r>
              <w:rPr>
                <w:szCs w:val="24"/>
              </w:rPr>
              <w:t>;</w:t>
            </w:r>
            <w:r w:rsidR="003C2811">
              <w:rPr>
                <w:szCs w:val="24"/>
              </w:rPr>
              <w:t xml:space="preserve"> </w:t>
            </w:r>
          </w:p>
          <w:p w:rsidR="00B83DC9" w:rsidRPr="00D116CE" w:rsidRDefault="00B83DC9" w:rsidP="00B91399">
            <w:pPr>
              <w:pStyle w:val="a2"/>
              <w:numPr>
                <w:ilvl w:val="0"/>
                <w:numId w:val="18"/>
              </w:numPr>
              <w:spacing w:line="240" w:lineRule="auto"/>
              <w:ind w:left="397" w:hanging="284"/>
              <w:rPr>
                <w:rFonts w:ascii="Times New Roman" w:hAnsi="Times New Roman"/>
              </w:rPr>
            </w:pPr>
            <w:r w:rsidRPr="00D116CE">
              <w:rPr>
                <w:rFonts w:ascii="Times New Roman" w:hAnsi="Times New Roman"/>
              </w:rPr>
              <w:t>Статья 8 Градостроительного кодекса Российской Федерации от 29 декабря 2004 года №190-ФЗ;</w:t>
            </w:r>
            <w:r>
              <w:rPr>
                <w:rFonts w:ascii="Times New Roman" w:hAnsi="Times New Roman"/>
              </w:rPr>
              <w:t xml:space="preserve"> </w:t>
            </w:r>
          </w:p>
          <w:p w:rsidR="00B83DC9" w:rsidRPr="00D116CE" w:rsidRDefault="00B83DC9" w:rsidP="00B91399">
            <w:pPr>
              <w:pStyle w:val="a2"/>
              <w:numPr>
                <w:ilvl w:val="0"/>
                <w:numId w:val="18"/>
              </w:numPr>
              <w:spacing w:line="240" w:lineRule="auto"/>
              <w:ind w:left="397" w:hanging="284"/>
              <w:rPr>
                <w:rFonts w:ascii="Times New Roman" w:hAnsi="Times New Roman"/>
              </w:rPr>
            </w:pPr>
            <w:r w:rsidRPr="00D116CE">
              <w:rPr>
                <w:rFonts w:ascii="Times New Roman" w:hAnsi="Times New Roman"/>
              </w:rPr>
              <w:t>Статья 5 Федерального закона от 29 декабря 2014 года №456-ФЗ «О внесении изменений в Градостроительный кодекс Российской Федерации и отдельные законодательные акты Российской Федерации»;</w:t>
            </w:r>
            <w:r>
              <w:rPr>
                <w:rFonts w:ascii="Times New Roman" w:hAnsi="Times New Roman"/>
              </w:rPr>
              <w:t xml:space="preserve"> </w:t>
            </w:r>
          </w:p>
          <w:p w:rsidR="005775BB" w:rsidRPr="00DE3138" w:rsidRDefault="00FF5F60" w:rsidP="00B91399">
            <w:pPr>
              <w:pStyle w:val="af6"/>
              <w:numPr>
                <w:ilvl w:val="0"/>
                <w:numId w:val="18"/>
              </w:numPr>
              <w:ind w:left="397" w:hanging="284"/>
              <w:jc w:val="both"/>
            </w:pPr>
            <w:r>
              <w:rPr>
                <w:color w:val="000000"/>
              </w:rPr>
              <w:t>Генеральный план Алексее-Тенгинского сельского поселения Тбилисского района Краснодарского края</w:t>
            </w:r>
          </w:p>
        </w:tc>
      </w:tr>
      <w:tr w:rsidR="0044010D" w:rsidRPr="00A7437B" w:rsidTr="00741B3F">
        <w:tc>
          <w:tcPr>
            <w:tcW w:w="1412" w:type="pct"/>
            <w:tcMar>
              <w:top w:w="28" w:type="dxa"/>
              <w:left w:w="28" w:type="dxa"/>
              <w:bottom w:w="28" w:type="dxa"/>
              <w:right w:w="28" w:type="dxa"/>
            </w:tcMar>
          </w:tcPr>
          <w:p w:rsidR="0044010D" w:rsidRPr="00310904" w:rsidRDefault="0044010D" w:rsidP="0044010D">
            <w:pPr>
              <w:autoSpaceDE w:val="0"/>
              <w:spacing w:after="0" w:line="240" w:lineRule="auto"/>
              <w:ind w:firstLine="0"/>
              <w:rPr>
                <w:bCs/>
                <w:color w:val="000000"/>
                <w:szCs w:val="24"/>
              </w:rPr>
            </w:pPr>
            <w:r w:rsidRPr="00310904">
              <w:rPr>
                <w:szCs w:val="24"/>
              </w:rPr>
              <w:t>Наименование заказчика и разработчиков программы, их местонахождение</w:t>
            </w:r>
          </w:p>
        </w:tc>
        <w:tc>
          <w:tcPr>
            <w:tcW w:w="3588" w:type="pct"/>
            <w:tcMar>
              <w:top w:w="28" w:type="dxa"/>
              <w:left w:w="28" w:type="dxa"/>
              <w:bottom w:w="28" w:type="dxa"/>
              <w:right w:w="28" w:type="dxa"/>
            </w:tcMar>
          </w:tcPr>
          <w:p w:rsidR="0044010D" w:rsidRDefault="0044010D" w:rsidP="00B83DC9">
            <w:pPr>
              <w:pStyle w:val="af6"/>
              <w:ind w:left="113"/>
              <w:jc w:val="both"/>
            </w:pPr>
            <w:r w:rsidRPr="00B83DC9">
              <w:rPr>
                <w:u w:val="single"/>
              </w:rPr>
              <w:t>Заказчик:</w:t>
            </w:r>
            <w:r>
              <w:t xml:space="preserve"> </w:t>
            </w:r>
            <w:r w:rsidRPr="00DE3138">
              <w:t xml:space="preserve">Администрация </w:t>
            </w:r>
            <w:r w:rsidR="00FF5F60">
              <w:t xml:space="preserve">Алексее-Тенгинского </w:t>
            </w:r>
            <w:r>
              <w:t xml:space="preserve">сельского поселения </w:t>
            </w:r>
            <w:r w:rsidR="00FF5F60">
              <w:t>Тбилисского</w:t>
            </w:r>
            <w:r>
              <w:t xml:space="preserve"> района</w:t>
            </w:r>
            <w:r w:rsidRPr="00DE3138">
              <w:t xml:space="preserve"> </w:t>
            </w:r>
            <w:r>
              <w:t xml:space="preserve">Краснодарского края </w:t>
            </w:r>
          </w:p>
          <w:p w:rsidR="0044010D" w:rsidRDefault="0044010D" w:rsidP="00B83DC9">
            <w:pPr>
              <w:spacing w:after="0" w:line="240" w:lineRule="auto"/>
              <w:ind w:left="113" w:firstLine="0"/>
            </w:pPr>
            <w:r w:rsidRPr="00C709FF">
              <w:rPr>
                <w:snapToGrid w:val="0"/>
                <w:szCs w:val="24"/>
              </w:rPr>
              <w:t xml:space="preserve">Юридический адрес: </w:t>
            </w:r>
            <w:r w:rsidR="00FF5F60">
              <w:t>352353</w:t>
            </w:r>
            <w:r w:rsidR="00FF5F60" w:rsidRPr="007331E7">
              <w:t xml:space="preserve">, Краснодарский край, </w:t>
            </w:r>
            <w:r w:rsidR="00FF5F60">
              <w:t>Тбилисский район, ст-ца Алексее-Тенгинская</w:t>
            </w:r>
            <w:r w:rsidR="00FF5F60" w:rsidRPr="007331E7">
              <w:t xml:space="preserve">, </w:t>
            </w:r>
            <w:r w:rsidR="00FF5F60">
              <w:t>пер</w:t>
            </w:r>
            <w:r w:rsidR="00FF5F60" w:rsidRPr="007331E7">
              <w:t xml:space="preserve">. </w:t>
            </w:r>
            <w:r w:rsidR="00FF5F60">
              <w:t>Ушинского, д. 3</w:t>
            </w:r>
          </w:p>
          <w:p w:rsidR="0044010D" w:rsidRDefault="0044010D" w:rsidP="00B83DC9">
            <w:pPr>
              <w:spacing w:after="0" w:line="240" w:lineRule="auto"/>
              <w:ind w:left="113" w:firstLine="0"/>
            </w:pPr>
            <w:r w:rsidRPr="00B83DC9">
              <w:rPr>
                <w:u w:val="single"/>
              </w:rPr>
              <w:t>Разработчик:</w:t>
            </w:r>
            <w:r>
              <w:t xml:space="preserve"> </w:t>
            </w:r>
            <w:r w:rsidRPr="007331E7">
              <w:t>Общество с ограниченной ответственностью «ЭнергоАудит»</w:t>
            </w:r>
            <w:r>
              <w:t xml:space="preserve"> </w:t>
            </w:r>
          </w:p>
          <w:p w:rsidR="0044010D" w:rsidRPr="00DE3138" w:rsidRDefault="0044010D" w:rsidP="00B83DC9">
            <w:pPr>
              <w:spacing w:after="0" w:line="240" w:lineRule="auto"/>
              <w:ind w:left="113" w:firstLine="0"/>
            </w:pPr>
            <w:r w:rsidRPr="007331E7">
              <w:t>Юридическ</w:t>
            </w:r>
            <w:r>
              <w:t xml:space="preserve">ий и почтовый адрес: 160011, г. </w:t>
            </w:r>
            <w:r w:rsidRPr="007331E7">
              <w:t>Вологда, ул. Герцена, д.</w:t>
            </w:r>
            <w:r>
              <w:t xml:space="preserve"> </w:t>
            </w:r>
            <w:r w:rsidRPr="007331E7">
              <w:t>56, оф.</w:t>
            </w:r>
            <w:r>
              <w:t xml:space="preserve"> </w:t>
            </w:r>
            <w:r w:rsidRPr="007331E7">
              <w:t>202.</w:t>
            </w:r>
          </w:p>
        </w:tc>
      </w:tr>
      <w:tr w:rsidR="00047FFE" w:rsidRPr="00A7437B" w:rsidTr="00741B3F">
        <w:tc>
          <w:tcPr>
            <w:tcW w:w="1412" w:type="pct"/>
            <w:tcMar>
              <w:top w:w="28" w:type="dxa"/>
              <w:left w:w="28" w:type="dxa"/>
              <w:bottom w:w="28" w:type="dxa"/>
              <w:right w:w="28" w:type="dxa"/>
            </w:tcMar>
          </w:tcPr>
          <w:p w:rsidR="00047FFE" w:rsidRPr="00D168BE" w:rsidRDefault="00047FFE" w:rsidP="0044010D">
            <w:pPr>
              <w:pStyle w:val="af6"/>
              <w:jc w:val="left"/>
            </w:pPr>
            <w:r w:rsidRPr="00D168BE">
              <w:t>Цел</w:t>
            </w:r>
            <w:r w:rsidR="0044010D">
              <w:t>и и задачи</w:t>
            </w:r>
            <w:r w:rsidRPr="00D168BE">
              <w:t xml:space="preserve"> Программы</w:t>
            </w:r>
          </w:p>
        </w:tc>
        <w:tc>
          <w:tcPr>
            <w:tcW w:w="3588" w:type="pct"/>
            <w:tcMar>
              <w:top w:w="28" w:type="dxa"/>
              <w:left w:w="28" w:type="dxa"/>
              <w:bottom w:w="28" w:type="dxa"/>
              <w:right w:w="28" w:type="dxa"/>
            </w:tcMar>
          </w:tcPr>
          <w:p w:rsidR="0044010D" w:rsidRDefault="0044010D" w:rsidP="0044010D">
            <w:pPr>
              <w:pStyle w:val="af6"/>
              <w:widowControl/>
              <w:tabs>
                <w:tab w:val="left" w:pos="461"/>
              </w:tabs>
              <w:spacing w:after="120"/>
              <w:ind w:left="113"/>
              <w:jc w:val="both"/>
              <w:rPr>
                <w:bCs/>
                <w:color w:val="000000"/>
                <w:szCs w:val="24"/>
              </w:rPr>
            </w:pPr>
            <w:r w:rsidRPr="00B83DC9">
              <w:rPr>
                <w:bCs/>
                <w:color w:val="000000"/>
                <w:szCs w:val="24"/>
                <w:u w:val="single"/>
              </w:rPr>
              <w:t>Цель программы</w:t>
            </w:r>
            <w:r>
              <w:rPr>
                <w:bCs/>
                <w:color w:val="000000"/>
                <w:szCs w:val="24"/>
              </w:rPr>
              <w:t xml:space="preserve"> – </w:t>
            </w:r>
            <w:r w:rsidR="00BE5ED3" w:rsidRPr="00310904">
              <w:rPr>
                <w:bCs/>
                <w:color w:val="000000"/>
                <w:szCs w:val="24"/>
              </w:rPr>
              <w:t xml:space="preserve">обеспечение сбалансированного перспективного развития транспортной инфраструктуры </w:t>
            </w:r>
            <w:r w:rsidR="00FF5F60">
              <w:t xml:space="preserve">Алексее-Тенгинского </w:t>
            </w:r>
            <w:r w:rsidR="00B346A7">
              <w:t>сельского поселения</w:t>
            </w:r>
            <w:r w:rsidR="00BE5ED3" w:rsidRPr="00310904">
              <w:rPr>
                <w:bCs/>
                <w:color w:val="000000"/>
                <w:szCs w:val="24"/>
              </w:rPr>
              <w:t xml:space="preserve"> в соответствии с потребностями в строительстве, реконструкции объектов транспортной инфраструктуры местного значения</w:t>
            </w:r>
            <w:r>
              <w:rPr>
                <w:bCs/>
                <w:color w:val="000000"/>
                <w:szCs w:val="24"/>
              </w:rPr>
              <w:t xml:space="preserve">. </w:t>
            </w:r>
          </w:p>
          <w:p w:rsidR="00BE5ED3" w:rsidRPr="00B83DC9" w:rsidRDefault="0044010D" w:rsidP="00BB1E3F">
            <w:pPr>
              <w:pStyle w:val="af6"/>
              <w:widowControl/>
              <w:tabs>
                <w:tab w:val="left" w:pos="461"/>
              </w:tabs>
              <w:ind w:left="113"/>
              <w:jc w:val="both"/>
              <w:rPr>
                <w:szCs w:val="24"/>
                <w:u w:val="single"/>
              </w:rPr>
            </w:pPr>
            <w:r w:rsidRPr="00B83DC9">
              <w:rPr>
                <w:szCs w:val="24"/>
                <w:u w:val="single"/>
              </w:rPr>
              <w:t xml:space="preserve">Задачи программы: </w:t>
            </w:r>
          </w:p>
          <w:p w:rsidR="0044010D" w:rsidRPr="00310904" w:rsidRDefault="0044010D" w:rsidP="00BB1E3F">
            <w:pPr>
              <w:autoSpaceDE w:val="0"/>
              <w:spacing w:after="0" w:line="240" w:lineRule="auto"/>
              <w:ind w:left="113" w:firstLine="0"/>
              <w:rPr>
                <w:bCs/>
                <w:color w:val="000000"/>
                <w:szCs w:val="24"/>
              </w:rPr>
            </w:pPr>
            <w:r w:rsidRPr="00310904">
              <w:rPr>
                <w:bCs/>
                <w:color w:val="000000"/>
                <w:szCs w:val="24"/>
              </w:rPr>
              <w:t xml:space="preserve">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w:t>
            </w:r>
            <w:r w:rsidR="00FF5F60">
              <w:t xml:space="preserve">Алексее-Тенгинского </w:t>
            </w:r>
            <w:r w:rsidR="00BB1E3F">
              <w:rPr>
                <w:bCs/>
                <w:color w:val="000000"/>
                <w:szCs w:val="24"/>
              </w:rPr>
              <w:t>сельского поселения</w:t>
            </w:r>
            <w:r w:rsidRPr="00310904">
              <w:rPr>
                <w:bCs/>
                <w:color w:val="000000"/>
                <w:szCs w:val="24"/>
              </w:rPr>
              <w:t>;</w:t>
            </w:r>
            <w:r w:rsidR="00BB1E3F">
              <w:rPr>
                <w:bCs/>
                <w:color w:val="000000"/>
                <w:szCs w:val="24"/>
              </w:rPr>
              <w:t xml:space="preserve"> </w:t>
            </w:r>
          </w:p>
          <w:p w:rsidR="0044010D" w:rsidRPr="00310904" w:rsidRDefault="0044010D" w:rsidP="00BB1E3F">
            <w:pPr>
              <w:autoSpaceDE w:val="0"/>
              <w:spacing w:after="0" w:line="240" w:lineRule="auto"/>
              <w:ind w:left="113" w:firstLine="0"/>
              <w:rPr>
                <w:bCs/>
                <w:color w:val="000000"/>
                <w:szCs w:val="24"/>
              </w:rPr>
            </w:pPr>
            <w:bookmarkStart w:id="2" w:name="dst100013"/>
            <w:bookmarkEnd w:id="2"/>
            <w:r w:rsidRPr="00310904">
              <w:rPr>
                <w:bCs/>
                <w:color w:val="000000"/>
                <w:szCs w:val="24"/>
              </w:rPr>
              <w:t xml:space="preserve">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w:t>
            </w:r>
            <w:r w:rsidR="00FF5F60">
              <w:t xml:space="preserve">Алексее-Тенгинского </w:t>
            </w:r>
            <w:r w:rsidR="00BB1E3F">
              <w:rPr>
                <w:bCs/>
                <w:color w:val="000000"/>
                <w:szCs w:val="24"/>
              </w:rPr>
              <w:t>сельского поселения</w:t>
            </w:r>
            <w:r w:rsidRPr="00310904">
              <w:rPr>
                <w:bCs/>
                <w:color w:val="000000"/>
                <w:szCs w:val="24"/>
              </w:rPr>
              <w:t>;</w:t>
            </w:r>
            <w:r w:rsidR="00BB1E3F">
              <w:rPr>
                <w:bCs/>
                <w:color w:val="000000"/>
                <w:szCs w:val="24"/>
              </w:rPr>
              <w:t xml:space="preserve"> </w:t>
            </w:r>
          </w:p>
          <w:p w:rsidR="0044010D" w:rsidRPr="00310904" w:rsidRDefault="0044010D" w:rsidP="00BB1E3F">
            <w:pPr>
              <w:autoSpaceDE w:val="0"/>
              <w:spacing w:after="0" w:line="240" w:lineRule="auto"/>
              <w:ind w:left="113" w:firstLine="0"/>
              <w:rPr>
                <w:bCs/>
                <w:color w:val="000000"/>
                <w:szCs w:val="24"/>
              </w:rPr>
            </w:pPr>
            <w:bookmarkStart w:id="3" w:name="dst100014"/>
            <w:bookmarkEnd w:id="3"/>
            <w:r w:rsidRPr="00310904">
              <w:rPr>
                <w:bCs/>
                <w:color w:val="000000"/>
                <w:szCs w:val="24"/>
              </w:rPr>
              <w:t xml:space="preserve">в)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w:t>
            </w:r>
            <w:r w:rsidR="00FF5F60">
              <w:t xml:space="preserve">Алексее-Тенгинского </w:t>
            </w:r>
            <w:r w:rsidR="00BB1E3F">
              <w:rPr>
                <w:bCs/>
                <w:color w:val="000000"/>
                <w:szCs w:val="24"/>
              </w:rPr>
              <w:t>сельского поселения</w:t>
            </w:r>
            <w:r w:rsidRPr="00310904">
              <w:rPr>
                <w:bCs/>
                <w:color w:val="000000"/>
                <w:szCs w:val="24"/>
              </w:rPr>
              <w:t>;</w:t>
            </w:r>
            <w:r w:rsidR="00BB1E3F">
              <w:rPr>
                <w:bCs/>
                <w:color w:val="000000"/>
                <w:szCs w:val="24"/>
              </w:rPr>
              <w:t xml:space="preserve"> </w:t>
            </w:r>
          </w:p>
          <w:p w:rsidR="0044010D" w:rsidRPr="00310904" w:rsidRDefault="0044010D" w:rsidP="00BB1E3F">
            <w:pPr>
              <w:autoSpaceDE w:val="0"/>
              <w:spacing w:after="0" w:line="240" w:lineRule="auto"/>
              <w:ind w:left="113" w:firstLine="0"/>
              <w:rPr>
                <w:bCs/>
                <w:color w:val="000000"/>
                <w:szCs w:val="24"/>
              </w:rPr>
            </w:pPr>
            <w:bookmarkStart w:id="4" w:name="dst100015"/>
            <w:bookmarkEnd w:id="4"/>
            <w:r w:rsidRPr="00310904">
              <w:rPr>
                <w:bCs/>
                <w:color w:val="000000"/>
                <w:szCs w:val="24"/>
              </w:rPr>
              <w:lastRenderedPageBreak/>
              <w:t>г)</w:t>
            </w:r>
            <w:r w:rsidR="00BB1E3F">
              <w:rPr>
                <w:bCs/>
                <w:color w:val="000000"/>
                <w:szCs w:val="24"/>
              </w:rPr>
              <w:t xml:space="preserve"> </w:t>
            </w:r>
            <w:r w:rsidRPr="00310904">
              <w:rPr>
                <w:bCs/>
                <w:color w:val="000000"/>
                <w:szCs w:val="24"/>
              </w:rPr>
              <w:t xml:space="preserve">развитие транспортной инфраструктуры, сбалансированное с градостроительной деятельностью в </w:t>
            </w:r>
            <w:r w:rsidR="00FF5F60">
              <w:t xml:space="preserve">Алексее-Тенгинском </w:t>
            </w:r>
            <w:r w:rsidR="00BB1E3F">
              <w:rPr>
                <w:bCs/>
                <w:color w:val="000000"/>
                <w:szCs w:val="24"/>
              </w:rPr>
              <w:t>сельском поселении</w:t>
            </w:r>
            <w:r w:rsidRPr="00310904">
              <w:rPr>
                <w:bCs/>
                <w:color w:val="000000"/>
                <w:szCs w:val="24"/>
              </w:rPr>
              <w:t>;</w:t>
            </w:r>
            <w:r w:rsidR="00BB1E3F">
              <w:rPr>
                <w:bCs/>
                <w:color w:val="000000"/>
                <w:szCs w:val="24"/>
              </w:rPr>
              <w:t xml:space="preserve"> </w:t>
            </w:r>
          </w:p>
          <w:p w:rsidR="0044010D" w:rsidRPr="00310904" w:rsidRDefault="0044010D" w:rsidP="00BB1E3F">
            <w:pPr>
              <w:autoSpaceDE w:val="0"/>
              <w:spacing w:after="0" w:line="240" w:lineRule="auto"/>
              <w:ind w:left="113" w:firstLine="0"/>
              <w:rPr>
                <w:bCs/>
                <w:color w:val="000000"/>
                <w:szCs w:val="24"/>
              </w:rPr>
            </w:pPr>
            <w:bookmarkStart w:id="5" w:name="dst100016"/>
            <w:bookmarkEnd w:id="5"/>
            <w:r w:rsidRPr="00310904">
              <w:rPr>
                <w:bCs/>
                <w:color w:val="000000"/>
                <w:szCs w:val="24"/>
              </w:rPr>
              <w:t>д) создание условий для управления транспортным спросом;</w:t>
            </w:r>
            <w:r w:rsidR="00BB1E3F">
              <w:rPr>
                <w:bCs/>
                <w:color w:val="000000"/>
                <w:szCs w:val="24"/>
              </w:rPr>
              <w:t xml:space="preserve"> </w:t>
            </w:r>
          </w:p>
          <w:p w:rsidR="0044010D" w:rsidRPr="00310904" w:rsidRDefault="0044010D" w:rsidP="00BB1E3F">
            <w:pPr>
              <w:autoSpaceDE w:val="0"/>
              <w:spacing w:after="0" w:line="240" w:lineRule="auto"/>
              <w:ind w:left="113" w:firstLine="0"/>
              <w:rPr>
                <w:bCs/>
                <w:color w:val="000000"/>
                <w:szCs w:val="24"/>
              </w:rPr>
            </w:pPr>
            <w:bookmarkStart w:id="6" w:name="dst100017"/>
            <w:bookmarkEnd w:id="6"/>
            <w:r w:rsidRPr="00310904">
              <w:rPr>
                <w:bCs/>
                <w:color w:val="000000"/>
                <w:szCs w:val="24"/>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r w:rsidR="00BB1E3F">
              <w:rPr>
                <w:bCs/>
                <w:color w:val="000000"/>
                <w:szCs w:val="24"/>
              </w:rPr>
              <w:t xml:space="preserve"> </w:t>
            </w:r>
          </w:p>
          <w:p w:rsidR="0044010D" w:rsidRPr="00310904" w:rsidRDefault="0044010D" w:rsidP="00BB1E3F">
            <w:pPr>
              <w:autoSpaceDE w:val="0"/>
              <w:spacing w:after="0" w:line="240" w:lineRule="auto"/>
              <w:ind w:left="113" w:firstLine="0"/>
              <w:rPr>
                <w:bCs/>
                <w:color w:val="000000"/>
                <w:szCs w:val="24"/>
              </w:rPr>
            </w:pPr>
            <w:bookmarkStart w:id="7" w:name="dst100018"/>
            <w:bookmarkEnd w:id="7"/>
            <w:r w:rsidRPr="00310904">
              <w:rPr>
                <w:bCs/>
                <w:color w:val="000000"/>
                <w:szCs w:val="24"/>
              </w:rPr>
              <w:t>ж) создание приоритетных условий движения транспортных средств общего пользования по отношению к иным транспортным средствам;</w:t>
            </w:r>
            <w:r w:rsidR="00BB1E3F">
              <w:rPr>
                <w:bCs/>
                <w:color w:val="000000"/>
                <w:szCs w:val="24"/>
              </w:rPr>
              <w:t xml:space="preserve"> </w:t>
            </w:r>
          </w:p>
          <w:p w:rsidR="0044010D" w:rsidRPr="00310904" w:rsidRDefault="0044010D" w:rsidP="00BB1E3F">
            <w:pPr>
              <w:autoSpaceDE w:val="0"/>
              <w:spacing w:after="0" w:line="240" w:lineRule="auto"/>
              <w:ind w:left="113" w:firstLine="0"/>
              <w:rPr>
                <w:bCs/>
                <w:color w:val="000000"/>
                <w:szCs w:val="24"/>
              </w:rPr>
            </w:pPr>
            <w:bookmarkStart w:id="8" w:name="dst100019"/>
            <w:bookmarkEnd w:id="8"/>
            <w:r w:rsidRPr="00310904">
              <w:rPr>
                <w:bCs/>
                <w:color w:val="000000"/>
                <w:szCs w:val="24"/>
              </w:rPr>
              <w:t>з) создание условий для пешеходного и велосипедного передвижения населения;</w:t>
            </w:r>
            <w:r w:rsidR="00BB1E3F">
              <w:rPr>
                <w:bCs/>
                <w:color w:val="000000"/>
                <w:szCs w:val="24"/>
              </w:rPr>
              <w:t xml:space="preserve"> </w:t>
            </w:r>
          </w:p>
          <w:p w:rsidR="002B2CDD" w:rsidRPr="005775BB" w:rsidRDefault="0044010D" w:rsidP="00BB1E3F">
            <w:pPr>
              <w:pStyle w:val="af6"/>
              <w:widowControl/>
              <w:tabs>
                <w:tab w:val="left" w:pos="461"/>
              </w:tabs>
              <w:ind w:left="113"/>
              <w:jc w:val="both"/>
              <w:rPr>
                <w:szCs w:val="24"/>
              </w:rPr>
            </w:pPr>
            <w:bookmarkStart w:id="9" w:name="dst100020"/>
            <w:bookmarkEnd w:id="9"/>
            <w:r w:rsidRPr="00310904">
              <w:rPr>
                <w:bCs/>
                <w:color w:val="000000"/>
                <w:szCs w:val="24"/>
              </w:rPr>
              <w:t>и)</w:t>
            </w:r>
            <w:r w:rsidR="00BB1E3F">
              <w:rPr>
                <w:bCs/>
                <w:color w:val="000000"/>
                <w:szCs w:val="24"/>
              </w:rPr>
              <w:t xml:space="preserve"> </w:t>
            </w:r>
            <w:r w:rsidRPr="00310904">
              <w:rPr>
                <w:bCs/>
                <w:color w:val="000000"/>
                <w:szCs w:val="24"/>
              </w:rPr>
              <w:t>эффективность функционирования действующей транспортной инфраструктуры</w:t>
            </w:r>
            <w:r>
              <w:rPr>
                <w:szCs w:val="24"/>
              </w:rPr>
              <w:t xml:space="preserve">. </w:t>
            </w:r>
          </w:p>
        </w:tc>
      </w:tr>
      <w:tr w:rsidR="00D677B5" w:rsidRPr="00A7437B" w:rsidTr="005B08C1">
        <w:tc>
          <w:tcPr>
            <w:tcW w:w="1412" w:type="pct"/>
            <w:tcMar>
              <w:top w:w="28" w:type="dxa"/>
              <w:left w:w="28" w:type="dxa"/>
              <w:bottom w:w="28" w:type="dxa"/>
              <w:right w:w="28" w:type="dxa"/>
            </w:tcMar>
          </w:tcPr>
          <w:p w:rsidR="00D677B5" w:rsidRPr="00235929" w:rsidRDefault="00D677B5" w:rsidP="00D677B5">
            <w:pPr>
              <w:pStyle w:val="af6"/>
              <w:jc w:val="left"/>
            </w:pPr>
            <w:r w:rsidRPr="003B0F12">
              <w:lastRenderedPageBreak/>
              <w:t>Целевые</w:t>
            </w:r>
            <w:r>
              <w:t xml:space="preserve"> показатели (индикаторы) развития транспортной инфраструктуры </w:t>
            </w:r>
          </w:p>
        </w:tc>
        <w:tc>
          <w:tcPr>
            <w:tcW w:w="3588" w:type="pct"/>
            <w:shd w:val="clear" w:color="auto" w:fill="auto"/>
            <w:tcMar>
              <w:top w:w="28" w:type="dxa"/>
              <w:left w:w="28" w:type="dxa"/>
              <w:bottom w:w="28" w:type="dxa"/>
              <w:right w:w="28" w:type="dxa"/>
            </w:tcMar>
          </w:tcPr>
          <w:p w:rsidR="003A6AC8" w:rsidRPr="00310904" w:rsidRDefault="003A6AC8" w:rsidP="00D677B5">
            <w:pPr>
              <w:autoSpaceDE w:val="0"/>
              <w:spacing w:after="0" w:line="240" w:lineRule="auto"/>
              <w:ind w:left="113" w:firstLine="0"/>
              <w:rPr>
                <w:bCs/>
                <w:szCs w:val="24"/>
              </w:rPr>
            </w:pPr>
            <w:r>
              <w:rPr>
                <w:bCs/>
                <w:szCs w:val="24"/>
              </w:rPr>
              <w:t xml:space="preserve">Увеличение количества нанесенной дорожной разметки; </w:t>
            </w:r>
          </w:p>
          <w:p w:rsidR="00D677B5" w:rsidRPr="00310904" w:rsidRDefault="00DC31A2" w:rsidP="00D677B5">
            <w:pPr>
              <w:autoSpaceDE w:val="0"/>
              <w:spacing w:after="0" w:line="240" w:lineRule="auto"/>
              <w:ind w:left="113" w:firstLine="0"/>
              <w:rPr>
                <w:bCs/>
                <w:szCs w:val="24"/>
              </w:rPr>
            </w:pPr>
            <w:r>
              <w:rPr>
                <w:bCs/>
                <w:szCs w:val="24"/>
              </w:rPr>
              <w:t>Сохранение</w:t>
            </w:r>
            <w:r w:rsidR="00D677B5" w:rsidRPr="00310904">
              <w:rPr>
                <w:bCs/>
                <w:szCs w:val="24"/>
              </w:rPr>
              <w:t xml:space="preserve"> числа зарегистрированных дорожно-транспортных происшествий </w:t>
            </w:r>
            <w:r w:rsidR="00D449D4">
              <w:rPr>
                <w:bCs/>
                <w:szCs w:val="24"/>
              </w:rPr>
              <w:t>на уровне 0 ед.</w:t>
            </w:r>
            <w:r w:rsidR="00D677B5" w:rsidRPr="00310904">
              <w:rPr>
                <w:bCs/>
                <w:szCs w:val="24"/>
              </w:rPr>
              <w:t>;</w:t>
            </w:r>
            <w:r w:rsidR="00D677B5">
              <w:rPr>
                <w:bCs/>
                <w:szCs w:val="24"/>
              </w:rPr>
              <w:t xml:space="preserve"> </w:t>
            </w:r>
          </w:p>
          <w:p w:rsidR="003A6AC8" w:rsidRDefault="003A6AC8" w:rsidP="00D677B5">
            <w:pPr>
              <w:autoSpaceDE w:val="0"/>
              <w:spacing w:after="0" w:line="240" w:lineRule="auto"/>
              <w:ind w:left="113" w:firstLine="0"/>
              <w:rPr>
                <w:bCs/>
                <w:szCs w:val="24"/>
              </w:rPr>
            </w:pPr>
            <w:r>
              <w:rPr>
                <w:bCs/>
                <w:szCs w:val="24"/>
              </w:rPr>
              <w:t xml:space="preserve">Увеличение установленных дорожных знаков; </w:t>
            </w:r>
          </w:p>
          <w:p w:rsidR="003A6AC8" w:rsidRPr="00310904" w:rsidRDefault="003B0F12" w:rsidP="00D677B5">
            <w:pPr>
              <w:autoSpaceDE w:val="0"/>
              <w:spacing w:after="0" w:line="240" w:lineRule="auto"/>
              <w:ind w:left="113" w:firstLine="0"/>
              <w:rPr>
                <w:bCs/>
                <w:szCs w:val="24"/>
              </w:rPr>
            </w:pPr>
            <w:r>
              <w:rPr>
                <w:bCs/>
                <w:szCs w:val="24"/>
              </w:rPr>
              <w:t>Сохранение</w:t>
            </w:r>
            <w:r w:rsidR="003A6AC8" w:rsidRPr="00310904">
              <w:rPr>
                <w:bCs/>
                <w:szCs w:val="24"/>
              </w:rPr>
              <w:t xml:space="preserve"> количества </w:t>
            </w:r>
            <w:r w:rsidR="003A6AC8">
              <w:rPr>
                <w:bCs/>
                <w:szCs w:val="24"/>
              </w:rPr>
              <w:t>пешеходных переходов</w:t>
            </w:r>
            <w:r w:rsidR="003A6AC8" w:rsidRPr="00310904">
              <w:rPr>
                <w:bCs/>
                <w:szCs w:val="24"/>
              </w:rPr>
              <w:t xml:space="preserve"> </w:t>
            </w:r>
            <w:r>
              <w:rPr>
                <w:bCs/>
                <w:szCs w:val="24"/>
              </w:rPr>
              <w:t>на уровне 1 ед.</w:t>
            </w:r>
            <w:r w:rsidR="003A6AC8">
              <w:rPr>
                <w:bCs/>
                <w:szCs w:val="24"/>
              </w:rPr>
              <w:t xml:space="preserve">; </w:t>
            </w:r>
          </w:p>
          <w:p w:rsidR="003B0F12" w:rsidRDefault="003B0F12" w:rsidP="003B0F12">
            <w:pPr>
              <w:autoSpaceDE w:val="0"/>
              <w:spacing w:after="0" w:line="240" w:lineRule="auto"/>
              <w:ind w:left="113" w:firstLine="0"/>
              <w:rPr>
                <w:bCs/>
                <w:szCs w:val="24"/>
              </w:rPr>
            </w:pPr>
            <w:r>
              <w:rPr>
                <w:bCs/>
                <w:szCs w:val="24"/>
              </w:rPr>
              <w:t>Сохранение</w:t>
            </w:r>
            <w:r w:rsidR="00D677B5" w:rsidRPr="00310904">
              <w:rPr>
                <w:bCs/>
                <w:szCs w:val="24"/>
              </w:rPr>
              <w:t xml:space="preserve"> числа остановочных </w:t>
            </w:r>
            <w:r w:rsidR="003A6AC8">
              <w:rPr>
                <w:bCs/>
                <w:szCs w:val="24"/>
              </w:rPr>
              <w:t>площадок</w:t>
            </w:r>
            <w:r w:rsidR="00D677B5" w:rsidRPr="00310904">
              <w:rPr>
                <w:bCs/>
                <w:szCs w:val="24"/>
              </w:rPr>
              <w:t xml:space="preserve"> </w:t>
            </w:r>
            <w:r>
              <w:rPr>
                <w:bCs/>
                <w:szCs w:val="24"/>
              </w:rPr>
              <w:t>на уровне 3</w:t>
            </w:r>
            <w:r w:rsidR="00D677B5" w:rsidRPr="00310904">
              <w:rPr>
                <w:bCs/>
                <w:szCs w:val="24"/>
              </w:rPr>
              <w:t xml:space="preserve"> </w:t>
            </w:r>
            <w:r w:rsidR="0085149E">
              <w:rPr>
                <w:bCs/>
                <w:szCs w:val="24"/>
              </w:rPr>
              <w:t>единиц</w:t>
            </w:r>
            <w:r>
              <w:rPr>
                <w:bCs/>
                <w:szCs w:val="24"/>
              </w:rPr>
              <w:t xml:space="preserve">; </w:t>
            </w:r>
          </w:p>
          <w:p w:rsidR="00D677B5" w:rsidRPr="00310904" w:rsidRDefault="003B0F12" w:rsidP="003B0F12">
            <w:pPr>
              <w:autoSpaceDE w:val="0"/>
              <w:spacing w:after="0" w:line="240" w:lineRule="auto"/>
              <w:ind w:left="113" w:firstLine="0"/>
              <w:rPr>
                <w:bCs/>
                <w:szCs w:val="24"/>
              </w:rPr>
            </w:pPr>
            <w:r>
              <w:rPr>
                <w:bCs/>
                <w:szCs w:val="24"/>
              </w:rPr>
              <w:t>Планомерное увеличение протяженности дорог с капитальным типом покрытия</w:t>
            </w:r>
            <w:r w:rsidR="0085149E">
              <w:rPr>
                <w:bCs/>
                <w:szCs w:val="24"/>
              </w:rPr>
              <w:t xml:space="preserve">. </w:t>
            </w:r>
          </w:p>
        </w:tc>
      </w:tr>
      <w:tr w:rsidR="007F7F61" w:rsidRPr="00A7437B" w:rsidTr="005B08C1">
        <w:tc>
          <w:tcPr>
            <w:tcW w:w="1412" w:type="pct"/>
            <w:tcMar>
              <w:top w:w="28" w:type="dxa"/>
              <w:left w:w="28" w:type="dxa"/>
              <w:bottom w:w="28" w:type="dxa"/>
              <w:right w:w="28" w:type="dxa"/>
            </w:tcMar>
          </w:tcPr>
          <w:p w:rsidR="007F7F61" w:rsidRPr="00235929" w:rsidRDefault="007F7F61" w:rsidP="005B08C1">
            <w:pPr>
              <w:pStyle w:val="af6"/>
              <w:jc w:val="left"/>
            </w:pPr>
            <w:r w:rsidRPr="00235929">
              <w:t>Сроки и этапы реализации Программы</w:t>
            </w:r>
          </w:p>
        </w:tc>
        <w:tc>
          <w:tcPr>
            <w:tcW w:w="3588" w:type="pct"/>
            <w:tcMar>
              <w:top w:w="28" w:type="dxa"/>
              <w:left w:w="28" w:type="dxa"/>
              <w:bottom w:w="28" w:type="dxa"/>
              <w:right w:w="28" w:type="dxa"/>
            </w:tcMar>
          </w:tcPr>
          <w:p w:rsidR="007F7F61" w:rsidRPr="00235929" w:rsidRDefault="007F7F61" w:rsidP="00D677B5">
            <w:pPr>
              <w:pStyle w:val="af6"/>
              <w:ind w:left="113"/>
              <w:jc w:val="both"/>
            </w:pPr>
            <w:r w:rsidRPr="00235929">
              <w:t>Срок реализации Программы – 201</w:t>
            </w:r>
            <w:r w:rsidR="00365A04">
              <w:t>7</w:t>
            </w:r>
            <w:r w:rsidRPr="00235929">
              <w:t>-20</w:t>
            </w:r>
            <w:r w:rsidR="00FF5F60">
              <w:t>30</w:t>
            </w:r>
            <w:r>
              <w:t xml:space="preserve"> </w:t>
            </w:r>
            <w:r w:rsidRPr="00235929">
              <w:t xml:space="preserve">годы. </w:t>
            </w:r>
          </w:p>
          <w:p w:rsidR="007F7F61" w:rsidRPr="00235929" w:rsidRDefault="007F7F61" w:rsidP="00D677B5">
            <w:pPr>
              <w:pStyle w:val="af6"/>
              <w:ind w:left="113"/>
              <w:jc w:val="both"/>
            </w:pPr>
            <w:r w:rsidRPr="00235929">
              <w:t xml:space="preserve">Этапы осуществления Программы: </w:t>
            </w:r>
          </w:p>
          <w:p w:rsidR="007F7F61" w:rsidRPr="00235929" w:rsidRDefault="007F7F61" w:rsidP="00D677B5">
            <w:pPr>
              <w:pStyle w:val="af6"/>
              <w:ind w:left="113"/>
              <w:jc w:val="both"/>
            </w:pPr>
            <w:r w:rsidRPr="00235929">
              <w:t>первый этап – с 201</w:t>
            </w:r>
            <w:r w:rsidR="00365A04">
              <w:t>7</w:t>
            </w:r>
            <w:r w:rsidRPr="00235929">
              <w:t xml:space="preserve"> года по 202</w:t>
            </w:r>
            <w:r w:rsidR="00365A04">
              <w:t>1</w:t>
            </w:r>
            <w:r w:rsidRPr="00235929">
              <w:t xml:space="preserve"> год; </w:t>
            </w:r>
          </w:p>
          <w:p w:rsidR="007F7F61" w:rsidRPr="00235929" w:rsidRDefault="007F7F61" w:rsidP="00FF5F60">
            <w:pPr>
              <w:pStyle w:val="af6"/>
              <w:ind w:left="113"/>
              <w:jc w:val="both"/>
            </w:pPr>
            <w:r w:rsidRPr="00235929">
              <w:t>второй этап – с 202</w:t>
            </w:r>
            <w:r w:rsidR="00365A04">
              <w:t>2</w:t>
            </w:r>
            <w:r w:rsidRPr="00235929">
              <w:t xml:space="preserve"> года по 20</w:t>
            </w:r>
            <w:r w:rsidR="00FF5F60">
              <w:t>30</w:t>
            </w:r>
            <w:r w:rsidRPr="00235929">
              <w:t xml:space="preserve"> год. </w:t>
            </w:r>
          </w:p>
        </w:tc>
      </w:tr>
      <w:tr w:rsidR="006548E7" w:rsidRPr="00A7437B" w:rsidTr="005B08C1">
        <w:tc>
          <w:tcPr>
            <w:tcW w:w="1412" w:type="pct"/>
            <w:tcMar>
              <w:top w:w="28" w:type="dxa"/>
              <w:left w:w="28" w:type="dxa"/>
              <w:bottom w:w="28" w:type="dxa"/>
              <w:right w:w="28" w:type="dxa"/>
            </w:tcMar>
          </w:tcPr>
          <w:p w:rsidR="006548E7" w:rsidRPr="006545BF" w:rsidRDefault="006548E7" w:rsidP="006548E7">
            <w:pPr>
              <w:pStyle w:val="af6"/>
              <w:jc w:val="left"/>
              <w:rPr>
                <w:highlight w:val="green"/>
              </w:rPr>
            </w:pPr>
            <w:r w:rsidRPr="0044010D">
              <w:t>Укрупненное</w:t>
            </w:r>
            <w:r w:rsidRPr="00AB2B49">
              <w:t xml:space="preserve"> описание запланированных мероприятий (инвестиционных проектов) по проектированию, строительству, реконструкции объектов </w:t>
            </w:r>
            <w:r>
              <w:t>транспортной</w:t>
            </w:r>
            <w:r w:rsidRPr="00AB2B49">
              <w:t xml:space="preserve"> инфраструктуры</w:t>
            </w:r>
          </w:p>
        </w:tc>
        <w:tc>
          <w:tcPr>
            <w:tcW w:w="3588" w:type="pct"/>
            <w:shd w:val="clear" w:color="auto" w:fill="auto"/>
            <w:tcMar>
              <w:top w:w="28" w:type="dxa"/>
              <w:left w:w="28" w:type="dxa"/>
              <w:bottom w:w="28" w:type="dxa"/>
              <w:right w:w="28" w:type="dxa"/>
            </w:tcMar>
          </w:tcPr>
          <w:p w:rsidR="006548E7" w:rsidRPr="00310904" w:rsidRDefault="006548E7" w:rsidP="006548E7">
            <w:pPr>
              <w:autoSpaceDE w:val="0"/>
              <w:spacing w:after="0" w:line="240" w:lineRule="auto"/>
              <w:ind w:left="113" w:firstLine="0"/>
              <w:rPr>
                <w:bCs/>
                <w:color w:val="000000"/>
                <w:szCs w:val="24"/>
              </w:rPr>
            </w:pPr>
            <w:r w:rsidRPr="00310904">
              <w:rPr>
                <w:bCs/>
                <w:color w:val="000000"/>
                <w:szCs w:val="24"/>
              </w:rPr>
              <w:t>Мероприятия программы (инвестиционные проекты) направлены на развитие объектов транспортной инфраструктуры по направлениям:</w:t>
            </w:r>
            <w:r>
              <w:rPr>
                <w:bCs/>
                <w:color w:val="000000"/>
                <w:szCs w:val="24"/>
              </w:rPr>
              <w:t xml:space="preserve"> </w:t>
            </w:r>
          </w:p>
          <w:p w:rsidR="006548E7" w:rsidRPr="00310904" w:rsidRDefault="006548E7" w:rsidP="006548E7">
            <w:pPr>
              <w:autoSpaceDE w:val="0"/>
              <w:spacing w:after="0" w:line="240" w:lineRule="auto"/>
              <w:ind w:left="113" w:firstLine="0"/>
              <w:rPr>
                <w:bCs/>
                <w:color w:val="000000"/>
                <w:szCs w:val="24"/>
              </w:rPr>
            </w:pPr>
            <w:r w:rsidRPr="00310904">
              <w:rPr>
                <w:bCs/>
                <w:color w:val="000000"/>
                <w:szCs w:val="24"/>
              </w:rPr>
              <w:t>а) мероприятия по развитию транспортной инфраструктуры по видам транспорта;</w:t>
            </w:r>
            <w:r>
              <w:rPr>
                <w:bCs/>
                <w:color w:val="000000"/>
                <w:szCs w:val="24"/>
              </w:rPr>
              <w:t xml:space="preserve"> </w:t>
            </w:r>
          </w:p>
          <w:p w:rsidR="006548E7" w:rsidRPr="00310904" w:rsidRDefault="006548E7" w:rsidP="006548E7">
            <w:pPr>
              <w:autoSpaceDE w:val="0"/>
              <w:spacing w:after="0" w:line="240" w:lineRule="auto"/>
              <w:ind w:left="113" w:firstLine="0"/>
              <w:rPr>
                <w:bCs/>
                <w:color w:val="000000"/>
                <w:szCs w:val="24"/>
              </w:rPr>
            </w:pPr>
            <w:r w:rsidRPr="00310904">
              <w:rPr>
                <w:bCs/>
                <w:color w:val="000000"/>
                <w:szCs w:val="24"/>
              </w:rPr>
              <w:t>б) мероприятия по развитию транспорта общего пользования, созданию транспортно-пересадочных узлов;</w:t>
            </w:r>
            <w:r>
              <w:rPr>
                <w:bCs/>
                <w:color w:val="000000"/>
                <w:szCs w:val="24"/>
              </w:rPr>
              <w:t xml:space="preserve"> </w:t>
            </w:r>
          </w:p>
          <w:p w:rsidR="006548E7" w:rsidRPr="00310904" w:rsidRDefault="006548E7" w:rsidP="006548E7">
            <w:pPr>
              <w:autoSpaceDE w:val="0"/>
              <w:spacing w:after="0" w:line="240" w:lineRule="auto"/>
              <w:ind w:left="113" w:firstLine="0"/>
              <w:rPr>
                <w:bCs/>
                <w:color w:val="000000"/>
                <w:szCs w:val="24"/>
              </w:rPr>
            </w:pPr>
            <w:r w:rsidRPr="00310904">
              <w:rPr>
                <w:bCs/>
                <w:color w:val="000000"/>
                <w:szCs w:val="24"/>
              </w:rPr>
              <w:t>в) мероприятия по развитию инфраструктуры для легкового автомобильного транспорта, включая развитие единого парковочного пространства;</w:t>
            </w:r>
            <w:r>
              <w:rPr>
                <w:bCs/>
                <w:color w:val="000000"/>
                <w:szCs w:val="24"/>
              </w:rPr>
              <w:t xml:space="preserve"> </w:t>
            </w:r>
          </w:p>
          <w:p w:rsidR="006548E7" w:rsidRPr="00310904" w:rsidRDefault="006548E7" w:rsidP="006548E7">
            <w:pPr>
              <w:autoSpaceDE w:val="0"/>
              <w:spacing w:after="0" w:line="240" w:lineRule="auto"/>
              <w:ind w:left="113" w:firstLine="0"/>
              <w:rPr>
                <w:bCs/>
                <w:color w:val="000000"/>
                <w:szCs w:val="24"/>
              </w:rPr>
            </w:pPr>
            <w:r w:rsidRPr="00310904">
              <w:rPr>
                <w:bCs/>
                <w:color w:val="000000"/>
                <w:szCs w:val="24"/>
              </w:rPr>
              <w:t>г) мероприятия по развитию инфраструктуры пешеходного и велосипедного передвижения;</w:t>
            </w:r>
            <w:r>
              <w:rPr>
                <w:bCs/>
                <w:color w:val="000000"/>
                <w:szCs w:val="24"/>
              </w:rPr>
              <w:t xml:space="preserve"> </w:t>
            </w:r>
          </w:p>
          <w:p w:rsidR="006548E7" w:rsidRPr="00310904" w:rsidRDefault="006548E7" w:rsidP="006548E7">
            <w:pPr>
              <w:autoSpaceDE w:val="0"/>
              <w:spacing w:after="0" w:line="240" w:lineRule="auto"/>
              <w:ind w:left="113" w:firstLine="0"/>
              <w:rPr>
                <w:bCs/>
                <w:color w:val="000000"/>
                <w:szCs w:val="24"/>
              </w:rPr>
            </w:pPr>
            <w:r w:rsidRPr="00310904">
              <w:rPr>
                <w:bCs/>
                <w:color w:val="000000"/>
                <w:szCs w:val="24"/>
              </w:rPr>
              <w:t>д) мероприятия по развитию инфраструктуры для грузового транспорта, транспортных средств коммунальных и дорожных служб;</w:t>
            </w:r>
            <w:r>
              <w:rPr>
                <w:bCs/>
                <w:color w:val="000000"/>
                <w:szCs w:val="24"/>
              </w:rPr>
              <w:t xml:space="preserve"> </w:t>
            </w:r>
          </w:p>
          <w:p w:rsidR="006548E7" w:rsidRPr="00310904" w:rsidRDefault="006548E7" w:rsidP="006548E7">
            <w:pPr>
              <w:autoSpaceDE w:val="0"/>
              <w:spacing w:after="0" w:line="240" w:lineRule="auto"/>
              <w:ind w:left="113" w:firstLine="0"/>
              <w:rPr>
                <w:bCs/>
                <w:color w:val="000000"/>
                <w:szCs w:val="24"/>
              </w:rPr>
            </w:pPr>
            <w:r w:rsidRPr="00310904">
              <w:rPr>
                <w:bCs/>
                <w:color w:val="000000"/>
                <w:szCs w:val="24"/>
              </w:rPr>
              <w:t>е) мероприятия по развитию сети дор</w:t>
            </w:r>
            <w:r w:rsidR="00AD3491">
              <w:rPr>
                <w:bCs/>
                <w:color w:val="000000"/>
                <w:szCs w:val="24"/>
              </w:rPr>
              <w:t xml:space="preserve">ог поселений, городских округов; </w:t>
            </w:r>
          </w:p>
          <w:p w:rsidR="006548E7" w:rsidRPr="00310904" w:rsidRDefault="006548E7" w:rsidP="006548E7">
            <w:pPr>
              <w:autoSpaceDE w:val="0"/>
              <w:spacing w:after="0" w:line="240" w:lineRule="auto"/>
              <w:ind w:left="113" w:firstLine="0"/>
              <w:rPr>
                <w:bCs/>
                <w:color w:val="000000"/>
                <w:szCs w:val="24"/>
              </w:rPr>
            </w:pPr>
            <w:r w:rsidRPr="00310904">
              <w:rPr>
                <w:bCs/>
                <w:color w:val="000000"/>
                <w:szCs w:val="24"/>
              </w:rPr>
              <w:t>а)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r w:rsidR="00AD3491">
              <w:rPr>
                <w:bCs/>
                <w:color w:val="000000"/>
                <w:szCs w:val="24"/>
              </w:rPr>
              <w:t xml:space="preserve"> </w:t>
            </w:r>
          </w:p>
          <w:p w:rsidR="006548E7" w:rsidRPr="00310904" w:rsidRDefault="006548E7" w:rsidP="006548E7">
            <w:pPr>
              <w:autoSpaceDE w:val="0"/>
              <w:spacing w:after="0" w:line="240" w:lineRule="auto"/>
              <w:ind w:left="113" w:firstLine="0"/>
              <w:rPr>
                <w:bCs/>
                <w:color w:val="000000"/>
                <w:szCs w:val="24"/>
              </w:rPr>
            </w:pPr>
            <w:r w:rsidRPr="00310904">
              <w:rPr>
                <w:bCs/>
                <w:color w:val="000000"/>
                <w:szCs w:val="24"/>
              </w:rPr>
              <w:t>б) мероприятия по внедрению интеллектуальных транспортных систем;</w:t>
            </w:r>
            <w:r w:rsidR="00AD3491">
              <w:rPr>
                <w:bCs/>
                <w:color w:val="000000"/>
                <w:szCs w:val="24"/>
              </w:rPr>
              <w:t xml:space="preserve"> </w:t>
            </w:r>
          </w:p>
          <w:p w:rsidR="006548E7" w:rsidRPr="00310904" w:rsidRDefault="006548E7" w:rsidP="006548E7">
            <w:pPr>
              <w:autoSpaceDE w:val="0"/>
              <w:spacing w:after="0" w:line="240" w:lineRule="auto"/>
              <w:ind w:left="113" w:firstLine="0"/>
              <w:rPr>
                <w:bCs/>
                <w:color w:val="000000"/>
                <w:szCs w:val="24"/>
              </w:rPr>
            </w:pPr>
            <w:r w:rsidRPr="00310904">
              <w:rPr>
                <w:bCs/>
                <w:color w:val="000000"/>
                <w:szCs w:val="24"/>
              </w:rPr>
              <w:t xml:space="preserve">в) мероприятия по снижению негативного воздействия </w:t>
            </w:r>
            <w:r w:rsidRPr="00310904">
              <w:rPr>
                <w:bCs/>
                <w:color w:val="000000"/>
                <w:szCs w:val="24"/>
              </w:rPr>
              <w:lastRenderedPageBreak/>
              <w:t>транспорта на окружающую среду и здоровье населения;</w:t>
            </w:r>
            <w:r w:rsidR="00AD3491">
              <w:rPr>
                <w:bCs/>
                <w:color w:val="000000"/>
                <w:szCs w:val="24"/>
              </w:rPr>
              <w:t xml:space="preserve"> </w:t>
            </w:r>
          </w:p>
          <w:p w:rsidR="006548E7" w:rsidRPr="00AD3491" w:rsidRDefault="006548E7" w:rsidP="006548E7">
            <w:pPr>
              <w:autoSpaceDE w:val="0"/>
              <w:spacing w:after="0" w:line="240" w:lineRule="auto"/>
              <w:ind w:left="113" w:firstLine="0"/>
              <w:rPr>
                <w:bCs/>
                <w:szCs w:val="24"/>
              </w:rPr>
            </w:pPr>
            <w:r w:rsidRPr="00310904">
              <w:rPr>
                <w:bCs/>
                <w:color w:val="000000"/>
                <w:szCs w:val="24"/>
              </w:rPr>
              <w:t xml:space="preserve">г) мероприятия по мониторингу и </w:t>
            </w:r>
            <w:proofErr w:type="gramStart"/>
            <w:r w:rsidRPr="00310904">
              <w:rPr>
                <w:bCs/>
                <w:color w:val="000000"/>
                <w:szCs w:val="24"/>
              </w:rPr>
              <w:t>контролю за</w:t>
            </w:r>
            <w:proofErr w:type="gramEnd"/>
            <w:r w:rsidRPr="00310904">
              <w:rPr>
                <w:bCs/>
                <w:color w:val="000000"/>
                <w:szCs w:val="24"/>
              </w:rPr>
              <w:t xml:space="preserve"> работой транспортной инфраструктуры и качеством транспортного обслуживания населения и субъектов экономической деятельности.</w:t>
            </w:r>
            <w:r w:rsidR="00AD3491">
              <w:rPr>
                <w:bCs/>
                <w:color w:val="000000"/>
                <w:szCs w:val="24"/>
              </w:rPr>
              <w:t xml:space="preserve"> </w:t>
            </w:r>
          </w:p>
        </w:tc>
      </w:tr>
      <w:tr w:rsidR="00B83DC9" w:rsidRPr="00A7437B" w:rsidTr="005B08C1">
        <w:tc>
          <w:tcPr>
            <w:tcW w:w="1412" w:type="pct"/>
            <w:tcMar>
              <w:top w:w="28" w:type="dxa"/>
              <w:left w:w="28" w:type="dxa"/>
              <w:bottom w:w="28" w:type="dxa"/>
              <w:right w:w="28" w:type="dxa"/>
            </w:tcMar>
          </w:tcPr>
          <w:p w:rsidR="00B83DC9" w:rsidRPr="008A30EA" w:rsidRDefault="00B83DC9" w:rsidP="00B83DC9">
            <w:pPr>
              <w:pStyle w:val="af6"/>
              <w:jc w:val="left"/>
            </w:pPr>
            <w:r w:rsidRPr="003B0F12">
              <w:lastRenderedPageBreak/>
              <w:t>Объемы</w:t>
            </w:r>
            <w:r w:rsidRPr="008A30EA">
              <w:t xml:space="preserve"> и источники финансирования</w:t>
            </w:r>
            <w:r>
              <w:t xml:space="preserve"> Программы</w:t>
            </w:r>
          </w:p>
        </w:tc>
        <w:tc>
          <w:tcPr>
            <w:tcW w:w="3588" w:type="pct"/>
            <w:tcMar>
              <w:top w:w="28" w:type="dxa"/>
              <w:left w:w="28" w:type="dxa"/>
              <w:bottom w:w="28" w:type="dxa"/>
              <w:right w:w="28" w:type="dxa"/>
            </w:tcMar>
            <w:vAlign w:val="center"/>
          </w:tcPr>
          <w:p w:rsidR="00B83DC9" w:rsidRPr="003A6AC8" w:rsidRDefault="00B83DC9" w:rsidP="003A6AC8">
            <w:pPr>
              <w:pStyle w:val="a7"/>
              <w:spacing w:after="0"/>
              <w:ind w:left="113"/>
              <w:jc w:val="both"/>
              <w:rPr>
                <w:rFonts w:ascii="Times New Roman" w:hAnsi="Times New Roman"/>
                <w:bCs/>
                <w:szCs w:val="24"/>
                <w:lang w:val="ru-RU"/>
              </w:rPr>
            </w:pPr>
            <w:r w:rsidRPr="00D77512">
              <w:rPr>
                <w:rFonts w:ascii="Times New Roman" w:hAnsi="Times New Roman"/>
                <w:bCs/>
                <w:color w:val="000000" w:themeColor="text1"/>
                <w:szCs w:val="24"/>
                <w:lang w:val="ru-RU"/>
              </w:rPr>
              <w:t>Объем</w:t>
            </w:r>
            <w:r w:rsidRPr="0056662E">
              <w:rPr>
                <w:rFonts w:ascii="Times New Roman" w:hAnsi="Times New Roman"/>
                <w:bCs/>
                <w:color w:val="000000" w:themeColor="text1"/>
                <w:szCs w:val="24"/>
                <w:lang w:val="ru-RU"/>
              </w:rPr>
              <w:t xml:space="preserve"> </w:t>
            </w:r>
            <w:r w:rsidRPr="00922720">
              <w:rPr>
                <w:rFonts w:ascii="Times New Roman" w:hAnsi="Times New Roman"/>
                <w:bCs/>
                <w:color w:val="000000" w:themeColor="text1"/>
                <w:szCs w:val="24"/>
                <w:lang w:val="ru-RU"/>
              </w:rPr>
              <w:t>финансирования</w:t>
            </w:r>
            <w:r w:rsidRPr="0056662E">
              <w:rPr>
                <w:rFonts w:ascii="Times New Roman" w:hAnsi="Times New Roman"/>
                <w:bCs/>
                <w:color w:val="000000" w:themeColor="text1"/>
                <w:szCs w:val="24"/>
                <w:lang w:val="ru-RU"/>
              </w:rPr>
              <w:t xml:space="preserve"> </w:t>
            </w:r>
            <w:r>
              <w:rPr>
                <w:rFonts w:ascii="Times New Roman" w:hAnsi="Times New Roman"/>
                <w:bCs/>
                <w:color w:val="000000" w:themeColor="text1"/>
                <w:szCs w:val="24"/>
                <w:lang w:val="ru-RU"/>
              </w:rPr>
              <w:t xml:space="preserve">программы </w:t>
            </w:r>
            <w:r w:rsidRPr="009B553E">
              <w:rPr>
                <w:rFonts w:ascii="Times New Roman" w:hAnsi="Times New Roman"/>
                <w:bCs/>
                <w:color w:val="000000" w:themeColor="text1"/>
                <w:szCs w:val="24"/>
                <w:lang w:val="ru-RU"/>
              </w:rPr>
              <w:t>составит</w:t>
            </w:r>
            <w:r>
              <w:rPr>
                <w:rFonts w:ascii="Times New Roman" w:hAnsi="Times New Roman"/>
                <w:bCs/>
                <w:color w:val="000000" w:themeColor="text1"/>
                <w:szCs w:val="24"/>
                <w:lang w:val="ru-RU"/>
              </w:rPr>
              <w:t xml:space="preserve"> </w:t>
            </w:r>
            <w:r w:rsidRPr="0056662E">
              <w:rPr>
                <w:rFonts w:ascii="Times New Roman" w:hAnsi="Times New Roman"/>
                <w:bCs/>
                <w:color w:val="000000" w:themeColor="text1"/>
                <w:szCs w:val="24"/>
                <w:lang w:val="ru-RU"/>
              </w:rPr>
              <w:t xml:space="preserve">– </w:t>
            </w:r>
            <w:r w:rsidR="003B0F12">
              <w:rPr>
                <w:rFonts w:ascii="Times New Roman" w:hAnsi="Times New Roman"/>
                <w:bCs/>
                <w:szCs w:val="24"/>
                <w:lang w:val="ru-RU"/>
              </w:rPr>
              <w:t>32895</w:t>
            </w:r>
            <w:r w:rsidR="00ED3BFC">
              <w:rPr>
                <w:rFonts w:ascii="Times New Roman" w:hAnsi="Times New Roman"/>
                <w:bCs/>
                <w:szCs w:val="24"/>
                <w:lang w:val="ru-RU"/>
              </w:rPr>
              <w:t>,0</w:t>
            </w:r>
            <w:r w:rsidR="003A6AC8">
              <w:rPr>
                <w:rFonts w:ascii="Times New Roman" w:hAnsi="Times New Roman"/>
                <w:bCs/>
                <w:szCs w:val="24"/>
                <w:lang w:val="ru-RU"/>
              </w:rPr>
              <w:t xml:space="preserve"> тыс. руб</w:t>
            </w:r>
            <w:r>
              <w:rPr>
                <w:rFonts w:ascii="Times New Roman" w:hAnsi="Times New Roman"/>
                <w:bCs/>
                <w:color w:val="000000" w:themeColor="text1"/>
                <w:szCs w:val="24"/>
                <w:lang w:val="ru-RU"/>
              </w:rPr>
              <w:t xml:space="preserve">. </w:t>
            </w:r>
          </w:p>
          <w:p w:rsidR="00B83DC9" w:rsidRDefault="00B83DC9" w:rsidP="00B83DC9">
            <w:pPr>
              <w:pStyle w:val="a7"/>
              <w:spacing w:after="0"/>
              <w:ind w:left="113"/>
              <w:jc w:val="both"/>
              <w:rPr>
                <w:rFonts w:ascii="Times New Roman" w:hAnsi="Times New Roman"/>
                <w:bCs/>
                <w:color w:val="000000" w:themeColor="text1"/>
                <w:szCs w:val="24"/>
                <w:lang w:val="ru-RU"/>
              </w:rPr>
            </w:pPr>
            <w:r w:rsidRPr="0056662E">
              <w:rPr>
                <w:rFonts w:ascii="Times New Roman" w:hAnsi="Times New Roman"/>
                <w:bCs/>
                <w:color w:val="000000" w:themeColor="text1"/>
                <w:szCs w:val="24"/>
                <w:lang w:val="ru-RU"/>
              </w:rPr>
              <w:t>Объем финансирования программы будет уточняться исходя из объемов финансирования муниципальных программ.</w:t>
            </w:r>
            <w:r w:rsidR="003A6AC8">
              <w:rPr>
                <w:rFonts w:ascii="Times New Roman" w:hAnsi="Times New Roman"/>
                <w:bCs/>
                <w:color w:val="000000" w:themeColor="text1"/>
                <w:szCs w:val="24"/>
                <w:lang w:val="ru-RU"/>
              </w:rPr>
              <w:t xml:space="preserve"> </w:t>
            </w:r>
          </w:p>
          <w:p w:rsidR="003A6AC8" w:rsidRPr="00ED3BFC" w:rsidRDefault="003A6AC8" w:rsidP="00ED3BFC">
            <w:pPr>
              <w:pStyle w:val="a7"/>
              <w:spacing w:after="0"/>
              <w:ind w:left="113"/>
              <w:jc w:val="both"/>
              <w:rPr>
                <w:rFonts w:ascii="Times New Roman" w:hAnsi="Times New Roman"/>
                <w:bCs/>
                <w:szCs w:val="24"/>
                <w:lang w:val="ru-RU"/>
              </w:rPr>
            </w:pPr>
            <w:r>
              <w:rPr>
                <w:rFonts w:ascii="Times New Roman" w:hAnsi="Times New Roman"/>
                <w:bCs/>
                <w:color w:val="000000" w:themeColor="text1"/>
                <w:szCs w:val="24"/>
                <w:lang w:val="ru-RU"/>
              </w:rPr>
              <w:t>Источники финансирования – муниципальные бюджеты (в рамках своих полномочий), внебюджетные источники</w:t>
            </w:r>
            <w:r w:rsidR="00ED3BFC">
              <w:rPr>
                <w:rFonts w:ascii="Times New Roman" w:hAnsi="Times New Roman"/>
                <w:bCs/>
                <w:color w:val="000000" w:themeColor="text1"/>
                <w:szCs w:val="24"/>
                <w:lang w:val="ru-RU"/>
              </w:rPr>
              <w:t xml:space="preserve"> (</w:t>
            </w:r>
            <w:r w:rsidR="00ED3BFC" w:rsidRPr="00ED3BFC">
              <w:rPr>
                <w:rFonts w:ascii="Times New Roman" w:hAnsi="Times New Roman"/>
                <w:szCs w:val="24"/>
                <w:lang w:val="ru-RU"/>
              </w:rPr>
              <w:t>инвестиционны</w:t>
            </w:r>
            <w:r w:rsidR="00ED3BFC">
              <w:rPr>
                <w:rFonts w:ascii="Times New Roman" w:hAnsi="Times New Roman"/>
                <w:szCs w:val="24"/>
                <w:lang w:val="ru-RU"/>
              </w:rPr>
              <w:t>е</w:t>
            </w:r>
            <w:r w:rsidR="00ED3BFC" w:rsidRPr="00ED3BFC">
              <w:rPr>
                <w:rFonts w:ascii="Times New Roman" w:hAnsi="Times New Roman"/>
                <w:szCs w:val="24"/>
                <w:lang w:val="ru-RU"/>
              </w:rPr>
              <w:t xml:space="preserve"> ресурс</w:t>
            </w:r>
            <w:r w:rsidR="00ED3BFC">
              <w:rPr>
                <w:rFonts w:ascii="Times New Roman" w:hAnsi="Times New Roman"/>
                <w:szCs w:val="24"/>
                <w:lang w:val="ru-RU"/>
              </w:rPr>
              <w:t>ы</w:t>
            </w:r>
            <w:r w:rsidR="00ED3BFC" w:rsidRPr="00ED3BFC">
              <w:rPr>
                <w:rFonts w:ascii="Times New Roman" w:hAnsi="Times New Roman"/>
                <w:szCs w:val="24"/>
                <w:lang w:val="ru-RU"/>
              </w:rPr>
              <w:t xml:space="preserve"> банков, предприятий, организаций, предпринимателей, средств граждан</w:t>
            </w:r>
            <w:r w:rsidR="00ED3BFC">
              <w:rPr>
                <w:rFonts w:ascii="Times New Roman" w:hAnsi="Times New Roman"/>
                <w:szCs w:val="24"/>
                <w:lang w:val="ru-RU"/>
              </w:rPr>
              <w:t xml:space="preserve"> и прочее)</w:t>
            </w:r>
          </w:p>
        </w:tc>
      </w:tr>
    </w:tbl>
    <w:p w:rsidR="00005AF3" w:rsidRPr="00C6522D" w:rsidRDefault="003E224C" w:rsidP="00F1349B">
      <w:pPr>
        <w:pStyle w:val="S1"/>
        <w:rPr>
          <w:rStyle w:val="affffffff"/>
          <w:i w:val="0"/>
          <w:iCs w:val="0"/>
        </w:rPr>
      </w:pPr>
      <w:bookmarkStart w:id="10" w:name="_Toc491867485"/>
      <w:r w:rsidRPr="00C6522D">
        <w:rPr>
          <w:rStyle w:val="affffffff"/>
          <w:i w:val="0"/>
          <w:iCs w:val="0"/>
          <w:caps w:val="0"/>
        </w:rPr>
        <w:lastRenderedPageBreak/>
        <w:t xml:space="preserve">ХАРАКТЕРИСТИКА СУЩЕСТВУЮЩЕГО СОСТОЯНИЯ ТРАНСПОРТНОЙ ИНФРАСТРУКТУРЫ </w:t>
      </w:r>
      <w:r w:rsidR="000222EC">
        <w:rPr>
          <w:rStyle w:val="affffffff"/>
          <w:i w:val="0"/>
          <w:iCs w:val="0"/>
          <w:caps w:val="0"/>
        </w:rPr>
        <w:t>АЛЕКСЕЕ</w:t>
      </w:r>
      <w:r w:rsidR="001A3E4E">
        <w:rPr>
          <w:rStyle w:val="affffffff"/>
          <w:i w:val="0"/>
          <w:iCs w:val="0"/>
          <w:caps w:val="0"/>
        </w:rPr>
        <w:t xml:space="preserve">-ТЕНГИНСКОГО </w:t>
      </w:r>
      <w:r w:rsidR="000E242F">
        <w:rPr>
          <w:rStyle w:val="affffffff"/>
          <w:i w:val="0"/>
          <w:iCs w:val="0"/>
          <w:caps w:val="0"/>
        </w:rPr>
        <w:t>СЕЛЬСКОГО ПОСЕЛЕНИЯ</w:t>
      </w:r>
      <w:bookmarkEnd w:id="10"/>
    </w:p>
    <w:p w:rsidR="008C57A1" w:rsidRDefault="008C57A1" w:rsidP="006B6206">
      <w:pPr>
        <w:pStyle w:val="S2"/>
      </w:pPr>
      <w:bookmarkStart w:id="11" w:name="_Toc491867486"/>
      <w:r>
        <w:t>А</w:t>
      </w:r>
      <w:r w:rsidRPr="004F175B">
        <w:t xml:space="preserve">нализ положения </w:t>
      </w:r>
      <w:r w:rsidR="001E151E">
        <w:t>Краснодарского края</w:t>
      </w:r>
      <w:r w:rsidR="000A4D17">
        <w:t xml:space="preserve"> в структуре пространственной организации Российской Федерации, анализ положения </w:t>
      </w:r>
      <w:r w:rsidR="000222EC">
        <w:t>Алексее</w:t>
      </w:r>
      <w:r w:rsidR="001A3E4E">
        <w:t>-Тенгинского</w:t>
      </w:r>
      <w:r w:rsidR="000E242F">
        <w:t xml:space="preserve"> сельского поселения</w:t>
      </w:r>
      <w:r w:rsidR="00E31006">
        <w:t xml:space="preserve"> в</w:t>
      </w:r>
      <w:r w:rsidRPr="004F175B">
        <w:t xml:space="preserve"> структуре пространственной организации</w:t>
      </w:r>
      <w:r>
        <w:t xml:space="preserve"> субъектов Российской Федерации</w:t>
      </w:r>
      <w:bookmarkEnd w:id="11"/>
    </w:p>
    <w:p w:rsidR="00481540" w:rsidRPr="0091143C" w:rsidRDefault="00481540" w:rsidP="00481540">
      <w:r w:rsidRPr="0091143C">
        <w:t xml:space="preserve">Транспортный комплекс </w:t>
      </w:r>
      <w:r>
        <w:t xml:space="preserve">Краснодарского края </w:t>
      </w:r>
      <w:r w:rsidRPr="0091143C">
        <w:t xml:space="preserve">обеспечивает реализацию внешнеполитических и экономических интересов России в зоне черноморского и средиземноморского экономического сотрудничества, вносит существенный вклад в повышение </w:t>
      </w:r>
      <w:r>
        <w:t>«</w:t>
      </w:r>
      <w:r w:rsidRPr="0091143C">
        <w:t>связности</w:t>
      </w:r>
      <w:r>
        <w:t>»</w:t>
      </w:r>
      <w:r w:rsidRPr="0091143C">
        <w:t xml:space="preserve"> территории страны.</w:t>
      </w:r>
      <w:r>
        <w:t xml:space="preserve"> </w:t>
      </w:r>
    </w:p>
    <w:p w:rsidR="00481540" w:rsidRDefault="00481540" w:rsidP="00481540">
      <w:r w:rsidRPr="0091143C">
        <w:t>Краснодарский край является приграничной территорией и единственным выходом России к Черному морю</w:t>
      </w:r>
      <w:r>
        <w:t xml:space="preserve">. </w:t>
      </w:r>
      <w:r w:rsidRPr="000D6A43">
        <w:t xml:space="preserve">Морские порты края обеспечивают прямой выход через Азовское и Черное моря на </w:t>
      </w:r>
      <w:r>
        <w:t xml:space="preserve">важнейшие </w:t>
      </w:r>
      <w:r w:rsidRPr="000D6A43">
        <w:t>международные внешнеторговые пути и перерабатывают более 35</w:t>
      </w:r>
      <w:r>
        <w:t xml:space="preserve"> </w:t>
      </w:r>
      <w:r w:rsidRPr="000D6A43">
        <w:t>процентов внешнеторговых российских и транзитных грузов морских портов России, обслуживают около трети российского нефтеэкспорта.</w:t>
      </w:r>
      <w:r w:rsidRPr="0091143C">
        <w:t xml:space="preserve"> </w:t>
      </w:r>
    </w:p>
    <w:p w:rsidR="00481540" w:rsidRPr="000D6A43" w:rsidRDefault="00481540" w:rsidP="00481540">
      <w:r w:rsidRPr="000D6A43">
        <w:t>По территории края проходят важнейшие железнодорожные маршруты федерального значения, которые ориентированы в сторону морских международных портов края и курортов Черного и Азовского морей.</w:t>
      </w:r>
      <w:r>
        <w:t xml:space="preserve"> </w:t>
      </w:r>
    </w:p>
    <w:p w:rsidR="00481540" w:rsidRPr="000D6A43" w:rsidRDefault="00481540" w:rsidP="00481540">
      <w:r w:rsidRPr="000D6A43">
        <w:t xml:space="preserve">Трубопроводный транспорт представлен международным нефтепроводом </w:t>
      </w:r>
      <w:r>
        <w:t>«</w:t>
      </w:r>
      <w:r w:rsidRPr="000D6A43">
        <w:t xml:space="preserve">Тенгиз </w:t>
      </w:r>
      <w:r>
        <w:t>–</w:t>
      </w:r>
      <w:r w:rsidRPr="000D6A43">
        <w:t xml:space="preserve"> Новороссийск</w:t>
      </w:r>
      <w:r>
        <w:t>»</w:t>
      </w:r>
      <w:r w:rsidRPr="000D6A43">
        <w:t xml:space="preserve"> и газопроводом </w:t>
      </w:r>
      <w:r>
        <w:t>«</w:t>
      </w:r>
      <w:r w:rsidRPr="000D6A43">
        <w:t xml:space="preserve">Россия </w:t>
      </w:r>
      <w:r>
        <w:t>–</w:t>
      </w:r>
      <w:r w:rsidRPr="000D6A43">
        <w:t xml:space="preserve"> Турция</w:t>
      </w:r>
      <w:r>
        <w:t>»</w:t>
      </w:r>
      <w:r w:rsidRPr="000D6A43">
        <w:t xml:space="preserve"> (</w:t>
      </w:r>
      <w:r>
        <w:t>«</w:t>
      </w:r>
      <w:r w:rsidRPr="000D6A43">
        <w:t>Голубой поток</w:t>
      </w:r>
      <w:r>
        <w:t>»</w:t>
      </w:r>
      <w:r w:rsidRPr="000D6A43">
        <w:t>).</w:t>
      </w:r>
      <w:r>
        <w:t xml:space="preserve"> </w:t>
      </w:r>
    </w:p>
    <w:p w:rsidR="00481540" w:rsidRPr="000D6A43" w:rsidRDefault="00481540" w:rsidP="00481540">
      <w:r w:rsidRPr="000D6A43">
        <w:t>Воздушный транспорт Краснодарского края представлен четырьмя аэропортами, два из которых являются международными (Краснодар, Сочи).</w:t>
      </w:r>
      <w:r>
        <w:t xml:space="preserve"> </w:t>
      </w:r>
    </w:p>
    <w:p w:rsidR="00E572AE" w:rsidRDefault="00E572AE" w:rsidP="00717593">
      <w:pPr>
        <w:spacing w:after="0"/>
      </w:pPr>
      <w:r w:rsidRPr="00E572AE">
        <w:t xml:space="preserve">Экономика Краснодарского края напрямую зависит от эффективности работы транспортной инфраструктуры. Автомобильные дороги общего пользования регионального или межмуниципального значения Краснодарского края составляют важнейшую часть транспортной инфраструктуры края. Сеть автомобильных дорог общего пользования регионального или межмуниципального значения, имеющая протяженность почти девять тысяч километров, обеспечивает перевозки промышленных и сельскохозяйственных грузов, работу морских портов, связь муниципальных образований между собой и с краевым центром, транспортную доступность курортных и туристических районов. Поэтому без надлежащего уровня их транспортно-эксплуатационного состояния невозможно повышение инвестиционной привлекательности края и достижение устойчивого экономического роста. Развитие портов и рекреационных зон на территории края приводит к изменению состава транспортного потока и росту интенсивности движения. </w:t>
      </w:r>
    </w:p>
    <w:p w:rsidR="00E572AE" w:rsidRDefault="00E572AE" w:rsidP="00E572AE">
      <w:r w:rsidRPr="00E572AE">
        <w:t xml:space="preserve">Несмотря на высокое качество автомобильных дорог общего пользования регионального или межмуниципального значения Краснодарского края по сравнению с общероссийским, имеется немало острых проблем: недостаточная пропускная способность, особенно в крупных транспортных узлах, наличие оползневых участков и размывов в горной части края и характерная общероссийская проблема </w:t>
      </w:r>
      <w:r>
        <w:t>–</w:t>
      </w:r>
      <w:r w:rsidRPr="00E572AE">
        <w:t xml:space="preserve"> низкие прочностные характеристики автомобильных дорог общего пользования. </w:t>
      </w:r>
    </w:p>
    <w:p w:rsidR="00680BFA" w:rsidRDefault="00680BFA" w:rsidP="00717593">
      <w:pPr>
        <w:spacing w:after="0"/>
      </w:pPr>
      <w:r w:rsidRPr="00680BFA">
        <w:lastRenderedPageBreak/>
        <w:t>Из-за систематического недофинансирования автомобильных дорог общего пользования регионального или межмуниципального значения в последние годы</w:t>
      </w:r>
      <w:r w:rsidR="0091143C">
        <w:t>,</w:t>
      </w:r>
      <w:r w:rsidRPr="00680BFA">
        <w:t xml:space="preserve"> на сегодняшний день имеется существенное отставание объемов выполнения на них капитального ремонта и ремонта от объемов, вытекающих из межремонтных сроков, не могут быть выполнены в полной мере требования в части периодичности проведения видов работ по содержанию автомобильных дорог общего пользования и искусственных сооружений на них.</w:t>
      </w:r>
      <w:r w:rsidR="0091143C">
        <w:t xml:space="preserve"> </w:t>
      </w:r>
    </w:p>
    <w:p w:rsidR="0091143C" w:rsidRDefault="0091143C" w:rsidP="0091143C">
      <w:r w:rsidRPr="0091143C">
        <w:t>Кроме региональных или межмуниципальных автомобильных дорог общего пользования, важнейшей частью транспортной инфраструктуры края являются автомобильные дороги общего пользования местного значения, которые обеспечивают движение грузопассажирских потоков как внутри населенных пунктов, так и в границах муниципальных районов и городских округов. Неудовлетворительное состояние улично-дорожной сети муниципальных образований Краснодарского края и отсутствие возможности у органов местного самоуправления финансировать даже в минимально допустимом объеме дорожные работы на автомобильных дорогах общего пользования местного значения являются сдерживающими факторами развития муниципалитетов и требуют оказания финансовой помощи за счет средств краевого бюджета.</w:t>
      </w:r>
      <w:r>
        <w:t xml:space="preserve"> </w:t>
      </w:r>
    </w:p>
    <w:p w:rsidR="001A3E4E" w:rsidRPr="001A3E4E" w:rsidRDefault="001A3E4E" w:rsidP="001A3E4E">
      <w:pPr>
        <w:spacing w:after="0"/>
        <w:rPr>
          <w:rFonts w:eastAsia="Arial Unicode MS"/>
          <w:szCs w:val="28"/>
        </w:rPr>
      </w:pPr>
      <w:r w:rsidRPr="001A3E4E">
        <w:rPr>
          <w:rFonts w:eastAsia="Arial Unicode MS"/>
          <w:szCs w:val="28"/>
        </w:rPr>
        <w:t>Транспортная структура муниципального образования Тбилисский район представляет собой единый каркас (сеть автодорог), связывающий между собой территории населенных пунктов и производственные комплексы.</w:t>
      </w:r>
      <w:r>
        <w:rPr>
          <w:rFonts w:eastAsia="Arial Unicode MS"/>
          <w:szCs w:val="28"/>
        </w:rPr>
        <w:t xml:space="preserve"> </w:t>
      </w:r>
    </w:p>
    <w:p w:rsidR="001A3E4E" w:rsidRPr="001A3E4E" w:rsidRDefault="001A3E4E" w:rsidP="001A3E4E">
      <w:pPr>
        <w:spacing w:after="0"/>
        <w:rPr>
          <w:rFonts w:eastAsia="Arial Unicode MS"/>
          <w:szCs w:val="28"/>
        </w:rPr>
      </w:pPr>
      <w:r w:rsidRPr="001A3E4E">
        <w:rPr>
          <w:rFonts w:eastAsia="Arial Unicode MS"/>
          <w:szCs w:val="28"/>
        </w:rPr>
        <w:t>В настоящее время муниципальное образование Тбилисский район имеет 96%-ю обеспеченность дорожной сети с твердым покрытием между населенными пунктами. Существующая дорожная сеть имеет 40-48 % износа. Геометрические параметры существующей дорожной сети не всегда соответствуют возросшей интенсивности дорожного движения.</w:t>
      </w:r>
      <w:r>
        <w:rPr>
          <w:rFonts w:eastAsia="Arial Unicode MS"/>
          <w:szCs w:val="28"/>
        </w:rPr>
        <w:t xml:space="preserve"> </w:t>
      </w:r>
    </w:p>
    <w:p w:rsidR="001A3E4E" w:rsidRPr="001A3E4E" w:rsidRDefault="001A3E4E" w:rsidP="001A3E4E">
      <w:pPr>
        <w:rPr>
          <w:sz w:val="22"/>
        </w:rPr>
      </w:pPr>
      <w:r w:rsidRPr="001A3E4E">
        <w:rPr>
          <w:rFonts w:eastAsia="Arial Unicode MS"/>
          <w:szCs w:val="28"/>
        </w:rPr>
        <w:t>В настоящее время прослеживается тенденция развития дорожного сервиса, происходит увеличение числа введенных в эксплуатацию автозаправочных и газозаправочных станций, а также объектов придорожного обслуживания</w:t>
      </w:r>
      <w:r>
        <w:rPr>
          <w:rFonts w:eastAsia="Arial Unicode MS"/>
          <w:szCs w:val="28"/>
        </w:rPr>
        <w:t xml:space="preserve">. </w:t>
      </w:r>
    </w:p>
    <w:p w:rsidR="00781EF8" w:rsidRPr="00310904" w:rsidRDefault="00781EF8" w:rsidP="00717593">
      <w:pPr>
        <w:pStyle w:val="S5"/>
        <w:spacing w:after="0"/>
      </w:pPr>
      <w:r w:rsidRPr="00310904">
        <w:t xml:space="preserve">Транспортный комплекс </w:t>
      </w:r>
      <w:r w:rsidR="000222EC">
        <w:t>Алексее</w:t>
      </w:r>
      <w:r w:rsidR="001A3E4E">
        <w:t>-Тенгинского</w:t>
      </w:r>
      <w:r w:rsidR="00756504">
        <w:t xml:space="preserve"> сельского поселения сформирован автомобильным </w:t>
      </w:r>
      <w:r w:rsidRPr="00310904">
        <w:t>транспортом и включает в себя: сеть автомобильных дорог различного значения, авто</w:t>
      </w:r>
      <w:r w:rsidR="00FA2BF4">
        <w:t>станци</w:t>
      </w:r>
      <w:r w:rsidR="00481540">
        <w:t>ю</w:t>
      </w:r>
      <w:r w:rsidRPr="00310904">
        <w:t>, различные организации, осуществляющие деятельность по перевозкам пассажиров, грузов и функционированию транспортного комплекса.</w:t>
      </w:r>
      <w:r>
        <w:t xml:space="preserve"> </w:t>
      </w:r>
    </w:p>
    <w:p w:rsidR="00781EF8" w:rsidRPr="00310904" w:rsidRDefault="00781EF8" w:rsidP="00717593">
      <w:pPr>
        <w:pStyle w:val="S5"/>
        <w:spacing w:after="0"/>
      </w:pPr>
      <w:r w:rsidRPr="00310904">
        <w:t xml:space="preserve">Развитие транспортной системы, повышение экологической безопасности при эксплуатации и содержании самоходных машин, а также обеспечение безопасности пассажиров легкового такси является необходимым условием реализации инновационной модели экономического роста и улучшения качества жизни населения. Несбалансированное и несогласованное развитие отдельных видов транспорта в условиях ограниченности инвестиционных ресурсов привело к их нерациональному соотношению в транспортном балансе. </w:t>
      </w:r>
    </w:p>
    <w:p w:rsidR="00917582" w:rsidRDefault="00917582" w:rsidP="001A3E4E">
      <w:r w:rsidRPr="00917582">
        <w:t xml:space="preserve">Автодорожная сеть поселения состоит из автодорог местного и регионального значения, которые имеют асфальтобетонное, </w:t>
      </w:r>
      <w:r w:rsidR="001A3E4E">
        <w:t>песчано-</w:t>
      </w:r>
      <w:r w:rsidRPr="00917582">
        <w:t xml:space="preserve">гравийное и грунтовое покрытие проезжей части. </w:t>
      </w:r>
    </w:p>
    <w:p w:rsidR="001A3E4E" w:rsidRPr="001A3E4E" w:rsidRDefault="001A3E4E" w:rsidP="001A3E4E">
      <w:r w:rsidRPr="001A3E4E">
        <w:t>Основной планировочной осью территории поселения является проходящая с запада на восток автодорога «Отрадная – Воздвиженская</w:t>
      </w:r>
      <w:r w:rsidR="007D714D" w:rsidRPr="007D714D">
        <w:t xml:space="preserve"> - </w:t>
      </w:r>
      <w:r w:rsidR="007D714D" w:rsidRPr="001A3E4E">
        <w:t>Тбилисская</w:t>
      </w:r>
      <w:r w:rsidRPr="001A3E4E">
        <w:t xml:space="preserve">», по ней осуществляется </w:t>
      </w:r>
      <w:r w:rsidRPr="001A3E4E">
        <w:lastRenderedPageBreak/>
        <w:t>связь с районным центром, а также выход на региональную автодорогу «Темрюк-Краснодар-Кропоткин-граница Ставропольского края».</w:t>
      </w:r>
      <w:r>
        <w:t xml:space="preserve"> </w:t>
      </w:r>
    </w:p>
    <w:p w:rsidR="001A3E4E" w:rsidRPr="001A3E4E" w:rsidRDefault="001A3E4E" w:rsidP="001A3E4E">
      <w:r w:rsidRPr="001A3E4E">
        <w:t>Железнодорожный</w:t>
      </w:r>
      <w:r>
        <w:t>, воздушный</w:t>
      </w:r>
      <w:r w:rsidRPr="001A3E4E">
        <w:t xml:space="preserve">, речной транспорт на территории поселения не представлен. </w:t>
      </w:r>
    </w:p>
    <w:p w:rsidR="006F5487" w:rsidRDefault="00917582" w:rsidP="005407A1">
      <w:r w:rsidRPr="009C7465">
        <w:t>Поселение в целом имеет достаточную обеспеченность внешними транспортными связями</w:t>
      </w:r>
      <w:r w:rsidR="00B47F97">
        <w:t xml:space="preserve">. </w:t>
      </w:r>
    </w:p>
    <w:p w:rsidR="00B47F97" w:rsidRDefault="00B47F97" w:rsidP="006B6206">
      <w:pPr>
        <w:pStyle w:val="S2"/>
      </w:pPr>
      <w:bookmarkStart w:id="12" w:name="_Toc491867487"/>
      <w:r>
        <w:t>С</w:t>
      </w:r>
      <w:r w:rsidRPr="00430A18">
        <w:t>оциально-экономическ</w:t>
      </w:r>
      <w:r>
        <w:t>ая</w:t>
      </w:r>
      <w:r w:rsidRPr="00430A18">
        <w:t xml:space="preserve"> характеристик</w:t>
      </w:r>
      <w:r>
        <w:t>а</w:t>
      </w:r>
      <w:r w:rsidRPr="00430A18">
        <w:t xml:space="preserve"> </w:t>
      </w:r>
      <w:r w:rsidR="00DE13BD">
        <w:t>Алексее</w:t>
      </w:r>
      <w:r w:rsidR="00701999">
        <w:t>-Тенгинского</w:t>
      </w:r>
      <w:r w:rsidR="000F199F">
        <w:t xml:space="preserve"> сельского поселения</w:t>
      </w:r>
      <w:r w:rsidRPr="00430A18">
        <w:t>, характеристик</w:t>
      </w:r>
      <w:r>
        <w:t>а</w:t>
      </w:r>
      <w:r w:rsidRPr="00430A18">
        <w:t xml:space="preserve"> градостроительной деятельности, включая деятельность в сфере транспор</w:t>
      </w:r>
      <w:r>
        <w:t>та, оценка транспортного спроса</w:t>
      </w:r>
      <w:bookmarkEnd w:id="12"/>
    </w:p>
    <w:p w:rsidR="00B83DC9" w:rsidRPr="00B83DC9" w:rsidRDefault="00B83DC9" w:rsidP="002351C7">
      <w:pPr>
        <w:spacing w:after="0"/>
        <w:rPr>
          <w:i/>
          <w:u w:val="single"/>
        </w:rPr>
      </w:pPr>
      <w:r w:rsidRPr="00B83DC9">
        <w:rPr>
          <w:i/>
          <w:u w:val="single"/>
        </w:rPr>
        <w:t>Краткая характеристика поселения</w:t>
      </w:r>
    </w:p>
    <w:p w:rsidR="00701999" w:rsidRPr="00773FD2" w:rsidRDefault="00701999" w:rsidP="00701999">
      <w:r w:rsidRPr="00773FD2">
        <w:t xml:space="preserve">Алексее-Тенгинское сельское поселение наделено Законом Краснодарского края от 7 июня 2004 года № 728-КЗ «Об установлении границ муниципального образования Тбилисский район, наделении его статусом муниципального района, образовании в его составе муниципальных образований – сельских поселений </w:t>
      </w:r>
      <w:r>
        <w:t>–</w:t>
      </w:r>
      <w:r w:rsidRPr="00773FD2">
        <w:t xml:space="preserve"> и установлении их границ» статусом сельского поселения, входящего в состав территории Тбилисского района. </w:t>
      </w:r>
    </w:p>
    <w:p w:rsidR="00701999" w:rsidRPr="006C1736" w:rsidRDefault="00701999" w:rsidP="00701999">
      <w:r w:rsidRPr="006C1736">
        <w:t>Алексее-Тенгинское сельское поселение является административно-территориальной единицей муниципального образования Тбилисский район и размещается в южной его части, южнее административного центра района – станицы Тбилисской, а также южнее автодороги регионального значения «Темрюк – Краснодар – Кропоткин» и железной дороги «Краснодар – Кавказская».</w:t>
      </w:r>
      <w:r>
        <w:t xml:space="preserve"> </w:t>
      </w:r>
    </w:p>
    <w:p w:rsidR="00701999" w:rsidRPr="006C1736" w:rsidRDefault="00701999" w:rsidP="00701999">
      <w:r w:rsidRPr="006C1736">
        <w:t>Алексее-Тенгинское поселение находится в 14-ми километрах от районного центра - станицы Тбилисской, 118-ти км от краевого центра – г. Краснодара, 48 км от промышленного центра – г. Кропоткин.</w:t>
      </w:r>
      <w:r>
        <w:t xml:space="preserve"> </w:t>
      </w:r>
    </w:p>
    <w:p w:rsidR="00701999" w:rsidRPr="006C1736" w:rsidRDefault="00701999" w:rsidP="00701999">
      <w:r w:rsidRPr="006C1736">
        <w:t>Площадь поселения – 5,57 тыс. га. Его территория имеет вытянутую с запада на юго-восток форму. Размеры поселения составляют с западной до юго-восточной границы около 14 км, с северной до юго-западной границы около 6 км.</w:t>
      </w:r>
      <w:r>
        <w:t xml:space="preserve"> </w:t>
      </w:r>
    </w:p>
    <w:p w:rsidR="00701999" w:rsidRPr="006C1736" w:rsidRDefault="00701999" w:rsidP="00701999">
      <w:r w:rsidRPr="006C1736">
        <w:t>Общая протяженность границ Алексее-Тенгинское сельского поселения составляет 38,8 км.</w:t>
      </w:r>
      <w:r>
        <w:t xml:space="preserve"> </w:t>
      </w:r>
    </w:p>
    <w:p w:rsidR="00701999" w:rsidRPr="006C1736" w:rsidRDefault="00701999" w:rsidP="00701999">
      <w:pPr>
        <w:spacing w:after="60"/>
      </w:pPr>
      <w:r w:rsidRPr="006C1736">
        <w:t>Территория поселения граничит:</w:t>
      </w:r>
      <w:r>
        <w:t xml:space="preserve"> </w:t>
      </w:r>
    </w:p>
    <w:p w:rsidR="00701999" w:rsidRPr="006C1736" w:rsidRDefault="00701999" w:rsidP="00B91399">
      <w:pPr>
        <w:pStyle w:val="ac"/>
        <w:numPr>
          <w:ilvl w:val="0"/>
          <w:numId w:val="42"/>
        </w:numPr>
        <w:spacing w:after="0"/>
        <w:ind w:left="851" w:hanging="284"/>
        <w:contextualSpacing w:val="0"/>
      </w:pPr>
      <w:r w:rsidRPr="006C1736">
        <w:t xml:space="preserve">на </w:t>
      </w:r>
      <w:r>
        <w:t xml:space="preserve">западе с Усть-Лабинским районом; </w:t>
      </w:r>
    </w:p>
    <w:p w:rsidR="00701999" w:rsidRPr="006C1736" w:rsidRDefault="00701999" w:rsidP="00B91399">
      <w:pPr>
        <w:pStyle w:val="ac"/>
        <w:numPr>
          <w:ilvl w:val="0"/>
          <w:numId w:val="42"/>
        </w:numPr>
        <w:spacing w:after="0"/>
        <w:ind w:left="851" w:hanging="284"/>
        <w:contextualSpacing w:val="0"/>
      </w:pPr>
      <w:r w:rsidRPr="006C1736">
        <w:t>на севере с Геймановским сельским поселение</w:t>
      </w:r>
      <w:r>
        <w:t xml:space="preserve">м Тбилисского района; </w:t>
      </w:r>
    </w:p>
    <w:p w:rsidR="00701999" w:rsidRPr="006C1736" w:rsidRDefault="00701999" w:rsidP="00B91399">
      <w:pPr>
        <w:pStyle w:val="ac"/>
        <w:numPr>
          <w:ilvl w:val="0"/>
          <w:numId w:val="42"/>
        </w:numPr>
        <w:ind w:left="851" w:hanging="284"/>
        <w:contextualSpacing w:val="0"/>
      </w:pPr>
      <w:r w:rsidRPr="006C1736">
        <w:t>на юге и юго-востоке с Курганинским районом.</w:t>
      </w:r>
      <w:r>
        <w:t xml:space="preserve"> </w:t>
      </w:r>
    </w:p>
    <w:p w:rsidR="00701999" w:rsidRPr="006C1736" w:rsidRDefault="00701999" w:rsidP="00701999">
      <w:r w:rsidRPr="006C1736">
        <w:t>В состав Алексее-Тенгинское сельского поселения входят 4 населенных пункта: хутор Средний, хутор Верхний, станица Алексее-Тенгинская, хутор Причтовый. Населенные пункты сосредоточены в центральной части поселения и компактно расположены вдоль реки Средний Зеленчук.</w:t>
      </w:r>
      <w:r>
        <w:t xml:space="preserve"> </w:t>
      </w:r>
    </w:p>
    <w:p w:rsidR="00701999" w:rsidRDefault="00701999" w:rsidP="00701999">
      <w:r w:rsidRPr="005318D9">
        <w:t>Административны</w:t>
      </w:r>
      <w:r>
        <w:t>м</w:t>
      </w:r>
      <w:r w:rsidRPr="005318D9">
        <w:t xml:space="preserve"> центр</w:t>
      </w:r>
      <w:r>
        <w:t>ом</w:t>
      </w:r>
      <w:r w:rsidRPr="005318D9">
        <w:t xml:space="preserve"> </w:t>
      </w:r>
      <w:r>
        <w:t xml:space="preserve">сельского </w:t>
      </w:r>
      <w:r w:rsidRPr="005318D9">
        <w:t xml:space="preserve">поселения </w:t>
      </w:r>
      <w:r>
        <w:t xml:space="preserve">является </w:t>
      </w:r>
      <w:r w:rsidRPr="005318D9">
        <w:t xml:space="preserve">станица </w:t>
      </w:r>
      <w:r>
        <w:t>Алексее-Тенгинская</w:t>
      </w:r>
      <w:r w:rsidRPr="005318D9">
        <w:t xml:space="preserve">. </w:t>
      </w:r>
      <w:r w:rsidRPr="007F223E">
        <w:t>Станица расположена в верховьях речки</w:t>
      </w:r>
      <w:r>
        <w:t xml:space="preserve"> </w:t>
      </w:r>
      <w:r w:rsidRPr="007F223E">
        <w:t>Средний Зеленчук</w:t>
      </w:r>
      <w:r>
        <w:t xml:space="preserve"> </w:t>
      </w:r>
      <w:r w:rsidRPr="007F223E">
        <w:t>(левый приток</w:t>
      </w:r>
      <w:r>
        <w:t xml:space="preserve"> </w:t>
      </w:r>
      <w:r w:rsidRPr="007F223E">
        <w:t>Кубани), в 16</w:t>
      </w:r>
      <w:r>
        <w:t xml:space="preserve"> </w:t>
      </w:r>
      <w:r w:rsidRPr="007F223E">
        <w:t>км южнее станицы</w:t>
      </w:r>
      <w:r>
        <w:t xml:space="preserve"> </w:t>
      </w:r>
      <w:r w:rsidRPr="007F223E">
        <w:t xml:space="preserve">Тбилисской, где расположена ближайшая железнодорожная станция. </w:t>
      </w:r>
    </w:p>
    <w:p w:rsidR="00701999" w:rsidRPr="006C1736" w:rsidRDefault="00701999" w:rsidP="00701999">
      <w:r w:rsidRPr="006C1736">
        <w:lastRenderedPageBreak/>
        <w:t>В северном направлении автодорога местного значения связывает поселение со ст</w:t>
      </w:r>
      <w:r>
        <w:t>-цей</w:t>
      </w:r>
      <w:r w:rsidRPr="006C1736">
        <w:t xml:space="preserve"> Геймановской и ст</w:t>
      </w:r>
      <w:r>
        <w:t>-цей</w:t>
      </w:r>
      <w:r w:rsidRPr="006C1736">
        <w:t xml:space="preserve"> Тбилисской, в юго-западном – со ст</w:t>
      </w:r>
      <w:r>
        <w:t>-цей</w:t>
      </w:r>
      <w:r w:rsidRPr="006C1736">
        <w:t xml:space="preserve"> Воздвиженской. В западном направлении автодорога местного значения связывает поселение с х. Братским.</w:t>
      </w:r>
      <w:r>
        <w:t xml:space="preserve"> </w:t>
      </w:r>
    </w:p>
    <w:p w:rsidR="00701999" w:rsidRDefault="00701999" w:rsidP="00701999">
      <w:r w:rsidRPr="00A52E27">
        <w:t xml:space="preserve">Количество жителей, по состоянию на </w:t>
      </w:r>
      <w:r>
        <w:t>2016 год составило 1509 человек</w:t>
      </w:r>
      <w:r w:rsidRPr="00BD7D3F">
        <w:rPr>
          <w:color w:val="000000"/>
        </w:rPr>
        <w:t>.</w:t>
      </w:r>
      <w:r w:rsidRPr="009D4C82">
        <w:t xml:space="preserve"> </w:t>
      </w:r>
    </w:p>
    <w:p w:rsidR="00701999" w:rsidRPr="006C1736" w:rsidRDefault="00701999" w:rsidP="00701999">
      <w:pPr>
        <w:spacing w:after="0"/>
        <w:ind w:firstLine="0"/>
        <w:jc w:val="center"/>
        <w:rPr>
          <w:i/>
          <w:sz w:val="28"/>
          <w:szCs w:val="28"/>
        </w:rPr>
      </w:pPr>
      <w:r w:rsidRPr="006C1736">
        <w:rPr>
          <w:i/>
          <w:szCs w:val="28"/>
        </w:rPr>
        <w:t xml:space="preserve">Ситуационная схема размещения Алексее-Тенгинского сельского поселения. </w:t>
      </w:r>
    </w:p>
    <w:p w:rsidR="00701999" w:rsidRDefault="00701999" w:rsidP="00701999">
      <w:pPr>
        <w:spacing w:line="240" w:lineRule="auto"/>
        <w:ind w:firstLine="0"/>
        <w:jc w:val="center"/>
        <w:rPr>
          <w:sz w:val="28"/>
          <w:szCs w:val="28"/>
        </w:rPr>
      </w:pPr>
      <w:r>
        <w:rPr>
          <w:noProof/>
          <w:lang w:eastAsia="ru-RU"/>
        </w:rPr>
        <w:drawing>
          <wp:inline distT="0" distB="0" distL="0" distR="0">
            <wp:extent cx="5846766" cy="6605109"/>
            <wp:effectExtent l="0" t="0" r="0" b="0"/>
            <wp:docPr id="3" name="Рисунок 3" descr="1_ГП_ОСНОВНОЙ ЧЕРТЕЖ-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_ГП_ОСНОВНОЙ ЧЕРТЕЖ-Mode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3239" b="13681"/>
                    <a:stretch>
                      <a:fillRect/>
                    </a:stretch>
                  </pic:blipFill>
                  <pic:spPr bwMode="auto">
                    <a:xfrm>
                      <a:off x="0" y="0"/>
                      <a:ext cx="5855002" cy="6614414"/>
                    </a:xfrm>
                    <a:prstGeom prst="rect">
                      <a:avLst/>
                    </a:prstGeom>
                    <a:noFill/>
                    <a:ln>
                      <a:noFill/>
                    </a:ln>
                  </pic:spPr>
                </pic:pic>
              </a:graphicData>
            </a:graphic>
          </wp:inline>
        </w:drawing>
      </w:r>
    </w:p>
    <w:p w:rsidR="00B83DC9" w:rsidRPr="00B83DC9" w:rsidRDefault="00B83DC9" w:rsidP="002351C7">
      <w:pPr>
        <w:spacing w:after="0"/>
        <w:rPr>
          <w:i/>
          <w:u w:val="single"/>
        </w:rPr>
      </w:pPr>
      <w:r w:rsidRPr="00B83DC9">
        <w:rPr>
          <w:i/>
          <w:u w:val="single"/>
        </w:rPr>
        <w:t>Климат</w:t>
      </w:r>
    </w:p>
    <w:p w:rsidR="00701999" w:rsidRPr="001802C1" w:rsidRDefault="00701999" w:rsidP="00701999">
      <w:pPr>
        <w:rPr>
          <w:szCs w:val="24"/>
        </w:rPr>
      </w:pPr>
      <w:r w:rsidRPr="001802C1">
        <w:rPr>
          <w:szCs w:val="24"/>
        </w:rPr>
        <w:t xml:space="preserve">Характер климата – умеренный. В зимний период на климате данной площади сказывается влияние прорывающихся с севера арктических воздушных потоков с сопутствующими им низкими температурами. </w:t>
      </w:r>
    </w:p>
    <w:p w:rsidR="00701999" w:rsidRPr="001802C1" w:rsidRDefault="00701999" w:rsidP="00701999">
      <w:pPr>
        <w:rPr>
          <w:szCs w:val="24"/>
        </w:rPr>
      </w:pPr>
      <w:r w:rsidRPr="001802C1">
        <w:rPr>
          <w:szCs w:val="24"/>
        </w:rPr>
        <w:t xml:space="preserve">Сравнительная близость Азовского и Черного морей до некоторой степени смягчают климатические условия данного района, поэтому осень здесь продолжительная и теплая. </w:t>
      </w:r>
      <w:r w:rsidRPr="001802C1">
        <w:rPr>
          <w:szCs w:val="24"/>
        </w:rPr>
        <w:lastRenderedPageBreak/>
        <w:t xml:space="preserve">Зимний период характеризуется крайней неустойчивостью температурного режима, при незначительном и неустойчивом снежном покрове. </w:t>
      </w:r>
    </w:p>
    <w:p w:rsidR="00701999" w:rsidRPr="001802C1" w:rsidRDefault="00701999" w:rsidP="00701999">
      <w:pPr>
        <w:rPr>
          <w:szCs w:val="24"/>
        </w:rPr>
      </w:pPr>
      <w:r w:rsidRPr="001802C1">
        <w:rPr>
          <w:szCs w:val="24"/>
        </w:rPr>
        <w:t xml:space="preserve">Среднегодовая температура воздуха составляет 10,2ºС. Резкое нарастание температуры приходиться на апрель и май, а спад – на октябрь и ноябрь. Максимальная среднемесячная температура воздуха приходится на летние месяцы и находится в пределах </w:t>
      </w:r>
      <w:r>
        <w:rPr>
          <w:szCs w:val="24"/>
        </w:rPr>
        <w:t>+</w:t>
      </w:r>
      <w:r w:rsidRPr="001802C1">
        <w:rPr>
          <w:szCs w:val="24"/>
        </w:rPr>
        <w:t>36,5ºС</w:t>
      </w:r>
      <w:r>
        <w:rPr>
          <w:szCs w:val="24"/>
        </w:rPr>
        <w:t>…+</w:t>
      </w:r>
      <w:r w:rsidRPr="001802C1">
        <w:rPr>
          <w:szCs w:val="24"/>
        </w:rPr>
        <w:t>39,8ºС. Минимальная среднемесячная температура наблюдается в январе – фе</w:t>
      </w:r>
      <w:r>
        <w:rPr>
          <w:szCs w:val="24"/>
        </w:rPr>
        <w:t>врале и составляет -28,5</w:t>
      </w:r>
      <w:r w:rsidRPr="001802C1">
        <w:rPr>
          <w:szCs w:val="24"/>
        </w:rPr>
        <w:t>ºС</w:t>
      </w:r>
      <w:r>
        <w:rPr>
          <w:szCs w:val="24"/>
        </w:rPr>
        <w:t>…-30,0</w:t>
      </w:r>
      <w:r w:rsidRPr="001802C1">
        <w:rPr>
          <w:szCs w:val="24"/>
        </w:rPr>
        <w:t>ºС. Первые морозы наступают во второй декаде октября, последние - наблюдаются во второй декаде марта. Зима мягкая, неустойчивая с длительными оттепелями и кратковременными понижениями температур. Продолжительность зимнего периода составляет 89 дней, безморозного – 185 дней.</w:t>
      </w:r>
      <w:r>
        <w:rPr>
          <w:szCs w:val="24"/>
        </w:rPr>
        <w:t xml:space="preserve"> </w:t>
      </w:r>
    </w:p>
    <w:p w:rsidR="00701999" w:rsidRPr="001802C1" w:rsidRDefault="00701999" w:rsidP="00701999">
      <w:pPr>
        <w:rPr>
          <w:szCs w:val="24"/>
        </w:rPr>
      </w:pPr>
      <w:r w:rsidRPr="001802C1">
        <w:rPr>
          <w:szCs w:val="24"/>
        </w:rPr>
        <w:t xml:space="preserve">Количество выпадающих осадков сравнительно невелико и в основном приходится на весенне-летний период. Общие количество осадков достигает </w:t>
      </w:r>
      <w:smartTag w:uri="urn:schemas-microsoft-com:office:smarttags" w:element="metricconverter">
        <w:smartTagPr>
          <w:attr w:name="ProductID" w:val="527 мм"/>
        </w:smartTagPr>
        <w:r w:rsidRPr="001802C1">
          <w:rPr>
            <w:szCs w:val="24"/>
          </w:rPr>
          <w:t>527 мм</w:t>
        </w:r>
      </w:smartTag>
      <w:r w:rsidRPr="001802C1">
        <w:rPr>
          <w:szCs w:val="24"/>
        </w:rPr>
        <w:t xml:space="preserve"> в год. Максимум осадков приходиться на май, июнь и июль. При этом характер осадков обычно ливневый. Сравнительно редко ливни наблюдаются в конце марта и в апреле, а также в конце сентября и в октябре. В зимний период, атмосферные осадки выпадают, в основном, в виде снега. Высота снежного покрова в среднем не превышает 6-</w:t>
      </w:r>
      <w:smartTag w:uri="urn:schemas-microsoft-com:office:smarttags" w:element="metricconverter">
        <w:smartTagPr>
          <w:attr w:name="ProductID" w:val="10 см"/>
        </w:smartTagPr>
        <w:r w:rsidRPr="001802C1">
          <w:rPr>
            <w:szCs w:val="24"/>
          </w:rPr>
          <w:t>10 см</w:t>
        </w:r>
      </w:smartTag>
      <w:r w:rsidRPr="001802C1">
        <w:rPr>
          <w:szCs w:val="24"/>
        </w:rPr>
        <w:t xml:space="preserve">. </w:t>
      </w:r>
    </w:p>
    <w:p w:rsidR="00701999" w:rsidRPr="001802C1" w:rsidRDefault="00701999" w:rsidP="00701999">
      <w:pPr>
        <w:spacing w:after="0"/>
        <w:rPr>
          <w:szCs w:val="24"/>
        </w:rPr>
      </w:pPr>
      <w:r w:rsidRPr="001802C1">
        <w:rPr>
          <w:szCs w:val="24"/>
        </w:rPr>
        <w:t xml:space="preserve">Наибольшие значения относительной влажности воздуха отмечаются в декабре-январе и составляют 85%. </w:t>
      </w:r>
    </w:p>
    <w:p w:rsidR="00701999" w:rsidRPr="001802C1" w:rsidRDefault="00701999" w:rsidP="00701999">
      <w:pPr>
        <w:rPr>
          <w:szCs w:val="24"/>
        </w:rPr>
      </w:pPr>
      <w:r w:rsidRPr="001802C1">
        <w:rPr>
          <w:szCs w:val="24"/>
        </w:rPr>
        <w:t xml:space="preserve">Наименьшее значение относительной влажности воздуха приходится на летние месяцы, когда она снижается до 62 %. </w:t>
      </w:r>
    </w:p>
    <w:p w:rsidR="00701999" w:rsidRPr="001802C1" w:rsidRDefault="00701999" w:rsidP="00701999">
      <w:pPr>
        <w:rPr>
          <w:szCs w:val="24"/>
        </w:rPr>
      </w:pPr>
      <w:r w:rsidRPr="001802C1">
        <w:rPr>
          <w:szCs w:val="24"/>
        </w:rPr>
        <w:t xml:space="preserve">Величина испарения почти в 2 раза превышает количество выпадающих осадков. Наибольшего значения величина испарения достигает в летний период. Максимум ее приходится на июль-август (до </w:t>
      </w:r>
      <w:smartTag w:uri="urn:schemas-microsoft-com:office:smarttags" w:element="metricconverter">
        <w:smartTagPr>
          <w:attr w:name="ProductID" w:val="150 мм"/>
        </w:smartTagPr>
        <w:r w:rsidRPr="001802C1">
          <w:rPr>
            <w:szCs w:val="24"/>
          </w:rPr>
          <w:t>150 мм</w:t>
        </w:r>
      </w:smartTag>
      <w:r w:rsidRPr="001802C1">
        <w:rPr>
          <w:szCs w:val="24"/>
        </w:rPr>
        <w:t>). Затем испаряемость начинает резко падать и уже в октябре величина ее не превышает 50-</w:t>
      </w:r>
      <w:smartTag w:uri="urn:schemas-microsoft-com:office:smarttags" w:element="metricconverter">
        <w:smartTagPr>
          <w:attr w:name="ProductID" w:val="70 мм"/>
        </w:smartTagPr>
        <w:r w:rsidRPr="001802C1">
          <w:rPr>
            <w:szCs w:val="24"/>
          </w:rPr>
          <w:t>70 мм</w:t>
        </w:r>
      </w:smartTag>
      <w:r w:rsidRPr="001802C1">
        <w:rPr>
          <w:szCs w:val="24"/>
        </w:rPr>
        <w:t xml:space="preserve">. </w:t>
      </w:r>
    </w:p>
    <w:p w:rsidR="00701999" w:rsidRPr="001802C1" w:rsidRDefault="00701999" w:rsidP="00701999">
      <w:pPr>
        <w:rPr>
          <w:szCs w:val="24"/>
        </w:rPr>
      </w:pPr>
      <w:r w:rsidRPr="001802C1">
        <w:rPr>
          <w:szCs w:val="24"/>
        </w:rPr>
        <w:t xml:space="preserve">Движение воздушных масс характеризуется преобладанием западных и восточных ветров в течение всего года. Максимальной своей повторяемости западные ветры достигают в июле, а восточные – в ноябре-марте. </w:t>
      </w:r>
    </w:p>
    <w:p w:rsidR="00701999" w:rsidRPr="001802C1" w:rsidRDefault="00701999" w:rsidP="00701999">
      <w:pPr>
        <w:rPr>
          <w:szCs w:val="24"/>
        </w:rPr>
      </w:pPr>
      <w:r w:rsidRPr="001802C1">
        <w:rPr>
          <w:szCs w:val="24"/>
        </w:rPr>
        <w:t xml:space="preserve">Скорости ветра в зимний период изменяются от 4 до 12 м/сек. В летний период скорости ветра значительно уменьшаются и не превышают 6 м/сек. </w:t>
      </w:r>
    </w:p>
    <w:p w:rsidR="00DE13BD" w:rsidRDefault="00701999" w:rsidP="00701999">
      <w:r w:rsidRPr="001802C1">
        <w:rPr>
          <w:szCs w:val="24"/>
        </w:rPr>
        <w:t>Восточные и северо-восточные ветры имеют наибольшие скорости. Восточные ветры характеризуются устойчивостью в холодное время года. В летний период эти ветры приносят горячие массы воздуха, губительно действующие на сельскохозяйственные культуры. Кроме того, иссушающие действия ветров сказываются на питании грунтовых вод атмосферными осадками, уменьшая инфильтрацию последних. В засушливое время года уровень грунтовых вод понижается на 1,5-</w:t>
      </w:r>
      <w:smartTag w:uri="urn:schemas-microsoft-com:office:smarttags" w:element="metricconverter">
        <w:smartTagPr>
          <w:attr w:name="ProductID" w:val="2,0 м"/>
        </w:smartTagPr>
        <w:r w:rsidRPr="001802C1">
          <w:rPr>
            <w:szCs w:val="24"/>
          </w:rPr>
          <w:t>2,0 м</w:t>
        </w:r>
      </w:smartTag>
      <w:r w:rsidR="00DE13BD">
        <w:t xml:space="preserve">. </w:t>
      </w:r>
    </w:p>
    <w:p w:rsidR="005B08C1" w:rsidRPr="005B08C1" w:rsidRDefault="005B08C1" w:rsidP="001B38E8">
      <w:pPr>
        <w:spacing w:after="0"/>
        <w:rPr>
          <w:bCs/>
          <w:i/>
          <w:szCs w:val="28"/>
          <w:u w:val="single"/>
          <w:lang w:eastAsia="ar-SA"/>
        </w:rPr>
      </w:pPr>
      <w:r w:rsidRPr="005B08C1">
        <w:rPr>
          <w:bCs/>
          <w:i/>
          <w:szCs w:val="28"/>
          <w:u w:val="single"/>
          <w:lang w:eastAsia="ar-SA"/>
        </w:rPr>
        <w:t>Гидрография</w:t>
      </w:r>
    </w:p>
    <w:p w:rsidR="00701999" w:rsidRPr="001802C1" w:rsidRDefault="00701999" w:rsidP="00701999">
      <w:pPr>
        <w:rPr>
          <w:szCs w:val="28"/>
        </w:rPr>
      </w:pPr>
      <w:r w:rsidRPr="001802C1">
        <w:rPr>
          <w:szCs w:val="28"/>
        </w:rPr>
        <w:t xml:space="preserve">На территории Алексее-Тенгинского сельского поселения протекает река Средний Зеленчук и ее приток – балка Глубокая. </w:t>
      </w:r>
    </w:p>
    <w:p w:rsidR="00701999" w:rsidRPr="001802C1" w:rsidRDefault="00701999" w:rsidP="00701999">
      <w:pPr>
        <w:rPr>
          <w:szCs w:val="28"/>
        </w:rPr>
      </w:pPr>
      <w:r w:rsidRPr="001802C1">
        <w:rPr>
          <w:szCs w:val="28"/>
        </w:rPr>
        <w:t>Абсолютные отметки уреза воды в речных долинах 60-</w:t>
      </w:r>
      <w:smartTag w:uri="urn:schemas-microsoft-com:office:smarttags" w:element="metricconverter">
        <w:smartTagPr>
          <w:attr w:name="ProductID" w:val="80 м"/>
        </w:smartTagPr>
        <w:r w:rsidRPr="001802C1">
          <w:rPr>
            <w:szCs w:val="28"/>
          </w:rPr>
          <w:t>80 м</w:t>
        </w:r>
      </w:smartTag>
      <w:r w:rsidRPr="001802C1">
        <w:rPr>
          <w:szCs w:val="28"/>
        </w:rPr>
        <w:t>. Направление течения реки Средний Зеленчук с юго-востока на запад. Река Средний Зеленчук с притоками выделяется как река Прикубанской равнины и на территории поселения располагается своим верхним течением. Река имеет спокойное течение, маловодна.</w:t>
      </w:r>
      <w:r>
        <w:rPr>
          <w:szCs w:val="28"/>
        </w:rPr>
        <w:t xml:space="preserve"> </w:t>
      </w:r>
    </w:p>
    <w:p w:rsidR="00701999" w:rsidRPr="001802C1" w:rsidRDefault="00701999" w:rsidP="00701999">
      <w:pPr>
        <w:rPr>
          <w:szCs w:val="28"/>
        </w:rPr>
      </w:pPr>
      <w:r w:rsidRPr="001802C1">
        <w:rPr>
          <w:szCs w:val="28"/>
        </w:rPr>
        <w:lastRenderedPageBreak/>
        <w:t xml:space="preserve">Тип питания рек – снегодождевое и грунтовое. Наибольший сток рек (более 50%) наблюдается весной, в апреле, во время таяния снега; часто в мае высокий уровень поддерживается атмосферными осадками. Ледостав на реках наблюдается в период с декабря до марта. В это время питание осуществляется за счет грунтовых вод. </w:t>
      </w:r>
    </w:p>
    <w:p w:rsidR="00701999" w:rsidRPr="001802C1" w:rsidRDefault="00701999" w:rsidP="00701999">
      <w:pPr>
        <w:rPr>
          <w:szCs w:val="28"/>
        </w:rPr>
      </w:pPr>
      <w:r w:rsidRPr="001802C1">
        <w:rPr>
          <w:szCs w:val="28"/>
        </w:rPr>
        <w:t>Поверхностный сток рек почти на всем протяжении зарегулирован системой земляных плотин, которые, задерживая паводковые воды, образуют цепь прудов непересыхающих в течение всего лета. Глубина таких прудов различна и не превышает 1,5-</w:t>
      </w:r>
      <w:smartTag w:uri="urn:schemas-microsoft-com:office:smarttags" w:element="metricconverter">
        <w:smartTagPr>
          <w:attr w:name="ProductID" w:val="2,0 м"/>
        </w:smartTagPr>
        <w:r w:rsidRPr="001802C1">
          <w:rPr>
            <w:szCs w:val="28"/>
          </w:rPr>
          <w:t>2,0 м</w:t>
        </w:r>
      </w:smartTag>
      <w:r w:rsidRPr="001802C1">
        <w:rPr>
          <w:szCs w:val="28"/>
        </w:rPr>
        <w:t>. Дно прудов заилено, берега их сильно загрязнены и нередко покрыты зарослями камыша. Питание прудов происходит за счет атмосферных осадков и грунтовых вод.</w:t>
      </w:r>
    </w:p>
    <w:p w:rsidR="00DE13BD" w:rsidRDefault="00701999" w:rsidP="00701999">
      <w:r w:rsidRPr="001802C1">
        <w:rPr>
          <w:szCs w:val="28"/>
        </w:rPr>
        <w:t>Поверхностные воды гидрокарбонатно-кальциевого типа с низкой минерализацией (0,1-0,4 г/л). Широко применяются для технических нужд и орошения сельхозугодий</w:t>
      </w:r>
      <w:r w:rsidR="00DE13BD">
        <w:t xml:space="preserve">. </w:t>
      </w:r>
    </w:p>
    <w:p w:rsidR="005B08C1" w:rsidRPr="005B08C1" w:rsidRDefault="005B08C1" w:rsidP="001B38E8">
      <w:pPr>
        <w:spacing w:after="0"/>
        <w:rPr>
          <w:i/>
          <w:u w:val="single"/>
        </w:rPr>
      </w:pPr>
      <w:r w:rsidRPr="005B08C1">
        <w:rPr>
          <w:i/>
          <w:u w:val="single"/>
        </w:rPr>
        <w:t>Почвы</w:t>
      </w:r>
    </w:p>
    <w:p w:rsidR="00701999" w:rsidRPr="001802C1" w:rsidRDefault="00701999" w:rsidP="00701999">
      <w:pPr>
        <w:tabs>
          <w:tab w:val="left" w:pos="927"/>
        </w:tabs>
        <w:rPr>
          <w:szCs w:val="24"/>
        </w:rPr>
      </w:pPr>
      <w:r w:rsidRPr="001802C1">
        <w:rPr>
          <w:szCs w:val="24"/>
        </w:rPr>
        <w:t>Почвенный покров территории Тбилисского района в основном представлен карбонатными малогумусными мощными и сверхмощными черноземами глинистого и тяжелосуглинистого механического состава.</w:t>
      </w:r>
      <w:r>
        <w:rPr>
          <w:szCs w:val="24"/>
        </w:rPr>
        <w:t xml:space="preserve"> </w:t>
      </w:r>
    </w:p>
    <w:p w:rsidR="00701999" w:rsidRPr="001802C1" w:rsidRDefault="00701999" w:rsidP="00701999">
      <w:pPr>
        <w:tabs>
          <w:tab w:val="left" w:pos="927"/>
        </w:tabs>
        <w:rPr>
          <w:szCs w:val="24"/>
        </w:rPr>
      </w:pPr>
      <w:r w:rsidRPr="001802C1">
        <w:rPr>
          <w:szCs w:val="24"/>
        </w:rPr>
        <w:t>В долинах рек получили развитие лугово-черноземные почвы и долинные черноземы, которые имеют близкие к описанным выше черноземам свойства, но отличаются меньшей мощностью и гумусностью.</w:t>
      </w:r>
      <w:r>
        <w:rPr>
          <w:szCs w:val="24"/>
        </w:rPr>
        <w:t xml:space="preserve"> </w:t>
      </w:r>
    </w:p>
    <w:p w:rsidR="00701999" w:rsidRPr="001802C1" w:rsidRDefault="00701999" w:rsidP="00701999">
      <w:pPr>
        <w:tabs>
          <w:tab w:val="left" w:pos="927"/>
        </w:tabs>
        <w:rPr>
          <w:szCs w:val="24"/>
        </w:rPr>
      </w:pPr>
      <w:r w:rsidRPr="001802C1">
        <w:rPr>
          <w:szCs w:val="24"/>
        </w:rPr>
        <w:t>Естественная растительность развита только в долине р. Кубани и представлена лесными массивами из деревьев: дуб, ясень, тополь, акация, с отдельными включениями лугов с водолюбивой растительностью. Практически вся территория района используется человеком в сельскохозяйственных целях.</w:t>
      </w:r>
      <w:r>
        <w:rPr>
          <w:szCs w:val="24"/>
        </w:rPr>
        <w:t xml:space="preserve"> </w:t>
      </w:r>
    </w:p>
    <w:p w:rsidR="00701999" w:rsidRPr="001802C1" w:rsidRDefault="00701999" w:rsidP="00701999">
      <w:pPr>
        <w:tabs>
          <w:tab w:val="left" w:pos="927"/>
        </w:tabs>
        <w:rPr>
          <w:szCs w:val="24"/>
        </w:rPr>
      </w:pPr>
      <w:r w:rsidRPr="001802C1">
        <w:rPr>
          <w:szCs w:val="24"/>
        </w:rPr>
        <w:t>В настоящее время степи повсеместно распаханы, из-за чего уменьшилось количество видов животных, снизилась численность оставшихся.</w:t>
      </w:r>
      <w:r>
        <w:rPr>
          <w:szCs w:val="24"/>
        </w:rPr>
        <w:t xml:space="preserve"> </w:t>
      </w:r>
    </w:p>
    <w:p w:rsidR="00701999" w:rsidRPr="001802C1" w:rsidRDefault="00701999" w:rsidP="00701999">
      <w:pPr>
        <w:tabs>
          <w:tab w:val="left" w:pos="927"/>
        </w:tabs>
        <w:rPr>
          <w:szCs w:val="24"/>
        </w:rPr>
      </w:pPr>
      <w:r w:rsidRPr="001802C1">
        <w:rPr>
          <w:szCs w:val="24"/>
        </w:rPr>
        <w:t>В первоначальном составе животный мир степей сохранился на небольших участках, не освоенных сельским хозяйством (участки пойм, пойменный лес). В степях много грызунов: обыкновенные полевки, землеройки, мыши, суслики. Встречаются зайцы – русаки, лисицы, ежи, хорьки. У водоемов встречаются водяные крысы.</w:t>
      </w:r>
      <w:r>
        <w:rPr>
          <w:szCs w:val="24"/>
        </w:rPr>
        <w:t xml:space="preserve"> </w:t>
      </w:r>
    </w:p>
    <w:p w:rsidR="00701999" w:rsidRPr="001802C1" w:rsidRDefault="00701999" w:rsidP="00701999">
      <w:pPr>
        <w:tabs>
          <w:tab w:val="left" w:pos="927"/>
        </w:tabs>
        <w:rPr>
          <w:szCs w:val="24"/>
        </w:rPr>
      </w:pPr>
      <w:r w:rsidRPr="001802C1">
        <w:rPr>
          <w:szCs w:val="24"/>
        </w:rPr>
        <w:t>Из птиц обитателями степей являются серые куропатки, хохлатки, удоды, перепела. В весенне-летний период многочисленны колонии грачей, много хищных птиц (степные орлы, коршуны, канюки), питающиеся грызунами и насекомыми. Истинно степные птицы – дрофы и стрепет – встречаются все реже.</w:t>
      </w:r>
      <w:r>
        <w:rPr>
          <w:szCs w:val="24"/>
        </w:rPr>
        <w:t xml:space="preserve"> </w:t>
      </w:r>
    </w:p>
    <w:p w:rsidR="00701999" w:rsidRPr="001802C1" w:rsidRDefault="00701999" w:rsidP="00701999">
      <w:pPr>
        <w:tabs>
          <w:tab w:val="left" w:pos="927"/>
        </w:tabs>
        <w:rPr>
          <w:szCs w:val="24"/>
        </w:rPr>
      </w:pPr>
      <w:r w:rsidRPr="001802C1">
        <w:rPr>
          <w:szCs w:val="24"/>
        </w:rPr>
        <w:t>Болота населены водоплавающей птицей. Здесь обитают серые цапли, бакланы, лебеди-шипуны, серые гуси, кряквы.</w:t>
      </w:r>
      <w:r>
        <w:rPr>
          <w:szCs w:val="24"/>
        </w:rPr>
        <w:t xml:space="preserve"> </w:t>
      </w:r>
    </w:p>
    <w:p w:rsidR="001B38E8" w:rsidRPr="001B38E8" w:rsidRDefault="00701999" w:rsidP="00701999">
      <w:r w:rsidRPr="001802C1">
        <w:t>Из пресмыкающихся водятся ящерицы, ужи, полозы, степные гадюки. Многочисленны насекомые: клопы-черепашки, медведки, оводы, слепни, клещи, кузнечики, сверчки, богомолы, луговые мотыльки, божьи коровки</w:t>
      </w:r>
      <w:r w:rsidR="001B38E8" w:rsidRPr="001B38E8">
        <w:t xml:space="preserve">. </w:t>
      </w:r>
    </w:p>
    <w:p w:rsidR="005B08C1" w:rsidRPr="00E151EA" w:rsidRDefault="005B08C1" w:rsidP="005B08C1">
      <w:pPr>
        <w:spacing w:after="0"/>
        <w:rPr>
          <w:i/>
          <w:u w:val="single"/>
        </w:rPr>
      </w:pPr>
      <w:r w:rsidRPr="00E151EA">
        <w:rPr>
          <w:i/>
          <w:u w:val="single"/>
        </w:rPr>
        <w:t>Анализ экономической ситуации</w:t>
      </w:r>
    </w:p>
    <w:p w:rsidR="00701999" w:rsidRPr="007F223E" w:rsidRDefault="00701999" w:rsidP="00701999">
      <w:r w:rsidRPr="007F223E">
        <w:t>Основу экономического потенциала Алексее-Тенгинского сельского поселения составляют сельскохозяйственный комплекс, доля которого в составе базовых отраслей составляет более 80%.</w:t>
      </w:r>
      <w:r>
        <w:t xml:space="preserve"> </w:t>
      </w:r>
    </w:p>
    <w:p w:rsidR="00701999" w:rsidRPr="007F223E" w:rsidRDefault="00701999" w:rsidP="00701999">
      <w:pPr>
        <w:spacing w:after="60"/>
      </w:pPr>
      <w:r w:rsidRPr="007F223E">
        <w:lastRenderedPageBreak/>
        <w:t>Основными отраслями, обладающими наиболее высокой привлекательностью для потенциальных инвесторов, являются:</w:t>
      </w:r>
    </w:p>
    <w:p w:rsidR="00701999" w:rsidRPr="007F223E" w:rsidRDefault="00701999" w:rsidP="00B91399">
      <w:pPr>
        <w:pStyle w:val="ac"/>
        <w:numPr>
          <w:ilvl w:val="0"/>
          <w:numId w:val="43"/>
        </w:numPr>
        <w:spacing w:after="0"/>
        <w:ind w:left="851" w:hanging="284"/>
        <w:contextualSpacing w:val="0"/>
      </w:pPr>
      <w:r w:rsidRPr="007F223E">
        <w:t>сельское хозяйство (растениеводство, животноводство);</w:t>
      </w:r>
    </w:p>
    <w:p w:rsidR="00701999" w:rsidRPr="007F223E" w:rsidRDefault="00701999" w:rsidP="00B91399">
      <w:pPr>
        <w:pStyle w:val="ac"/>
        <w:numPr>
          <w:ilvl w:val="0"/>
          <w:numId w:val="43"/>
        </w:numPr>
        <w:ind w:left="851" w:hanging="284"/>
        <w:contextualSpacing w:val="0"/>
      </w:pPr>
      <w:r w:rsidRPr="007F223E">
        <w:t>розничная торговля.</w:t>
      </w:r>
    </w:p>
    <w:p w:rsidR="009B3365" w:rsidRPr="009B3365" w:rsidRDefault="00701999" w:rsidP="00701999">
      <w:r w:rsidRPr="006C1736">
        <w:t xml:space="preserve">На территории поселения зарегистрировано 13 организаций, все они расположены в ст-це Алексее-Тенгинской, и 37 субъектов малого предпринимательства </w:t>
      </w:r>
      <w:r>
        <w:t>–</w:t>
      </w:r>
      <w:r w:rsidRPr="006C1736">
        <w:t xml:space="preserve"> крестьянско-фермерские хозяйства (КФХ). Наибольший вклад в экономику поселения вносят предприятие ЗАО «Алексеетенгинское», крестьянско-фермерские хозяйства и малые промышленные предприятия ООО «Наири», ООО «Севан», занимающиеся производством стекла и изделий из стекла</w:t>
      </w:r>
      <w:r w:rsidR="009B3365" w:rsidRPr="009B3365">
        <w:t xml:space="preserve">. </w:t>
      </w:r>
    </w:p>
    <w:p w:rsidR="005B08C1" w:rsidRPr="006C12D2" w:rsidRDefault="005B08C1" w:rsidP="005B08C1">
      <w:pPr>
        <w:pStyle w:val="S5"/>
        <w:spacing w:after="0"/>
        <w:rPr>
          <w:i/>
          <w:u w:val="single"/>
        </w:rPr>
      </w:pPr>
      <w:r w:rsidRPr="006C12D2">
        <w:rPr>
          <w:i/>
          <w:u w:val="single"/>
        </w:rPr>
        <w:t>Демографическая ситуация и анализ численности населения</w:t>
      </w:r>
    </w:p>
    <w:p w:rsidR="007F307A" w:rsidRDefault="00701999" w:rsidP="007F307A">
      <w:pPr>
        <w:pStyle w:val="S5"/>
        <w:spacing w:after="0"/>
      </w:pPr>
      <w:r w:rsidRPr="00310904">
        <w:t>По состоянию на 201</w:t>
      </w:r>
      <w:r>
        <w:t>6</w:t>
      </w:r>
      <w:r w:rsidRPr="00310904">
        <w:t xml:space="preserve"> год численность </w:t>
      </w:r>
      <w:r>
        <w:t xml:space="preserve">населения в Алексее-Тенгинском сельском поселении </w:t>
      </w:r>
      <w:r w:rsidRPr="00310904">
        <w:t>состав</w:t>
      </w:r>
      <w:r>
        <w:t>ила</w:t>
      </w:r>
      <w:r w:rsidRPr="00310904">
        <w:t xml:space="preserve"> </w:t>
      </w:r>
      <w:r>
        <w:t>1509</w:t>
      </w:r>
      <w:r w:rsidRPr="00310904">
        <w:t xml:space="preserve"> человек. Динамика </w:t>
      </w:r>
      <w:r>
        <w:t xml:space="preserve">изменения </w:t>
      </w:r>
      <w:r w:rsidRPr="00310904">
        <w:t xml:space="preserve">численности населения отражена в таблице </w:t>
      </w:r>
      <w:r>
        <w:t>2.1 и на диаграмме 2.1</w:t>
      </w:r>
      <w:r w:rsidR="00B47F97" w:rsidRPr="00310904">
        <w:t>.</w:t>
      </w:r>
      <w:r w:rsidR="007F307A">
        <w:t xml:space="preserve"> </w:t>
      </w:r>
    </w:p>
    <w:p w:rsidR="00701999" w:rsidRDefault="00701999" w:rsidP="00701999">
      <w:pPr>
        <w:pStyle w:val="S5"/>
        <w:ind w:firstLine="0"/>
        <w:jc w:val="right"/>
      </w:pPr>
      <w:r w:rsidRPr="00CD454C">
        <w:t>Таблица</w:t>
      </w:r>
      <w:r w:rsidRPr="00310904">
        <w:t xml:space="preserve"> </w:t>
      </w:r>
      <w:r>
        <w:t>2.1</w:t>
      </w:r>
    </w:p>
    <w:tbl>
      <w:tblPr>
        <w:tblStyle w:val="af3"/>
        <w:tblW w:w="5000" w:type="pct"/>
        <w:tblLayout w:type="fixed"/>
        <w:tblLook w:val="04A0"/>
      </w:tblPr>
      <w:tblGrid>
        <w:gridCol w:w="2523"/>
        <w:gridCol w:w="2123"/>
        <w:gridCol w:w="710"/>
        <w:gridCol w:w="708"/>
        <w:gridCol w:w="710"/>
        <w:gridCol w:w="708"/>
        <w:gridCol w:w="708"/>
        <w:gridCol w:w="708"/>
        <w:gridCol w:w="672"/>
      </w:tblGrid>
      <w:tr w:rsidR="00701999" w:rsidRPr="004F1B16" w:rsidTr="00701999">
        <w:trPr>
          <w:tblHeader/>
        </w:trPr>
        <w:tc>
          <w:tcPr>
            <w:tcW w:w="1318" w:type="pct"/>
            <w:vAlign w:val="center"/>
          </w:tcPr>
          <w:p w:rsidR="00701999" w:rsidRPr="004F1B16" w:rsidRDefault="00701999" w:rsidP="00701999">
            <w:pPr>
              <w:spacing w:after="0" w:line="240" w:lineRule="auto"/>
              <w:ind w:firstLine="0"/>
              <w:jc w:val="center"/>
              <w:rPr>
                <w:b/>
                <w:sz w:val="20"/>
                <w:szCs w:val="20"/>
              </w:rPr>
            </w:pPr>
            <w:r w:rsidRPr="004F1B16">
              <w:rPr>
                <w:b/>
                <w:sz w:val="20"/>
                <w:szCs w:val="20"/>
              </w:rPr>
              <w:t>Населенный пункт</w:t>
            </w:r>
          </w:p>
        </w:tc>
        <w:tc>
          <w:tcPr>
            <w:tcW w:w="1109" w:type="pct"/>
            <w:vAlign w:val="center"/>
          </w:tcPr>
          <w:p w:rsidR="00701999" w:rsidRPr="004F1B16" w:rsidRDefault="00701999" w:rsidP="00701999">
            <w:pPr>
              <w:spacing w:after="0" w:line="240" w:lineRule="auto"/>
              <w:ind w:firstLine="0"/>
              <w:jc w:val="center"/>
              <w:rPr>
                <w:b/>
                <w:sz w:val="20"/>
                <w:szCs w:val="20"/>
              </w:rPr>
            </w:pPr>
            <w:r>
              <w:rPr>
                <w:b/>
                <w:sz w:val="20"/>
                <w:szCs w:val="20"/>
              </w:rPr>
              <w:t>Единицы измерения</w:t>
            </w:r>
          </w:p>
        </w:tc>
        <w:tc>
          <w:tcPr>
            <w:tcW w:w="371" w:type="pct"/>
            <w:vAlign w:val="center"/>
          </w:tcPr>
          <w:p w:rsidR="00701999" w:rsidRPr="004F1B16" w:rsidRDefault="00701999" w:rsidP="00701999">
            <w:pPr>
              <w:spacing w:after="0" w:line="240" w:lineRule="auto"/>
              <w:ind w:firstLine="0"/>
              <w:jc w:val="center"/>
              <w:rPr>
                <w:b/>
                <w:sz w:val="20"/>
                <w:szCs w:val="20"/>
              </w:rPr>
            </w:pPr>
            <w:r w:rsidRPr="004F1B16">
              <w:rPr>
                <w:b/>
                <w:sz w:val="20"/>
                <w:szCs w:val="20"/>
              </w:rPr>
              <w:t>201</w:t>
            </w:r>
            <w:r>
              <w:rPr>
                <w:b/>
                <w:sz w:val="20"/>
                <w:szCs w:val="20"/>
              </w:rPr>
              <w:t>0</w:t>
            </w:r>
            <w:r w:rsidRPr="004F1B16">
              <w:rPr>
                <w:b/>
                <w:sz w:val="20"/>
                <w:szCs w:val="20"/>
              </w:rPr>
              <w:t xml:space="preserve"> год</w:t>
            </w:r>
          </w:p>
        </w:tc>
        <w:tc>
          <w:tcPr>
            <w:tcW w:w="370" w:type="pct"/>
            <w:vAlign w:val="center"/>
          </w:tcPr>
          <w:p w:rsidR="00701999" w:rsidRPr="004F1B16" w:rsidRDefault="00701999" w:rsidP="00701999">
            <w:pPr>
              <w:spacing w:after="0" w:line="240" w:lineRule="auto"/>
              <w:ind w:firstLine="0"/>
              <w:jc w:val="center"/>
              <w:rPr>
                <w:b/>
                <w:sz w:val="20"/>
                <w:szCs w:val="20"/>
              </w:rPr>
            </w:pPr>
            <w:r>
              <w:rPr>
                <w:b/>
                <w:sz w:val="20"/>
                <w:szCs w:val="20"/>
              </w:rPr>
              <w:t>2011 год</w:t>
            </w:r>
          </w:p>
        </w:tc>
        <w:tc>
          <w:tcPr>
            <w:tcW w:w="371" w:type="pct"/>
            <w:vAlign w:val="center"/>
          </w:tcPr>
          <w:p w:rsidR="00701999" w:rsidRPr="004F1B16" w:rsidRDefault="00701999" w:rsidP="00701999">
            <w:pPr>
              <w:spacing w:after="0" w:line="240" w:lineRule="auto"/>
              <w:ind w:firstLine="0"/>
              <w:jc w:val="center"/>
              <w:rPr>
                <w:b/>
                <w:sz w:val="20"/>
                <w:szCs w:val="20"/>
              </w:rPr>
            </w:pPr>
            <w:r>
              <w:rPr>
                <w:b/>
                <w:sz w:val="20"/>
                <w:szCs w:val="20"/>
              </w:rPr>
              <w:t>2012 год</w:t>
            </w:r>
          </w:p>
        </w:tc>
        <w:tc>
          <w:tcPr>
            <w:tcW w:w="370" w:type="pct"/>
            <w:vAlign w:val="center"/>
          </w:tcPr>
          <w:p w:rsidR="00701999" w:rsidRPr="004F1B16" w:rsidRDefault="00701999" w:rsidP="00701999">
            <w:pPr>
              <w:spacing w:after="0" w:line="240" w:lineRule="auto"/>
              <w:ind w:firstLine="0"/>
              <w:jc w:val="center"/>
              <w:rPr>
                <w:b/>
                <w:sz w:val="20"/>
                <w:szCs w:val="20"/>
              </w:rPr>
            </w:pPr>
            <w:r w:rsidRPr="004F1B16">
              <w:rPr>
                <w:b/>
                <w:sz w:val="20"/>
                <w:szCs w:val="20"/>
              </w:rPr>
              <w:t>201</w:t>
            </w:r>
            <w:r>
              <w:rPr>
                <w:b/>
                <w:sz w:val="20"/>
                <w:szCs w:val="20"/>
              </w:rPr>
              <w:t>3</w:t>
            </w:r>
            <w:r w:rsidRPr="004F1B16">
              <w:rPr>
                <w:b/>
                <w:sz w:val="20"/>
                <w:szCs w:val="20"/>
              </w:rPr>
              <w:t xml:space="preserve"> год</w:t>
            </w:r>
          </w:p>
        </w:tc>
        <w:tc>
          <w:tcPr>
            <w:tcW w:w="370" w:type="pct"/>
            <w:vAlign w:val="center"/>
          </w:tcPr>
          <w:p w:rsidR="00701999" w:rsidRPr="004F1B16" w:rsidRDefault="00701999" w:rsidP="00701999">
            <w:pPr>
              <w:spacing w:after="0" w:line="240" w:lineRule="auto"/>
              <w:ind w:firstLine="0"/>
              <w:jc w:val="center"/>
              <w:rPr>
                <w:b/>
                <w:sz w:val="20"/>
                <w:szCs w:val="20"/>
              </w:rPr>
            </w:pPr>
            <w:r w:rsidRPr="004F1B16">
              <w:rPr>
                <w:b/>
                <w:sz w:val="20"/>
                <w:szCs w:val="20"/>
              </w:rPr>
              <w:t>201</w:t>
            </w:r>
            <w:r>
              <w:rPr>
                <w:b/>
                <w:sz w:val="20"/>
                <w:szCs w:val="20"/>
              </w:rPr>
              <w:t>4</w:t>
            </w:r>
            <w:r w:rsidRPr="004F1B16">
              <w:rPr>
                <w:b/>
                <w:sz w:val="20"/>
                <w:szCs w:val="20"/>
              </w:rPr>
              <w:t xml:space="preserve"> год</w:t>
            </w:r>
          </w:p>
        </w:tc>
        <w:tc>
          <w:tcPr>
            <w:tcW w:w="370" w:type="pct"/>
            <w:vAlign w:val="center"/>
          </w:tcPr>
          <w:p w:rsidR="00701999" w:rsidRPr="004F1B16" w:rsidRDefault="00701999" w:rsidP="00701999">
            <w:pPr>
              <w:spacing w:after="0" w:line="240" w:lineRule="auto"/>
              <w:ind w:firstLine="0"/>
              <w:jc w:val="center"/>
              <w:rPr>
                <w:b/>
                <w:sz w:val="20"/>
                <w:szCs w:val="20"/>
              </w:rPr>
            </w:pPr>
            <w:r w:rsidRPr="004F1B16">
              <w:rPr>
                <w:b/>
                <w:sz w:val="20"/>
                <w:szCs w:val="20"/>
              </w:rPr>
              <w:t>201</w:t>
            </w:r>
            <w:r>
              <w:rPr>
                <w:b/>
                <w:sz w:val="20"/>
                <w:szCs w:val="20"/>
              </w:rPr>
              <w:t>5</w:t>
            </w:r>
            <w:r w:rsidRPr="004F1B16">
              <w:rPr>
                <w:b/>
                <w:sz w:val="20"/>
                <w:szCs w:val="20"/>
              </w:rPr>
              <w:t xml:space="preserve"> год</w:t>
            </w:r>
          </w:p>
        </w:tc>
        <w:tc>
          <w:tcPr>
            <w:tcW w:w="351" w:type="pct"/>
            <w:vAlign w:val="center"/>
          </w:tcPr>
          <w:p w:rsidR="00701999" w:rsidRPr="004F1B16" w:rsidRDefault="00701999" w:rsidP="00701999">
            <w:pPr>
              <w:spacing w:after="0" w:line="240" w:lineRule="auto"/>
              <w:ind w:firstLine="0"/>
              <w:jc w:val="center"/>
              <w:rPr>
                <w:b/>
                <w:sz w:val="20"/>
                <w:szCs w:val="20"/>
              </w:rPr>
            </w:pPr>
            <w:r>
              <w:rPr>
                <w:b/>
                <w:sz w:val="20"/>
                <w:szCs w:val="20"/>
              </w:rPr>
              <w:t>2016</w:t>
            </w:r>
            <w:r w:rsidRPr="004F1B16">
              <w:rPr>
                <w:b/>
                <w:sz w:val="20"/>
                <w:szCs w:val="20"/>
              </w:rPr>
              <w:t xml:space="preserve"> год</w:t>
            </w:r>
          </w:p>
        </w:tc>
      </w:tr>
      <w:tr w:rsidR="00701999" w:rsidRPr="004F1B16" w:rsidTr="00701999">
        <w:tc>
          <w:tcPr>
            <w:tcW w:w="1318" w:type="pct"/>
          </w:tcPr>
          <w:p w:rsidR="00701999" w:rsidRPr="004F1B16" w:rsidRDefault="00701999" w:rsidP="00701999">
            <w:pPr>
              <w:spacing w:after="0" w:line="240" w:lineRule="auto"/>
              <w:ind w:firstLine="0"/>
              <w:rPr>
                <w:sz w:val="20"/>
                <w:szCs w:val="20"/>
              </w:rPr>
            </w:pPr>
            <w:r>
              <w:rPr>
                <w:sz w:val="20"/>
                <w:szCs w:val="20"/>
              </w:rPr>
              <w:t>ст-ца Алексее-Тенгинская</w:t>
            </w:r>
          </w:p>
        </w:tc>
        <w:tc>
          <w:tcPr>
            <w:tcW w:w="1109" w:type="pct"/>
            <w:vAlign w:val="center"/>
          </w:tcPr>
          <w:p w:rsidR="00701999" w:rsidRDefault="00701999" w:rsidP="00701999">
            <w:pPr>
              <w:spacing w:after="0" w:line="240" w:lineRule="auto"/>
              <w:ind w:firstLine="0"/>
              <w:jc w:val="center"/>
              <w:rPr>
                <w:sz w:val="20"/>
                <w:szCs w:val="20"/>
              </w:rPr>
            </w:pPr>
            <w:r>
              <w:rPr>
                <w:sz w:val="20"/>
                <w:szCs w:val="20"/>
              </w:rPr>
              <w:t>чел.</w:t>
            </w:r>
          </w:p>
        </w:tc>
        <w:tc>
          <w:tcPr>
            <w:tcW w:w="371" w:type="pct"/>
            <w:vAlign w:val="center"/>
          </w:tcPr>
          <w:p w:rsidR="00701999" w:rsidRPr="004F1B16" w:rsidRDefault="00701999" w:rsidP="00701999">
            <w:pPr>
              <w:spacing w:after="0" w:line="240" w:lineRule="auto"/>
              <w:ind w:firstLine="0"/>
              <w:jc w:val="center"/>
              <w:rPr>
                <w:sz w:val="20"/>
                <w:szCs w:val="20"/>
              </w:rPr>
            </w:pPr>
            <w:r>
              <w:rPr>
                <w:sz w:val="20"/>
                <w:szCs w:val="20"/>
              </w:rPr>
              <w:t>1180</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1178</w:t>
            </w:r>
          </w:p>
        </w:tc>
        <w:tc>
          <w:tcPr>
            <w:tcW w:w="371" w:type="pct"/>
            <w:vAlign w:val="center"/>
          </w:tcPr>
          <w:p w:rsidR="00701999" w:rsidRPr="004F1B16" w:rsidRDefault="00701999" w:rsidP="00701999">
            <w:pPr>
              <w:spacing w:after="0" w:line="240" w:lineRule="auto"/>
              <w:ind w:firstLine="0"/>
              <w:jc w:val="center"/>
              <w:rPr>
                <w:sz w:val="20"/>
                <w:szCs w:val="20"/>
              </w:rPr>
            </w:pPr>
            <w:r>
              <w:rPr>
                <w:sz w:val="20"/>
                <w:szCs w:val="20"/>
              </w:rPr>
              <w:t>1175</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1155</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1145</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1138</w:t>
            </w:r>
          </w:p>
        </w:tc>
        <w:tc>
          <w:tcPr>
            <w:tcW w:w="351" w:type="pct"/>
            <w:vAlign w:val="center"/>
          </w:tcPr>
          <w:p w:rsidR="00701999" w:rsidRPr="004F1B16" w:rsidRDefault="00701999" w:rsidP="00701999">
            <w:pPr>
              <w:spacing w:after="0" w:line="240" w:lineRule="auto"/>
              <w:ind w:firstLine="0"/>
              <w:jc w:val="center"/>
              <w:rPr>
                <w:sz w:val="20"/>
                <w:szCs w:val="20"/>
              </w:rPr>
            </w:pPr>
            <w:r>
              <w:rPr>
                <w:sz w:val="20"/>
                <w:szCs w:val="20"/>
              </w:rPr>
              <w:t>1125</w:t>
            </w:r>
          </w:p>
        </w:tc>
      </w:tr>
      <w:tr w:rsidR="00701999" w:rsidRPr="004F1B16" w:rsidTr="00701999">
        <w:tc>
          <w:tcPr>
            <w:tcW w:w="1318" w:type="pct"/>
          </w:tcPr>
          <w:p w:rsidR="00701999" w:rsidRPr="004F1B16" w:rsidRDefault="00701999" w:rsidP="00701999">
            <w:pPr>
              <w:spacing w:after="0" w:line="240" w:lineRule="auto"/>
              <w:ind w:firstLine="0"/>
              <w:rPr>
                <w:sz w:val="20"/>
                <w:szCs w:val="20"/>
              </w:rPr>
            </w:pPr>
            <w:r>
              <w:rPr>
                <w:sz w:val="20"/>
                <w:szCs w:val="20"/>
              </w:rPr>
              <w:t>х. Средний</w:t>
            </w:r>
          </w:p>
        </w:tc>
        <w:tc>
          <w:tcPr>
            <w:tcW w:w="1109" w:type="pct"/>
            <w:vAlign w:val="center"/>
          </w:tcPr>
          <w:p w:rsidR="00701999" w:rsidRDefault="00701999" w:rsidP="00701999">
            <w:pPr>
              <w:spacing w:after="0" w:line="240" w:lineRule="auto"/>
              <w:ind w:firstLine="0"/>
              <w:jc w:val="center"/>
              <w:rPr>
                <w:sz w:val="20"/>
                <w:szCs w:val="20"/>
              </w:rPr>
            </w:pPr>
            <w:r>
              <w:rPr>
                <w:sz w:val="20"/>
                <w:szCs w:val="20"/>
              </w:rPr>
              <w:t>чел.</w:t>
            </w:r>
          </w:p>
        </w:tc>
        <w:tc>
          <w:tcPr>
            <w:tcW w:w="371" w:type="pct"/>
            <w:vAlign w:val="center"/>
          </w:tcPr>
          <w:p w:rsidR="00701999" w:rsidRPr="004F1B16" w:rsidRDefault="00701999" w:rsidP="00701999">
            <w:pPr>
              <w:spacing w:after="0" w:line="240" w:lineRule="auto"/>
              <w:ind w:firstLine="0"/>
              <w:jc w:val="center"/>
              <w:rPr>
                <w:sz w:val="20"/>
                <w:szCs w:val="20"/>
              </w:rPr>
            </w:pPr>
            <w:r>
              <w:rPr>
                <w:sz w:val="20"/>
                <w:szCs w:val="20"/>
              </w:rPr>
              <w:t>178</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176</w:t>
            </w:r>
          </w:p>
        </w:tc>
        <w:tc>
          <w:tcPr>
            <w:tcW w:w="371" w:type="pct"/>
            <w:vAlign w:val="center"/>
          </w:tcPr>
          <w:p w:rsidR="00701999" w:rsidRPr="004F1B16" w:rsidRDefault="00701999" w:rsidP="00701999">
            <w:pPr>
              <w:spacing w:after="0" w:line="240" w:lineRule="auto"/>
              <w:ind w:firstLine="0"/>
              <w:jc w:val="center"/>
              <w:rPr>
                <w:sz w:val="20"/>
                <w:szCs w:val="20"/>
              </w:rPr>
            </w:pPr>
            <w:r>
              <w:rPr>
                <w:sz w:val="20"/>
                <w:szCs w:val="20"/>
              </w:rPr>
              <w:t>175</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173</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170</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172</w:t>
            </w:r>
          </w:p>
        </w:tc>
        <w:tc>
          <w:tcPr>
            <w:tcW w:w="351" w:type="pct"/>
            <w:vAlign w:val="center"/>
          </w:tcPr>
          <w:p w:rsidR="00701999" w:rsidRPr="004F1B16" w:rsidRDefault="00701999" w:rsidP="00701999">
            <w:pPr>
              <w:spacing w:after="0" w:line="240" w:lineRule="auto"/>
              <w:ind w:firstLine="0"/>
              <w:jc w:val="center"/>
              <w:rPr>
                <w:sz w:val="20"/>
                <w:szCs w:val="20"/>
              </w:rPr>
            </w:pPr>
            <w:r>
              <w:rPr>
                <w:sz w:val="20"/>
                <w:szCs w:val="20"/>
              </w:rPr>
              <w:t>172</w:t>
            </w:r>
          </w:p>
        </w:tc>
      </w:tr>
      <w:tr w:rsidR="00701999" w:rsidRPr="004F1B16" w:rsidTr="00701999">
        <w:tc>
          <w:tcPr>
            <w:tcW w:w="1318" w:type="pct"/>
          </w:tcPr>
          <w:p w:rsidR="00701999" w:rsidRPr="004F1B16" w:rsidRDefault="00701999" w:rsidP="00701999">
            <w:pPr>
              <w:spacing w:after="0" w:line="240" w:lineRule="auto"/>
              <w:ind w:firstLine="0"/>
              <w:rPr>
                <w:sz w:val="20"/>
                <w:szCs w:val="20"/>
              </w:rPr>
            </w:pPr>
            <w:r>
              <w:rPr>
                <w:sz w:val="20"/>
                <w:szCs w:val="20"/>
              </w:rPr>
              <w:t>х. Верхний</w:t>
            </w:r>
          </w:p>
        </w:tc>
        <w:tc>
          <w:tcPr>
            <w:tcW w:w="1109" w:type="pct"/>
            <w:vAlign w:val="center"/>
          </w:tcPr>
          <w:p w:rsidR="00701999" w:rsidRDefault="00701999" w:rsidP="00701999">
            <w:pPr>
              <w:spacing w:after="0" w:line="240" w:lineRule="auto"/>
              <w:ind w:firstLine="0"/>
              <w:jc w:val="center"/>
              <w:rPr>
                <w:sz w:val="20"/>
                <w:szCs w:val="20"/>
              </w:rPr>
            </w:pPr>
            <w:r>
              <w:rPr>
                <w:sz w:val="20"/>
                <w:szCs w:val="20"/>
              </w:rPr>
              <w:t>чел.</w:t>
            </w:r>
          </w:p>
        </w:tc>
        <w:tc>
          <w:tcPr>
            <w:tcW w:w="371" w:type="pct"/>
            <w:vAlign w:val="center"/>
          </w:tcPr>
          <w:p w:rsidR="00701999" w:rsidRPr="004F1B16" w:rsidRDefault="00701999" w:rsidP="00701999">
            <w:pPr>
              <w:spacing w:after="0" w:line="240" w:lineRule="auto"/>
              <w:ind w:firstLine="0"/>
              <w:jc w:val="center"/>
              <w:rPr>
                <w:sz w:val="20"/>
                <w:szCs w:val="20"/>
              </w:rPr>
            </w:pPr>
            <w:r>
              <w:rPr>
                <w:sz w:val="20"/>
                <w:szCs w:val="20"/>
              </w:rPr>
              <w:t>49</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49</w:t>
            </w:r>
          </w:p>
        </w:tc>
        <w:tc>
          <w:tcPr>
            <w:tcW w:w="371" w:type="pct"/>
            <w:vAlign w:val="center"/>
          </w:tcPr>
          <w:p w:rsidR="00701999" w:rsidRPr="004F1B16" w:rsidRDefault="00701999" w:rsidP="00701999">
            <w:pPr>
              <w:spacing w:after="0" w:line="240" w:lineRule="auto"/>
              <w:ind w:firstLine="0"/>
              <w:jc w:val="center"/>
              <w:rPr>
                <w:sz w:val="20"/>
                <w:szCs w:val="20"/>
              </w:rPr>
            </w:pPr>
            <w:r>
              <w:rPr>
                <w:sz w:val="20"/>
                <w:szCs w:val="20"/>
              </w:rPr>
              <w:t>48</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48</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45</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42</w:t>
            </w:r>
          </w:p>
        </w:tc>
        <w:tc>
          <w:tcPr>
            <w:tcW w:w="351" w:type="pct"/>
            <w:vAlign w:val="center"/>
          </w:tcPr>
          <w:p w:rsidR="00701999" w:rsidRPr="004F1B16" w:rsidRDefault="00701999" w:rsidP="00701999">
            <w:pPr>
              <w:spacing w:after="0" w:line="240" w:lineRule="auto"/>
              <w:ind w:firstLine="0"/>
              <w:jc w:val="center"/>
              <w:rPr>
                <w:sz w:val="20"/>
                <w:szCs w:val="20"/>
              </w:rPr>
            </w:pPr>
            <w:r>
              <w:rPr>
                <w:sz w:val="20"/>
                <w:szCs w:val="20"/>
              </w:rPr>
              <w:t>42</w:t>
            </w:r>
          </w:p>
        </w:tc>
      </w:tr>
      <w:tr w:rsidR="00701999" w:rsidRPr="004F1B16" w:rsidTr="00701999">
        <w:tc>
          <w:tcPr>
            <w:tcW w:w="1318" w:type="pct"/>
          </w:tcPr>
          <w:p w:rsidR="00701999" w:rsidRDefault="00701999" w:rsidP="00701999">
            <w:pPr>
              <w:spacing w:after="0" w:line="240" w:lineRule="auto"/>
              <w:ind w:firstLine="0"/>
              <w:rPr>
                <w:sz w:val="20"/>
                <w:szCs w:val="20"/>
              </w:rPr>
            </w:pPr>
            <w:r>
              <w:rPr>
                <w:sz w:val="20"/>
                <w:szCs w:val="20"/>
              </w:rPr>
              <w:t>х. Причтовый</w:t>
            </w:r>
          </w:p>
        </w:tc>
        <w:tc>
          <w:tcPr>
            <w:tcW w:w="1109" w:type="pct"/>
            <w:vAlign w:val="center"/>
          </w:tcPr>
          <w:p w:rsidR="00701999" w:rsidRDefault="00701999" w:rsidP="00701999">
            <w:pPr>
              <w:spacing w:after="0" w:line="240" w:lineRule="auto"/>
              <w:ind w:firstLine="0"/>
              <w:jc w:val="center"/>
              <w:rPr>
                <w:sz w:val="20"/>
                <w:szCs w:val="20"/>
              </w:rPr>
            </w:pPr>
            <w:r>
              <w:rPr>
                <w:sz w:val="20"/>
                <w:szCs w:val="20"/>
              </w:rPr>
              <w:t>чел.</w:t>
            </w:r>
          </w:p>
        </w:tc>
        <w:tc>
          <w:tcPr>
            <w:tcW w:w="371" w:type="pct"/>
            <w:vAlign w:val="center"/>
          </w:tcPr>
          <w:p w:rsidR="00701999" w:rsidRPr="004F1B16" w:rsidRDefault="00701999" w:rsidP="00701999">
            <w:pPr>
              <w:spacing w:after="0" w:line="240" w:lineRule="auto"/>
              <w:ind w:firstLine="0"/>
              <w:jc w:val="center"/>
              <w:rPr>
                <w:sz w:val="20"/>
                <w:szCs w:val="20"/>
              </w:rPr>
            </w:pPr>
            <w:r>
              <w:rPr>
                <w:sz w:val="20"/>
                <w:szCs w:val="20"/>
              </w:rPr>
              <w:t>143</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142</w:t>
            </w:r>
          </w:p>
        </w:tc>
        <w:tc>
          <w:tcPr>
            <w:tcW w:w="371" w:type="pct"/>
            <w:vAlign w:val="center"/>
          </w:tcPr>
          <w:p w:rsidR="00701999" w:rsidRPr="004F1B16" w:rsidRDefault="00701999" w:rsidP="00701999">
            <w:pPr>
              <w:spacing w:after="0" w:line="240" w:lineRule="auto"/>
              <w:ind w:firstLine="0"/>
              <w:jc w:val="center"/>
              <w:rPr>
                <w:sz w:val="20"/>
                <w:szCs w:val="20"/>
              </w:rPr>
            </w:pPr>
            <w:r>
              <w:rPr>
                <w:sz w:val="20"/>
                <w:szCs w:val="20"/>
              </w:rPr>
              <w:t>140</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165</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165</w:t>
            </w:r>
          </w:p>
        </w:tc>
        <w:tc>
          <w:tcPr>
            <w:tcW w:w="370" w:type="pct"/>
            <w:vAlign w:val="center"/>
          </w:tcPr>
          <w:p w:rsidR="00701999" w:rsidRPr="004F1B16" w:rsidRDefault="00701999" w:rsidP="00701999">
            <w:pPr>
              <w:spacing w:after="0" w:line="240" w:lineRule="auto"/>
              <w:ind w:firstLine="0"/>
              <w:jc w:val="center"/>
              <w:rPr>
                <w:sz w:val="20"/>
                <w:szCs w:val="20"/>
              </w:rPr>
            </w:pPr>
            <w:r>
              <w:rPr>
                <w:sz w:val="20"/>
                <w:szCs w:val="20"/>
              </w:rPr>
              <w:t>168</w:t>
            </w:r>
          </w:p>
        </w:tc>
        <w:tc>
          <w:tcPr>
            <w:tcW w:w="351" w:type="pct"/>
            <w:vAlign w:val="center"/>
          </w:tcPr>
          <w:p w:rsidR="00701999" w:rsidRPr="004F1B16" w:rsidRDefault="00701999" w:rsidP="00701999">
            <w:pPr>
              <w:spacing w:after="0" w:line="240" w:lineRule="auto"/>
              <w:ind w:firstLine="0"/>
              <w:jc w:val="center"/>
              <w:rPr>
                <w:sz w:val="20"/>
                <w:szCs w:val="20"/>
              </w:rPr>
            </w:pPr>
            <w:r>
              <w:rPr>
                <w:sz w:val="20"/>
                <w:szCs w:val="20"/>
              </w:rPr>
              <w:t>170</w:t>
            </w:r>
          </w:p>
        </w:tc>
      </w:tr>
      <w:tr w:rsidR="00701999" w:rsidRPr="006E08CA" w:rsidTr="00701999">
        <w:tc>
          <w:tcPr>
            <w:tcW w:w="1318" w:type="pct"/>
          </w:tcPr>
          <w:p w:rsidR="00701999" w:rsidRPr="006E08CA" w:rsidRDefault="00701999" w:rsidP="00701999">
            <w:pPr>
              <w:spacing w:after="0" w:line="240" w:lineRule="auto"/>
              <w:ind w:firstLine="0"/>
              <w:jc w:val="center"/>
              <w:rPr>
                <w:b/>
                <w:sz w:val="20"/>
                <w:szCs w:val="20"/>
              </w:rPr>
            </w:pPr>
            <w:r w:rsidRPr="006E08CA">
              <w:rPr>
                <w:b/>
                <w:sz w:val="20"/>
                <w:szCs w:val="20"/>
              </w:rPr>
              <w:t>Итого по сельскому поселению</w:t>
            </w:r>
          </w:p>
        </w:tc>
        <w:tc>
          <w:tcPr>
            <w:tcW w:w="1109" w:type="pct"/>
            <w:vAlign w:val="center"/>
          </w:tcPr>
          <w:p w:rsidR="00701999" w:rsidRPr="006E08CA" w:rsidRDefault="00701999" w:rsidP="00701999">
            <w:pPr>
              <w:spacing w:after="0" w:line="240" w:lineRule="auto"/>
              <w:ind w:firstLine="0"/>
              <w:jc w:val="center"/>
              <w:rPr>
                <w:b/>
                <w:sz w:val="20"/>
                <w:szCs w:val="20"/>
              </w:rPr>
            </w:pPr>
            <w:r w:rsidRPr="006E08CA">
              <w:rPr>
                <w:b/>
                <w:sz w:val="20"/>
                <w:szCs w:val="20"/>
              </w:rPr>
              <w:t>чел.</w:t>
            </w:r>
          </w:p>
        </w:tc>
        <w:tc>
          <w:tcPr>
            <w:tcW w:w="371" w:type="pct"/>
            <w:vAlign w:val="center"/>
          </w:tcPr>
          <w:p w:rsidR="00701999" w:rsidRPr="006E08CA" w:rsidRDefault="00701999" w:rsidP="00701999">
            <w:pPr>
              <w:spacing w:after="0" w:line="240" w:lineRule="auto"/>
              <w:ind w:firstLine="0"/>
              <w:jc w:val="center"/>
              <w:rPr>
                <w:b/>
                <w:sz w:val="20"/>
                <w:szCs w:val="20"/>
              </w:rPr>
            </w:pPr>
            <w:r>
              <w:rPr>
                <w:b/>
                <w:sz w:val="20"/>
                <w:szCs w:val="20"/>
              </w:rPr>
              <w:t>1550</w:t>
            </w:r>
          </w:p>
        </w:tc>
        <w:tc>
          <w:tcPr>
            <w:tcW w:w="370" w:type="pct"/>
            <w:vAlign w:val="center"/>
          </w:tcPr>
          <w:p w:rsidR="00701999" w:rsidRDefault="00701999" w:rsidP="00701999">
            <w:pPr>
              <w:spacing w:after="0" w:line="240" w:lineRule="auto"/>
              <w:ind w:firstLine="0"/>
              <w:jc w:val="center"/>
              <w:rPr>
                <w:b/>
                <w:sz w:val="20"/>
                <w:szCs w:val="20"/>
              </w:rPr>
            </w:pPr>
            <w:r>
              <w:rPr>
                <w:b/>
                <w:sz w:val="20"/>
                <w:szCs w:val="20"/>
              </w:rPr>
              <w:t>1545</w:t>
            </w:r>
          </w:p>
        </w:tc>
        <w:tc>
          <w:tcPr>
            <w:tcW w:w="371" w:type="pct"/>
            <w:vAlign w:val="center"/>
          </w:tcPr>
          <w:p w:rsidR="00701999" w:rsidRDefault="00701999" w:rsidP="00701999">
            <w:pPr>
              <w:spacing w:after="0" w:line="240" w:lineRule="auto"/>
              <w:ind w:firstLine="0"/>
              <w:jc w:val="center"/>
              <w:rPr>
                <w:b/>
                <w:sz w:val="20"/>
                <w:szCs w:val="20"/>
              </w:rPr>
            </w:pPr>
            <w:r>
              <w:rPr>
                <w:b/>
                <w:sz w:val="20"/>
                <w:szCs w:val="20"/>
              </w:rPr>
              <w:t>1538</w:t>
            </w:r>
          </w:p>
        </w:tc>
        <w:tc>
          <w:tcPr>
            <w:tcW w:w="370" w:type="pct"/>
            <w:vAlign w:val="center"/>
          </w:tcPr>
          <w:p w:rsidR="00701999" w:rsidRPr="006E08CA" w:rsidRDefault="00701999" w:rsidP="00701999">
            <w:pPr>
              <w:spacing w:after="0" w:line="240" w:lineRule="auto"/>
              <w:ind w:firstLine="0"/>
              <w:jc w:val="center"/>
              <w:rPr>
                <w:b/>
                <w:sz w:val="20"/>
                <w:szCs w:val="20"/>
              </w:rPr>
            </w:pPr>
            <w:r>
              <w:rPr>
                <w:b/>
                <w:sz w:val="20"/>
                <w:szCs w:val="20"/>
              </w:rPr>
              <w:t>1541</w:t>
            </w:r>
          </w:p>
        </w:tc>
        <w:tc>
          <w:tcPr>
            <w:tcW w:w="370" w:type="pct"/>
            <w:vAlign w:val="center"/>
          </w:tcPr>
          <w:p w:rsidR="00701999" w:rsidRPr="006E08CA" w:rsidRDefault="00701999" w:rsidP="00701999">
            <w:pPr>
              <w:spacing w:after="0" w:line="240" w:lineRule="auto"/>
              <w:ind w:firstLine="0"/>
              <w:jc w:val="center"/>
              <w:rPr>
                <w:b/>
                <w:sz w:val="20"/>
                <w:szCs w:val="20"/>
              </w:rPr>
            </w:pPr>
            <w:r>
              <w:rPr>
                <w:b/>
                <w:sz w:val="20"/>
                <w:szCs w:val="20"/>
              </w:rPr>
              <w:t>1525</w:t>
            </w:r>
          </w:p>
        </w:tc>
        <w:tc>
          <w:tcPr>
            <w:tcW w:w="370" w:type="pct"/>
            <w:vAlign w:val="center"/>
          </w:tcPr>
          <w:p w:rsidR="00701999" w:rsidRPr="006E08CA" w:rsidRDefault="00701999" w:rsidP="00701999">
            <w:pPr>
              <w:spacing w:after="0" w:line="240" w:lineRule="auto"/>
              <w:ind w:firstLine="0"/>
              <w:jc w:val="center"/>
              <w:rPr>
                <w:b/>
                <w:sz w:val="20"/>
                <w:szCs w:val="20"/>
              </w:rPr>
            </w:pPr>
            <w:r>
              <w:rPr>
                <w:b/>
                <w:sz w:val="20"/>
                <w:szCs w:val="20"/>
              </w:rPr>
              <w:t>1520</w:t>
            </w:r>
          </w:p>
        </w:tc>
        <w:tc>
          <w:tcPr>
            <w:tcW w:w="351" w:type="pct"/>
            <w:vAlign w:val="center"/>
          </w:tcPr>
          <w:p w:rsidR="00701999" w:rsidRPr="006E08CA" w:rsidRDefault="00701999" w:rsidP="00701999">
            <w:pPr>
              <w:spacing w:after="0" w:line="240" w:lineRule="auto"/>
              <w:ind w:firstLine="0"/>
              <w:jc w:val="center"/>
              <w:rPr>
                <w:b/>
                <w:sz w:val="20"/>
                <w:szCs w:val="20"/>
              </w:rPr>
            </w:pPr>
            <w:r>
              <w:rPr>
                <w:b/>
                <w:sz w:val="20"/>
                <w:szCs w:val="20"/>
              </w:rPr>
              <w:t>1509</w:t>
            </w:r>
          </w:p>
        </w:tc>
      </w:tr>
      <w:tr w:rsidR="00701999" w:rsidRPr="006E08CA" w:rsidTr="00701999">
        <w:trPr>
          <w:trHeight w:val="96"/>
        </w:trPr>
        <w:tc>
          <w:tcPr>
            <w:tcW w:w="1318" w:type="pct"/>
            <w:vMerge w:val="restart"/>
          </w:tcPr>
          <w:p w:rsidR="00701999" w:rsidRPr="006E08CA" w:rsidRDefault="00701999" w:rsidP="00701999">
            <w:pPr>
              <w:spacing w:after="0" w:line="240" w:lineRule="auto"/>
              <w:ind w:firstLine="0"/>
              <w:jc w:val="center"/>
              <w:rPr>
                <w:sz w:val="20"/>
                <w:szCs w:val="20"/>
              </w:rPr>
            </w:pPr>
            <w:r w:rsidRPr="006E08CA">
              <w:rPr>
                <w:sz w:val="20"/>
              </w:rPr>
              <w:t>Динамика изменения численности</w:t>
            </w:r>
          </w:p>
        </w:tc>
        <w:tc>
          <w:tcPr>
            <w:tcW w:w="1109" w:type="pct"/>
            <w:vAlign w:val="center"/>
          </w:tcPr>
          <w:p w:rsidR="00701999" w:rsidRDefault="00701999" w:rsidP="00701999">
            <w:pPr>
              <w:spacing w:after="0" w:line="240" w:lineRule="auto"/>
              <w:ind w:firstLine="0"/>
              <w:jc w:val="center"/>
              <w:rPr>
                <w:sz w:val="20"/>
                <w:szCs w:val="20"/>
              </w:rPr>
            </w:pPr>
            <w:r>
              <w:rPr>
                <w:sz w:val="20"/>
                <w:szCs w:val="20"/>
              </w:rPr>
              <w:t>чел.</w:t>
            </w:r>
          </w:p>
        </w:tc>
        <w:tc>
          <w:tcPr>
            <w:tcW w:w="371" w:type="pct"/>
            <w:vAlign w:val="center"/>
          </w:tcPr>
          <w:p w:rsidR="00701999" w:rsidRPr="006E08CA" w:rsidRDefault="00701999" w:rsidP="00701999">
            <w:pPr>
              <w:spacing w:after="0" w:line="240" w:lineRule="auto"/>
              <w:ind w:firstLine="0"/>
              <w:jc w:val="center"/>
              <w:rPr>
                <w:sz w:val="20"/>
                <w:szCs w:val="20"/>
              </w:rPr>
            </w:pPr>
            <w:r>
              <w:rPr>
                <w:sz w:val="20"/>
                <w:szCs w:val="20"/>
              </w:rPr>
              <w:t>-</w:t>
            </w:r>
          </w:p>
        </w:tc>
        <w:tc>
          <w:tcPr>
            <w:tcW w:w="370" w:type="pct"/>
            <w:vAlign w:val="center"/>
          </w:tcPr>
          <w:p w:rsidR="00701999" w:rsidRDefault="00701999" w:rsidP="00701999">
            <w:pPr>
              <w:spacing w:after="0" w:line="240" w:lineRule="auto"/>
              <w:ind w:firstLine="0"/>
              <w:jc w:val="center"/>
              <w:rPr>
                <w:sz w:val="20"/>
                <w:szCs w:val="20"/>
              </w:rPr>
            </w:pPr>
            <w:r>
              <w:rPr>
                <w:sz w:val="20"/>
                <w:szCs w:val="20"/>
              </w:rPr>
              <w:t>-5</w:t>
            </w:r>
          </w:p>
        </w:tc>
        <w:tc>
          <w:tcPr>
            <w:tcW w:w="371" w:type="pct"/>
            <w:vAlign w:val="center"/>
          </w:tcPr>
          <w:p w:rsidR="00701999" w:rsidRDefault="00701999" w:rsidP="00701999">
            <w:pPr>
              <w:spacing w:after="0" w:line="240" w:lineRule="auto"/>
              <w:ind w:firstLine="0"/>
              <w:jc w:val="center"/>
              <w:rPr>
                <w:sz w:val="20"/>
                <w:szCs w:val="20"/>
              </w:rPr>
            </w:pPr>
            <w:r>
              <w:rPr>
                <w:sz w:val="20"/>
                <w:szCs w:val="20"/>
              </w:rPr>
              <w:t>-7</w:t>
            </w:r>
          </w:p>
        </w:tc>
        <w:tc>
          <w:tcPr>
            <w:tcW w:w="370" w:type="pct"/>
            <w:vAlign w:val="center"/>
          </w:tcPr>
          <w:p w:rsidR="00701999" w:rsidRPr="006E08CA" w:rsidRDefault="00701999" w:rsidP="00701999">
            <w:pPr>
              <w:spacing w:after="0" w:line="240" w:lineRule="auto"/>
              <w:ind w:firstLine="0"/>
              <w:jc w:val="center"/>
              <w:rPr>
                <w:sz w:val="20"/>
                <w:szCs w:val="20"/>
              </w:rPr>
            </w:pPr>
            <w:r>
              <w:rPr>
                <w:sz w:val="20"/>
                <w:szCs w:val="20"/>
              </w:rPr>
              <w:t>+3</w:t>
            </w:r>
          </w:p>
        </w:tc>
        <w:tc>
          <w:tcPr>
            <w:tcW w:w="370" w:type="pct"/>
            <w:vAlign w:val="center"/>
          </w:tcPr>
          <w:p w:rsidR="00701999" w:rsidRPr="006E08CA" w:rsidRDefault="00701999" w:rsidP="00701999">
            <w:pPr>
              <w:spacing w:after="0" w:line="240" w:lineRule="auto"/>
              <w:ind w:firstLine="0"/>
              <w:jc w:val="center"/>
              <w:rPr>
                <w:sz w:val="20"/>
                <w:szCs w:val="20"/>
              </w:rPr>
            </w:pPr>
            <w:r>
              <w:rPr>
                <w:sz w:val="20"/>
                <w:szCs w:val="20"/>
              </w:rPr>
              <w:t>-16</w:t>
            </w:r>
          </w:p>
        </w:tc>
        <w:tc>
          <w:tcPr>
            <w:tcW w:w="370" w:type="pct"/>
            <w:vAlign w:val="center"/>
          </w:tcPr>
          <w:p w:rsidR="00701999" w:rsidRPr="006E08CA" w:rsidRDefault="00701999" w:rsidP="00701999">
            <w:pPr>
              <w:spacing w:after="0" w:line="240" w:lineRule="auto"/>
              <w:ind w:firstLine="0"/>
              <w:jc w:val="center"/>
              <w:rPr>
                <w:sz w:val="20"/>
                <w:szCs w:val="20"/>
              </w:rPr>
            </w:pPr>
            <w:r>
              <w:rPr>
                <w:sz w:val="20"/>
                <w:szCs w:val="20"/>
              </w:rPr>
              <w:t>-5</w:t>
            </w:r>
          </w:p>
        </w:tc>
        <w:tc>
          <w:tcPr>
            <w:tcW w:w="351" w:type="pct"/>
            <w:vAlign w:val="center"/>
          </w:tcPr>
          <w:p w:rsidR="00701999" w:rsidRPr="006E08CA" w:rsidRDefault="00701999" w:rsidP="00701999">
            <w:pPr>
              <w:spacing w:after="0" w:line="240" w:lineRule="auto"/>
              <w:ind w:firstLine="0"/>
              <w:jc w:val="center"/>
              <w:rPr>
                <w:sz w:val="20"/>
                <w:szCs w:val="20"/>
              </w:rPr>
            </w:pPr>
            <w:r>
              <w:rPr>
                <w:sz w:val="20"/>
                <w:szCs w:val="20"/>
              </w:rPr>
              <w:t>-11</w:t>
            </w:r>
          </w:p>
        </w:tc>
      </w:tr>
      <w:tr w:rsidR="00701999" w:rsidRPr="006E08CA" w:rsidTr="00701999">
        <w:tc>
          <w:tcPr>
            <w:tcW w:w="1318" w:type="pct"/>
            <w:vMerge/>
          </w:tcPr>
          <w:p w:rsidR="00701999" w:rsidRPr="006E08CA" w:rsidRDefault="00701999" w:rsidP="00701999">
            <w:pPr>
              <w:spacing w:after="0" w:line="240" w:lineRule="auto"/>
              <w:ind w:firstLine="0"/>
              <w:jc w:val="center"/>
              <w:rPr>
                <w:sz w:val="20"/>
                <w:szCs w:val="20"/>
              </w:rPr>
            </w:pPr>
          </w:p>
        </w:tc>
        <w:tc>
          <w:tcPr>
            <w:tcW w:w="1109" w:type="pct"/>
            <w:vAlign w:val="center"/>
          </w:tcPr>
          <w:p w:rsidR="00701999" w:rsidRPr="006E08CA" w:rsidRDefault="00701999" w:rsidP="00701999">
            <w:pPr>
              <w:spacing w:after="0" w:line="240" w:lineRule="auto"/>
              <w:ind w:firstLine="0"/>
              <w:jc w:val="center"/>
              <w:rPr>
                <w:sz w:val="20"/>
                <w:szCs w:val="20"/>
              </w:rPr>
            </w:pPr>
            <w:r>
              <w:rPr>
                <w:sz w:val="20"/>
                <w:szCs w:val="20"/>
              </w:rPr>
              <w:t>%</w:t>
            </w:r>
          </w:p>
        </w:tc>
        <w:tc>
          <w:tcPr>
            <w:tcW w:w="371" w:type="pct"/>
            <w:vAlign w:val="center"/>
          </w:tcPr>
          <w:p w:rsidR="00701999" w:rsidRPr="006E08CA" w:rsidRDefault="00701999" w:rsidP="00701999">
            <w:pPr>
              <w:spacing w:after="0" w:line="240" w:lineRule="auto"/>
              <w:ind w:firstLine="0"/>
              <w:jc w:val="center"/>
              <w:rPr>
                <w:sz w:val="20"/>
                <w:szCs w:val="20"/>
              </w:rPr>
            </w:pPr>
            <w:r>
              <w:rPr>
                <w:sz w:val="20"/>
                <w:szCs w:val="20"/>
              </w:rPr>
              <w:t>-</w:t>
            </w:r>
          </w:p>
        </w:tc>
        <w:tc>
          <w:tcPr>
            <w:tcW w:w="370" w:type="pct"/>
            <w:vAlign w:val="center"/>
          </w:tcPr>
          <w:p w:rsidR="00701999" w:rsidRDefault="00701999" w:rsidP="00701999">
            <w:pPr>
              <w:spacing w:after="0" w:line="240" w:lineRule="auto"/>
              <w:ind w:firstLine="0"/>
              <w:jc w:val="center"/>
              <w:rPr>
                <w:sz w:val="20"/>
                <w:szCs w:val="20"/>
              </w:rPr>
            </w:pPr>
            <w:r>
              <w:rPr>
                <w:sz w:val="20"/>
                <w:szCs w:val="20"/>
              </w:rPr>
              <w:t>-0,32</w:t>
            </w:r>
          </w:p>
        </w:tc>
        <w:tc>
          <w:tcPr>
            <w:tcW w:w="371" w:type="pct"/>
            <w:vAlign w:val="center"/>
          </w:tcPr>
          <w:p w:rsidR="00701999" w:rsidRDefault="00701999" w:rsidP="00701999">
            <w:pPr>
              <w:spacing w:after="0" w:line="240" w:lineRule="auto"/>
              <w:ind w:firstLine="0"/>
              <w:jc w:val="center"/>
              <w:rPr>
                <w:sz w:val="20"/>
                <w:szCs w:val="20"/>
              </w:rPr>
            </w:pPr>
            <w:r>
              <w:rPr>
                <w:sz w:val="20"/>
                <w:szCs w:val="20"/>
              </w:rPr>
              <w:t>-0,45</w:t>
            </w:r>
          </w:p>
        </w:tc>
        <w:tc>
          <w:tcPr>
            <w:tcW w:w="370" w:type="pct"/>
            <w:vAlign w:val="center"/>
          </w:tcPr>
          <w:p w:rsidR="00701999" w:rsidRPr="006E08CA" w:rsidRDefault="00701999" w:rsidP="00701999">
            <w:pPr>
              <w:spacing w:after="0" w:line="240" w:lineRule="auto"/>
              <w:ind w:firstLine="0"/>
              <w:jc w:val="center"/>
              <w:rPr>
                <w:sz w:val="20"/>
                <w:szCs w:val="20"/>
              </w:rPr>
            </w:pPr>
            <w:r>
              <w:rPr>
                <w:sz w:val="20"/>
                <w:szCs w:val="20"/>
              </w:rPr>
              <w:t>+0,19</w:t>
            </w:r>
          </w:p>
        </w:tc>
        <w:tc>
          <w:tcPr>
            <w:tcW w:w="370" w:type="pct"/>
            <w:vAlign w:val="center"/>
          </w:tcPr>
          <w:p w:rsidR="00701999" w:rsidRPr="006E08CA" w:rsidRDefault="00701999" w:rsidP="00701999">
            <w:pPr>
              <w:spacing w:after="0" w:line="240" w:lineRule="auto"/>
              <w:ind w:firstLine="0"/>
              <w:jc w:val="center"/>
              <w:rPr>
                <w:sz w:val="20"/>
                <w:szCs w:val="20"/>
              </w:rPr>
            </w:pPr>
            <w:r>
              <w:rPr>
                <w:sz w:val="20"/>
                <w:szCs w:val="20"/>
              </w:rPr>
              <w:t>-1,04</w:t>
            </w:r>
          </w:p>
        </w:tc>
        <w:tc>
          <w:tcPr>
            <w:tcW w:w="370" w:type="pct"/>
            <w:vAlign w:val="center"/>
          </w:tcPr>
          <w:p w:rsidR="00701999" w:rsidRPr="006E08CA" w:rsidRDefault="00701999" w:rsidP="00701999">
            <w:pPr>
              <w:spacing w:after="0" w:line="240" w:lineRule="auto"/>
              <w:ind w:firstLine="0"/>
              <w:jc w:val="center"/>
              <w:rPr>
                <w:sz w:val="20"/>
                <w:szCs w:val="20"/>
              </w:rPr>
            </w:pPr>
            <w:r>
              <w:rPr>
                <w:sz w:val="20"/>
                <w:szCs w:val="20"/>
              </w:rPr>
              <w:t>-0,33</w:t>
            </w:r>
          </w:p>
        </w:tc>
        <w:tc>
          <w:tcPr>
            <w:tcW w:w="351" w:type="pct"/>
            <w:vAlign w:val="center"/>
          </w:tcPr>
          <w:p w:rsidR="00701999" w:rsidRPr="006E08CA" w:rsidRDefault="00701999" w:rsidP="00701999">
            <w:pPr>
              <w:spacing w:after="0" w:line="240" w:lineRule="auto"/>
              <w:ind w:firstLine="0"/>
              <w:jc w:val="center"/>
              <w:rPr>
                <w:sz w:val="20"/>
                <w:szCs w:val="20"/>
              </w:rPr>
            </w:pPr>
            <w:r>
              <w:rPr>
                <w:sz w:val="20"/>
                <w:szCs w:val="20"/>
              </w:rPr>
              <w:t>-0,72</w:t>
            </w:r>
          </w:p>
        </w:tc>
      </w:tr>
    </w:tbl>
    <w:p w:rsidR="00701999" w:rsidRPr="007F307A" w:rsidRDefault="00701999" w:rsidP="00701999">
      <w:pPr>
        <w:pStyle w:val="S5"/>
        <w:spacing w:before="200"/>
        <w:ind w:firstLine="0"/>
        <w:jc w:val="right"/>
      </w:pPr>
      <w:r>
        <w:t>Диаграмма 2.1</w:t>
      </w:r>
    </w:p>
    <w:p w:rsidR="00701999" w:rsidRPr="000409E6" w:rsidRDefault="00701999" w:rsidP="00701999">
      <w:pPr>
        <w:pStyle w:val="S5"/>
        <w:ind w:firstLine="0"/>
        <w:jc w:val="center"/>
      </w:pPr>
      <w:r w:rsidRPr="00500DDD">
        <w:rPr>
          <w:noProof/>
          <w:color w:val="FF0000"/>
        </w:rPr>
        <w:drawing>
          <wp:inline distT="0" distB="0" distL="0" distR="0">
            <wp:extent cx="5486400" cy="260032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1999" w:rsidRDefault="00701999" w:rsidP="00701999">
      <w:pPr>
        <w:spacing w:after="0"/>
      </w:pPr>
      <w:r w:rsidRPr="00D072E9">
        <w:t xml:space="preserve">Прогнозирование численности населения </w:t>
      </w:r>
      <w:r>
        <w:t xml:space="preserve">Алексее-Тенгинского сельского поселения Тбилисского района Краснодарского края </w:t>
      </w:r>
      <w:r w:rsidRPr="009C7465">
        <w:t xml:space="preserve">было выполнено в составе проекта </w:t>
      </w:r>
      <w:r>
        <w:t>Генерального плана</w:t>
      </w:r>
      <w:r w:rsidRPr="009C7465">
        <w:t xml:space="preserve"> </w:t>
      </w:r>
      <w:r>
        <w:t>Алексее-Тенгинского сельского поселения Тбилисского района Краснодарского края</w:t>
      </w:r>
      <w:r w:rsidRPr="00D072E9">
        <w:t xml:space="preserve">. </w:t>
      </w:r>
    </w:p>
    <w:p w:rsidR="00701999" w:rsidRPr="00E462C9" w:rsidRDefault="00701999" w:rsidP="00701999">
      <w:r>
        <w:t>П</w:t>
      </w:r>
      <w:r w:rsidRPr="00E462C9">
        <w:t xml:space="preserve">ри определении прогнозной численности населения Алексее-Тенгинского сельского поселения учитываются положения «Концепции демографического развития </w:t>
      </w:r>
      <w:r w:rsidRPr="00E462C9">
        <w:lastRenderedPageBreak/>
        <w:t>Российской Федерации на период до 2015 года» и «Концепции демографического развития Российской Федерации на период до 2025 года», где в качестве основных приоритетов региональной демографической политики выделены – повышение рождаемости и укрепление семьи, снижение смертности и рост продолжительности жизни, оптимизация миграционных процессов.</w:t>
      </w:r>
      <w:r>
        <w:t xml:space="preserve"> </w:t>
      </w:r>
    </w:p>
    <w:p w:rsidR="00701999" w:rsidRPr="00E462C9" w:rsidRDefault="00701999" w:rsidP="00701999">
      <w:r w:rsidRPr="00E462C9">
        <w:t>Исходя из этих соображений генеральным планом, учитывая достаточно высокий потенциал территории, выбрано направление на устойчивое увеличение численности населения поселения</w:t>
      </w:r>
      <w:r>
        <w:t xml:space="preserve">. </w:t>
      </w:r>
    </w:p>
    <w:p w:rsidR="00701999" w:rsidRPr="00E462C9" w:rsidRDefault="00701999" w:rsidP="00701999">
      <w:r w:rsidRPr="00D9462C">
        <w:t xml:space="preserve">Прогнозирование численности населения </w:t>
      </w:r>
      <w:r>
        <w:t xml:space="preserve">выполнялось </w:t>
      </w:r>
      <w:r w:rsidRPr="00D9462C">
        <w:t>на период до 20</w:t>
      </w:r>
      <w:r>
        <w:t>30</w:t>
      </w:r>
      <w:r w:rsidRPr="00D9462C">
        <w:t xml:space="preserve"> г.</w:t>
      </w:r>
      <w:r>
        <w:t xml:space="preserve"> </w:t>
      </w:r>
      <w:r w:rsidRPr="00E462C9">
        <w:t>Опираясь на заложенные тенденции и расчетные показатели демографической и миграционной активности была определена проектная численность населения Алексее-Тенгинского сельского поселения, которая к расчетному сроку составит 2,1 тыс. человек</w:t>
      </w:r>
      <w:r>
        <w:t xml:space="preserve">. </w:t>
      </w:r>
    </w:p>
    <w:p w:rsidR="00701999" w:rsidRDefault="00701999" w:rsidP="00701999">
      <w:pPr>
        <w:spacing w:after="0"/>
      </w:pPr>
      <w:r w:rsidRPr="009C7465">
        <w:t>Прогноз численности населения сельского поселения в разрезе населенных пунктов, входящих в его сос</w:t>
      </w:r>
      <w:r>
        <w:t xml:space="preserve">тав выглядит следующим образом: </w:t>
      </w:r>
    </w:p>
    <w:p w:rsidR="00701999" w:rsidRPr="009C7465" w:rsidRDefault="00701999" w:rsidP="00701999">
      <w:pPr>
        <w:ind w:firstLine="0"/>
        <w:jc w:val="right"/>
      </w:pPr>
      <w:r w:rsidRPr="00C302D7">
        <w:t>Таблица</w:t>
      </w:r>
      <w:r>
        <w:t xml:space="preserve"> 2.2</w:t>
      </w:r>
    </w:p>
    <w:p w:rsidR="00701999" w:rsidRPr="0099661C" w:rsidRDefault="00701999" w:rsidP="00701999">
      <w:pPr>
        <w:spacing w:after="60"/>
        <w:jc w:val="center"/>
        <w:rPr>
          <w:u w:val="single"/>
        </w:rPr>
      </w:pPr>
      <w:r w:rsidRPr="0099661C">
        <w:rPr>
          <w:u w:val="single"/>
        </w:rPr>
        <w:t>Прогноз численности населения Алексее</w:t>
      </w:r>
      <w:r>
        <w:rPr>
          <w:u w:val="single"/>
        </w:rPr>
        <w:t>-Тенгинского</w:t>
      </w:r>
      <w:r w:rsidRPr="0099661C">
        <w:rPr>
          <w:u w:val="single"/>
        </w:rPr>
        <w:t xml:space="preserve"> сельского поселения в разрезе населенных пунктов, человек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7"/>
        <w:gridCol w:w="2802"/>
        <w:gridCol w:w="2831"/>
      </w:tblGrid>
      <w:tr w:rsidR="00701999" w:rsidRPr="00D53EB0" w:rsidTr="00701999">
        <w:trPr>
          <w:trHeight w:val="195"/>
          <w:tblHeader/>
        </w:trPr>
        <w:tc>
          <w:tcPr>
            <w:tcW w:w="2057" w:type="pct"/>
            <w:vAlign w:val="center"/>
          </w:tcPr>
          <w:p w:rsidR="00701999" w:rsidRPr="00D53EB0" w:rsidRDefault="00701999" w:rsidP="00701999">
            <w:pPr>
              <w:spacing w:after="0" w:line="240" w:lineRule="auto"/>
              <w:ind w:firstLine="0"/>
              <w:jc w:val="center"/>
              <w:rPr>
                <w:b/>
                <w:sz w:val="20"/>
                <w:szCs w:val="20"/>
              </w:rPr>
            </w:pPr>
            <w:r w:rsidRPr="00D53EB0">
              <w:rPr>
                <w:b/>
                <w:sz w:val="20"/>
                <w:szCs w:val="20"/>
              </w:rPr>
              <w:t>Населенный пункт</w:t>
            </w:r>
          </w:p>
        </w:tc>
        <w:tc>
          <w:tcPr>
            <w:tcW w:w="1464" w:type="pct"/>
            <w:vAlign w:val="center"/>
          </w:tcPr>
          <w:p w:rsidR="00701999" w:rsidRPr="00D53EB0" w:rsidRDefault="00701999" w:rsidP="00701999">
            <w:pPr>
              <w:spacing w:after="0" w:line="240" w:lineRule="auto"/>
              <w:ind w:firstLine="0"/>
              <w:jc w:val="center"/>
              <w:rPr>
                <w:b/>
                <w:sz w:val="20"/>
                <w:szCs w:val="20"/>
              </w:rPr>
            </w:pPr>
            <w:r w:rsidRPr="00D53EB0">
              <w:rPr>
                <w:b/>
                <w:sz w:val="20"/>
                <w:szCs w:val="20"/>
              </w:rPr>
              <w:t>Численность населения на 201</w:t>
            </w:r>
            <w:r>
              <w:rPr>
                <w:b/>
                <w:sz w:val="20"/>
                <w:szCs w:val="20"/>
              </w:rPr>
              <w:t>6</w:t>
            </w:r>
            <w:r w:rsidRPr="00D53EB0">
              <w:rPr>
                <w:b/>
                <w:sz w:val="20"/>
                <w:szCs w:val="20"/>
              </w:rPr>
              <w:t xml:space="preserve"> г.</w:t>
            </w:r>
          </w:p>
        </w:tc>
        <w:tc>
          <w:tcPr>
            <w:tcW w:w="1479" w:type="pct"/>
            <w:vAlign w:val="center"/>
          </w:tcPr>
          <w:p w:rsidR="00701999" w:rsidRPr="00D53EB0" w:rsidRDefault="00701999" w:rsidP="00701999">
            <w:pPr>
              <w:spacing w:after="0" w:line="240" w:lineRule="auto"/>
              <w:ind w:firstLine="0"/>
              <w:jc w:val="center"/>
              <w:rPr>
                <w:b/>
                <w:sz w:val="20"/>
                <w:szCs w:val="20"/>
              </w:rPr>
            </w:pPr>
            <w:r w:rsidRPr="00D53EB0">
              <w:rPr>
                <w:b/>
                <w:sz w:val="20"/>
                <w:szCs w:val="20"/>
              </w:rPr>
              <w:t xml:space="preserve">Прогноз </w:t>
            </w:r>
            <w:r>
              <w:rPr>
                <w:b/>
                <w:sz w:val="20"/>
                <w:szCs w:val="20"/>
              </w:rPr>
              <w:t>расчетный срок (2030 год) человек</w:t>
            </w:r>
          </w:p>
        </w:tc>
      </w:tr>
      <w:tr w:rsidR="00701999" w:rsidRPr="00737913" w:rsidTr="00701999">
        <w:trPr>
          <w:trHeight w:val="20"/>
        </w:trPr>
        <w:tc>
          <w:tcPr>
            <w:tcW w:w="2057" w:type="pct"/>
            <w:noWrap/>
            <w:vAlign w:val="center"/>
          </w:tcPr>
          <w:p w:rsidR="00701999" w:rsidRPr="00737913" w:rsidRDefault="00701999" w:rsidP="00701999">
            <w:pPr>
              <w:spacing w:after="0" w:line="240" w:lineRule="auto"/>
              <w:ind w:firstLine="0"/>
              <w:rPr>
                <w:sz w:val="20"/>
                <w:szCs w:val="20"/>
              </w:rPr>
            </w:pPr>
            <w:r w:rsidRPr="00737913">
              <w:rPr>
                <w:sz w:val="20"/>
                <w:szCs w:val="20"/>
              </w:rPr>
              <w:t>ст-ца Алексее</w:t>
            </w:r>
            <w:r>
              <w:rPr>
                <w:sz w:val="20"/>
                <w:szCs w:val="20"/>
              </w:rPr>
              <w:t>-Тенгинская</w:t>
            </w:r>
          </w:p>
        </w:tc>
        <w:tc>
          <w:tcPr>
            <w:tcW w:w="1464" w:type="pct"/>
            <w:noWrap/>
            <w:vAlign w:val="center"/>
          </w:tcPr>
          <w:p w:rsidR="00701999" w:rsidRPr="00737913" w:rsidRDefault="00701999" w:rsidP="00701999">
            <w:pPr>
              <w:spacing w:after="0" w:line="240" w:lineRule="auto"/>
              <w:ind w:firstLine="0"/>
              <w:jc w:val="center"/>
              <w:rPr>
                <w:sz w:val="20"/>
                <w:szCs w:val="20"/>
              </w:rPr>
            </w:pPr>
            <w:r>
              <w:rPr>
                <w:sz w:val="20"/>
                <w:szCs w:val="20"/>
              </w:rPr>
              <w:t>1125</w:t>
            </w:r>
          </w:p>
        </w:tc>
        <w:tc>
          <w:tcPr>
            <w:tcW w:w="1479" w:type="pct"/>
            <w:noWrap/>
            <w:vAlign w:val="center"/>
          </w:tcPr>
          <w:p w:rsidR="00701999" w:rsidRPr="00737913" w:rsidRDefault="00701999" w:rsidP="00701999">
            <w:pPr>
              <w:spacing w:after="0" w:line="240" w:lineRule="auto"/>
              <w:ind w:firstLine="0"/>
              <w:jc w:val="center"/>
              <w:rPr>
                <w:sz w:val="20"/>
                <w:szCs w:val="20"/>
              </w:rPr>
            </w:pPr>
            <w:r>
              <w:rPr>
                <w:sz w:val="20"/>
                <w:szCs w:val="20"/>
              </w:rPr>
              <w:t>1600</w:t>
            </w:r>
          </w:p>
        </w:tc>
      </w:tr>
      <w:tr w:rsidR="00701999" w:rsidRPr="00737913" w:rsidTr="00701999">
        <w:trPr>
          <w:trHeight w:val="20"/>
        </w:trPr>
        <w:tc>
          <w:tcPr>
            <w:tcW w:w="2057" w:type="pct"/>
            <w:vAlign w:val="center"/>
          </w:tcPr>
          <w:p w:rsidR="00701999" w:rsidRPr="00737913" w:rsidRDefault="00701999" w:rsidP="00701999">
            <w:pPr>
              <w:spacing w:after="0" w:line="240" w:lineRule="auto"/>
              <w:ind w:firstLine="0"/>
              <w:rPr>
                <w:sz w:val="20"/>
                <w:szCs w:val="20"/>
              </w:rPr>
            </w:pPr>
            <w:r>
              <w:rPr>
                <w:sz w:val="20"/>
                <w:szCs w:val="20"/>
              </w:rPr>
              <w:t>х. Средний</w:t>
            </w:r>
          </w:p>
        </w:tc>
        <w:tc>
          <w:tcPr>
            <w:tcW w:w="1464" w:type="pct"/>
            <w:noWrap/>
            <w:vAlign w:val="center"/>
          </w:tcPr>
          <w:p w:rsidR="00701999" w:rsidRPr="00737913" w:rsidRDefault="00701999" w:rsidP="00701999">
            <w:pPr>
              <w:spacing w:after="0" w:line="240" w:lineRule="auto"/>
              <w:ind w:firstLine="0"/>
              <w:jc w:val="center"/>
              <w:rPr>
                <w:sz w:val="20"/>
                <w:szCs w:val="20"/>
              </w:rPr>
            </w:pPr>
            <w:r>
              <w:rPr>
                <w:sz w:val="20"/>
                <w:szCs w:val="20"/>
              </w:rPr>
              <w:t>172</w:t>
            </w:r>
          </w:p>
        </w:tc>
        <w:tc>
          <w:tcPr>
            <w:tcW w:w="1479" w:type="pct"/>
            <w:noWrap/>
            <w:vAlign w:val="center"/>
          </w:tcPr>
          <w:p w:rsidR="00701999" w:rsidRPr="00737913" w:rsidRDefault="00701999" w:rsidP="00701999">
            <w:pPr>
              <w:spacing w:after="0" w:line="240" w:lineRule="auto"/>
              <w:ind w:firstLine="0"/>
              <w:jc w:val="center"/>
              <w:rPr>
                <w:sz w:val="20"/>
                <w:szCs w:val="20"/>
              </w:rPr>
            </w:pPr>
            <w:r>
              <w:rPr>
                <w:sz w:val="20"/>
                <w:szCs w:val="20"/>
              </w:rPr>
              <w:t>200</w:t>
            </w:r>
          </w:p>
        </w:tc>
      </w:tr>
      <w:tr w:rsidR="00701999" w:rsidRPr="00737913" w:rsidTr="00701999">
        <w:trPr>
          <w:trHeight w:val="20"/>
        </w:trPr>
        <w:tc>
          <w:tcPr>
            <w:tcW w:w="2057" w:type="pct"/>
            <w:vAlign w:val="center"/>
          </w:tcPr>
          <w:p w:rsidR="00701999" w:rsidRPr="00737913" w:rsidRDefault="00701999" w:rsidP="00701999">
            <w:pPr>
              <w:spacing w:after="0" w:line="240" w:lineRule="auto"/>
              <w:ind w:firstLine="0"/>
              <w:rPr>
                <w:sz w:val="20"/>
                <w:szCs w:val="20"/>
              </w:rPr>
            </w:pPr>
            <w:r>
              <w:rPr>
                <w:sz w:val="20"/>
                <w:szCs w:val="20"/>
              </w:rPr>
              <w:t>х. Верхний</w:t>
            </w:r>
          </w:p>
        </w:tc>
        <w:tc>
          <w:tcPr>
            <w:tcW w:w="1464" w:type="pct"/>
            <w:noWrap/>
            <w:vAlign w:val="center"/>
          </w:tcPr>
          <w:p w:rsidR="00701999" w:rsidRPr="00737913" w:rsidRDefault="00701999" w:rsidP="00701999">
            <w:pPr>
              <w:spacing w:after="0" w:line="240" w:lineRule="auto"/>
              <w:ind w:firstLine="0"/>
              <w:jc w:val="center"/>
              <w:rPr>
                <w:sz w:val="20"/>
                <w:szCs w:val="20"/>
              </w:rPr>
            </w:pPr>
            <w:r>
              <w:rPr>
                <w:sz w:val="20"/>
                <w:szCs w:val="20"/>
              </w:rPr>
              <w:t>42</w:t>
            </w:r>
          </w:p>
        </w:tc>
        <w:tc>
          <w:tcPr>
            <w:tcW w:w="1479" w:type="pct"/>
            <w:noWrap/>
            <w:vAlign w:val="center"/>
          </w:tcPr>
          <w:p w:rsidR="00701999" w:rsidRPr="00737913" w:rsidRDefault="00701999" w:rsidP="00701999">
            <w:pPr>
              <w:spacing w:after="0" w:line="240" w:lineRule="auto"/>
              <w:ind w:firstLine="0"/>
              <w:jc w:val="center"/>
              <w:rPr>
                <w:sz w:val="20"/>
                <w:szCs w:val="20"/>
              </w:rPr>
            </w:pPr>
            <w:r>
              <w:rPr>
                <w:sz w:val="20"/>
                <w:szCs w:val="20"/>
              </w:rPr>
              <w:t>100</w:t>
            </w:r>
          </w:p>
        </w:tc>
      </w:tr>
      <w:tr w:rsidR="00701999" w:rsidRPr="00737913" w:rsidTr="00701999">
        <w:trPr>
          <w:trHeight w:val="20"/>
        </w:trPr>
        <w:tc>
          <w:tcPr>
            <w:tcW w:w="2057" w:type="pct"/>
            <w:vAlign w:val="center"/>
          </w:tcPr>
          <w:p w:rsidR="00701999" w:rsidRPr="00737913" w:rsidRDefault="00701999" w:rsidP="00701999">
            <w:pPr>
              <w:spacing w:after="0" w:line="240" w:lineRule="auto"/>
              <w:ind w:firstLine="0"/>
              <w:rPr>
                <w:sz w:val="20"/>
                <w:szCs w:val="20"/>
              </w:rPr>
            </w:pPr>
            <w:r w:rsidRPr="00737913">
              <w:rPr>
                <w:sz w:val="20"/>
                <w:szCs w:val="20"/>
              </w:rPr>
              <w:t xml:space="preserve">х. </w:t>
            </w:r>
            <w:r>
              <w:rPr>
                <w:sz w:val="20"/>
                <w:szCs w:val="20"/>
              </w:rPr>
              <w:t>Причтовый</w:t>
            </w:r>
          </w:p>
        </w:tc>
        <w:tc>
          <w:tcPr>
            <w:tcW w:w="1464" w:type="pct"/>
            <w:noWrap/>
            <w:vAlign w:val="center"/>
          </w:tcPr>
          <w:p w:rsidR="00701999" w:rsidRPr="00737913" w:rsidRDefault="00701999" w:rsidP="00701999">
            <w:pPr>
              <w:spacing w:after="0" w:line="240" w:lineRule="auto"/>
              <w:ind w:firstLine="0"/>
              <w:jc w:val="center"/>
              <w:rPr>
                <w:sz w:val="20"/>
                <w:szCs w:val="20"/>
              </w:rPr>
            </w:pPr>
            <w:r>
              <w:rPr>
                <w:sz w:val="20"/>
                <w:szCs w:val="20"/>
              </w:rPr>
              <w:t>170</w:t>
            </w:r>
          </w:p>
        </w:tc>
        <w:tc>
          <w:tcPr>
            <w:tcW w:w="1479" w:type="pct"/>
            <w:noWrap/>
            <w:vAlign w:val="center"/>
          </w:tcPr>
          <w:p w:rsidR="00701999" w:rsidRPr="00737913" w:rsidRDefault="00701999" w:rsidP="00701999">
            <w:pPr>
              <w:spacing w:after="0" w:line="240" w:lineRule="auto"/>
              <w:ind w:firstLine="0"/>
              <w:jc w:val="center"/>
              <w:rPr>
                <w:sz w:val="20"/>
                <w:szCs w:val="20"/>
              </w:rPr>
            </w:pPr>
            <w:r>
              <w:rPr>
                <w:sz w:val="20"/>
                <w:szCs w:val="20"/>
              </w:rPr>
              <w:t>200</w:t>
            </w:r>
          </w:p>
        </w:tc>
      </w:tr>
      <w:tr w:rsidR="00701999" w:rsidRPr="00D53EB0" w:rsidTr="00701999">
        <w:trPr>
          <w:trHeight w:val="20"/>
        </w:trPr>
        <w:tc>
          <w:tcPr>
            <w:tcW w:w="2057" w:type="pct"/>
            <w:noWrap/>
            <w:vAlign w:val="center"/>
          </w:tcPr>
          <w:p w:rsidR="00701999" w:rsidRPr="00D53EB0" w:rsidRDefault="00701999" w:rsidP="00701999">
            <w:pPr>
              <w:spacing w:after="0" w:line="240" w:lineRule="auto"/>
              <w:ind w:firstLine="0"/>
              <w:rPr>
                <w:b/>
                <w:sz w:val="20"/>
                <w:szCs w:val="20"/>
              </w:rPr>
            </w:pPr>
            <w:r w:rsidRPr="00D53EB0">
              <w:rPr>
                <w:b/>
                <w:sz w:val="20"/>
                <w:szCs w:val="20"/>
              </w:rPr>
              <w:t>Итого</w:t>
            </w:r>
          </w:p>
        </w:tc>
        <w:tc>
          <w:tcPr>
            <w:tcW w:w="1464" w:type="pct"/>
            <w:noWrap/>
            <w:vAlign w:val="center"/>
          </w:tcPr>
          <w:p w:rsidR="00701999" w:rsidRPr="00D53EB0" w:rsidRDefault="00701999" w:rsidP="00701999">
            <w:pPr>
              <w:spacing w:after="0" w:line="240" w:lineRule="auto"/>
              <w:ind w:firstLine="0"/>
              <w:jc w:val="center"/>
              <w:rPr>
                <w:b/>
                <w:sz w:val="20"/>
                <w:szCs w:val="20"/>
              </w:rPr>
            </w:pPr>
            <w:r>
              <w:rPr>
                <w:b/>
                <w:sz w:val="20"/>
                <w:szCs w:val="20"/>
              </w:rPr>
              <w:t>1509</w:t>
            </w:r>
          </w:p>
        </w:tc>
        <w:tc>
          <w:tcPr>
            <w:tcW w:w="1479" w:type="pct"/>
            <w:noWrap/>
            <w:vAlign w:val="center"/>
          </w:tcPr>
          <w:p w:rsidR="00701999" w:rsidRPr="00D53EB0" w:rsidRDefault="00701999" w:rsidP="00701999">
            <w:pPr>
              <w:spacing w:after="0" w:line="240" w:lineRule="auto"/>
              <w:ind w:firstLine="0"/>
              <w:jc w:val="center"/>
              <w:rPr>
                <w:b/>
                <w:sz w:val="20"/>
                <w:szCs w:val="20"/>
              </w:rPr>
            </w:pPr>
            <w:r>
              <w:rPr>
                <w:b/>
                <w:sz w:val="20"/>
                <w:szCs w:val="20"/>
              </w:rPr>
              <w:t>2100</w:t>
            </w:r>
          </w:p>
        </w:tc>
      </w:tr>
    </w:tbl>
    <w:p w:rsidR="00B47F97" w:rsidRPr="00E24A05" w:rsidRDefault="00B47F97" w:rsidP="00E24A05">
      <w:pPr>
        <w:spacing w:before="120" w:after="0"/>
      </w:pPr>
      <w:r w:rsidRPr="00E24A05">
        <w:t xml:space="preserve">Обеспеченность объектами транспортной инфраструктуры предполагает реализацию ряда мероприятий, предусмотренных в муниципальных программах района, а также в </w:t>
      </w:r>
      <w:r w:rsidR="00E927CF" w:rsidRPr="00E24A05">
        <w:t>документах</w:t>
      </w:r>
      <w:r w:rsidRPr="00E24A05">
        <w:t xml:space="preserve"> территориального планирования </w:t>
      </w:r>
      <w:r w:rsidR="00E927CF" w:rsidRPr="00E24A05">
        <w:t>сельского поселения.</w:t>
      </w:r>
      <w:r w:rsidRPr="00E24A05">
        <w:t xml:space="preserve"> </w:t>
      </w:r>
      <w:r w:rsidR="00E927CF" w:rsidRPr="00E24A05">
        <w:t>Документы</w:t>
      </w:r>
      <w:r w:rsidRPr="00E24A05">
        <w:t xml:space="preserve"> территориального планирования </w:t>
      </w:r>
      <w:r w:rsidR="00701999">
        <w:t xml:space="preserve">Алексее-Тенгинского </w:t>
      </w:r>
      <w:r w:rsidR="00873960">
        <w:t>сельского поселения</w:t>
      </w:r>
      <w:r w:rsidRPr="00E24A05">
        <w:t xml:space="preserve"> разработан</w:t>
      </w:r>
      <w:r w:rsidR="00E927CF" w:rsidRPr="00E24A05">
        <w:t>ы</w:t>
      </w:r>
      <w:r w:rsidRPr="00E24A05">
        <w:t xml:space="preserve"> на расчетный срок до 20</w:t>
      </w:r>
      <w:r w:rsidR="00172696">
        <w:t>30</w:t>
      </w:r>
      <w:r w:rsidRPr="00E24A05">
        <w:t xml:space="preserve"> года. Последовательность выполнения мероприятий по территориальному планированию, их сроки, определяются органами местного самоуправления района исходя из складывающейся социально-экономической обстановки в районе, финансовых возможностей местного бюджета, сроков и этапов реализации соответствующих государственных программ </w:t>
      </w:r>
      <w:r w:rsidR="00873960">
        <w:t>Краснодарского края</w:t>
      </w:r>
      <w:r w:rsidRPr="00E24A05">
        <w:t xml:space="preserve"> в части, затрагивающей территорию района, приоритетных национальных проектов, муниципальных программ </w:t>
      </w:r>
      <w:r w:rsidR="00172696">
        <w:t xml:space="preserve">Алексее-Тенгинского </w:t>
      </w:r>
      <w:r w:rsidR="00873960">
        <w:t>сельского поселения</w:t>
      </w:r>
      <w:r w:rsidRPr="00E24A05">
        <w:t>.</w:t>
      </w:r>
      <w:r w:rsidR="006D4784" w:rsidRPr="00E24A05">
        <w:t xml:space="preserve"> </w:t>
      </w:r>
    </w:p>
    <w:p w:rsidR="00390070" w:rsidRDefault="0029608A" w:rsidP="00813CDF">
      <w:pPr>
        <w:spacing w:before="120" w:after="0"/>
        <w:rPr>
          <w:rFonts w:eastAsia="Times New Roman"/>
          <w:szCs w:val="24"/>
        </w:rPr>
      </w:pPr>
      <w:r>
        <w:rPr>
          <w:rFonts w:eastAsia="Times New Roman"/>
          <w:szCs w:val="24"/>
        </w:rPr>
        <w:t>С</w:t>
      </w:r>
      <w:r w:rsidR="00390070" w:rsidRPr="00DF409C">
        <w:rPr>
          <w:rFonts w:eastAsia="Times New Roman"/>
          <w:szCs w:val="24"/>
        </w:rPr>
        <w:t xml:space="preserve"> целью развития транспортной инфраструктуры сельского поселения </w:t>
      </w:r>
      <w:r w:rsidR="00390070" w:rsidRPr="00776125">
        <w:rPr>
          <w:rFonts w:eastAsia="Times New Roman"/>
          <w:szCs w:val="24"/>
        </w:rPr>
        <w:t>предусматривается</w:t>
      </w:r>
      <w:r w:rsidR="00390070">
        <w:rPr>
          <w:rFonts w:eastAsia="Times New Roman"/>
          <w:szCs w:val="24"/>
        </w:rPr>
        <w:t xml:space="preserve">: </w:t>
      </w:r>
    </w:p>
    <w:p w:rsidR="00334FC4" w:rsidRPr="004E5E8B" w:rsidRDefault="000D4B27" w:rsidP="00B91399">
      <w:pPr>
        <w:pStyle w:val="ac"/>
        <w:numPr>
          <w:ilvl w:val="0"/>
          <w:numId w:val="31"/>
        </w:numPr>
        <w:spacing w:after="0"/>
        <w:ind w:left="851" w:hanging="284"/>
        <w:contextualSpacing w:val="0"/>
        <w:rPr>
          <w:szCs w:val="24"/>
        </w:rPr>
      </w:pPr>
      <w:r w:rsidRPr="004E5E8B">
        <w:rPr>
          <w:szCs w:val="24"/>
        </w:rPr>
        <w:t>оптимизация транспортных связей путем проектирования автодорог местного значения, основных и второстепенных улиц и дорог населенных пунктов</w:t>
      </w:r>
      <w:r w:rsidR="00334FC4" w:rsidRPr="004E5E8B">
        <w:rPr>
          <w:szCs w:val="24"/>
        </w:rPr>
        <w:t xml:space="preserve">; </w:t>
      </w:r>
    </w:p>
    <w:p w:rsidR="00334FC4" w:rsidRPr="004E5E8B" w:rsidRDefault="000D4B27" w:rsidP="00B91399">
      <w:pPr>
        <w:pStyle w:val="ac"/>
        <w:numPr>
          <w:ilvl w:val="0"/>
          <w:numId w:val="31"/>
        </w:numPr>
        <w:spacing w:after="0"/>
        <w:ind w:left="851" w:hanging="284"/>
        <w:contextualSpacing w:val="0"/>
        <w:rPr>
          <w:szCs w:val="24"/>
        </w:rPr>
      </w:pPr>
      <w:r w:rsidRPr="004E5E8B">
        <w:rPr>
          <w:szCs w:val="24"/>
        </w:rPr>
        <w:t>строительство улиц и дорог для обслуживания проектируемых функциональных зон</w:t>
      </w:r>
      <w:r w:rsidR="00334FC4" w:rsidRPr="004E5E8B">
        <w:rPr>
          <w:szCs w:val="24"/>
        </w:rPr>
        <w:t xml:space="preserve">; </w:t>
      </w:r>
    </w:p>
    <w:p w:rsidR="00334FC4" w:rsidRPr="004E5E8B" w:rsidRDefault="000D4B27" w:rsidP="00B91399">
      <w:pPr>
        <w:pStyle w:val="ac"/>
        <w:numPr>
          <w:ilvl w:val="0"/>
          <w:numId w:val="31"/>
        </w:numPr>
        <w:spacing w:after="0"/>
        <w:ind w:left="851" w:hanging="284"/>
        <w:contextualSpacing w:val="0"/>
        <w:rPr>
          <w:szCs w:val="24"/>
        </w:rPr>
      </w:pPr>
      <w:r w:rsidRPr="004E5E8B">
        <w:rPr>
          <w:szCs w:val="24"/>
        </w:rPr>
        <w:t>организация безопасных пешеходных переходов</w:t>
      </w:r>
      <w:r w:rsidR="00334FC4" w:rsidRPr="004E5E8B">
        <w:rPr>
          <w:szCs w:val="24"/>
        </w:rPr>
        <w:t xml:space="preserve">; </w:t>
      </w:r>
    </w:p>
    <w:p w:rsidR="00334FC4" w:rsidRPr="004E5E8B" w:rsidRDefault="000D4B27" w:rsidP="00B91399">
      <w:pPr>
        <w:pStyle w:val="ac"/>
        <w:numPr>
          <w:ilvl w:val="0"/>
          <w:numId w:val="31"/>
        </w:numPr>
        <w:spacing w:after="0"/>
        <w:ind w:left="851" w:hanging="284"/>
        <w:contextualSpacing w:val="0"/>
        <w:rPr>
          <w:szCs w:val="24"/>
        </w:rPr>
      </w:pPr>
      <w:r w:rsidRPr="004E5E8B">
        <w:rPr>
          <w:szCs w:val="24"/>
        </w:rPr>
        <w:t>повышение качества обслуживания путем строительства современных комплексов придорожного обслуживания вдоль основных транспортных артерий</w:t>
      </w:r>
      <w:r w:rsidR="004E5E8B" w:rsidRPr="004E5E8B">
        <w:rPr>
          <w:szCs w:val="24"/>
        </w:rPr>
        <w:t xml:space="preserve">. </w:t>
      </w:r>
      <w:r w:rsidR="004E5E8B" w:rsidRPr="004E5E8B">
        <w:rPr>
          <w:szCs w:val="24"/>
          <w:lang w:eastAsia="ar-SA"/>
        </w:rPr>
        <w:lastRenderedPageBreak/>
        <w:t xml:space="preserve">Зона размещения комплекса придорожного сервиса с автозаправочной станцией предусмотрена в северной части ст-цы Алексее-Тенгинской на автодороге «Тбилисская </w:t>
      </w:r>
      <w:r w:rsidR="004E5E8B">
        <w:rPr>
          <w:szCs w:val="24"/>
          <w:lang w:eastAsia="ar-SA"/>
        </w:rPr>
        <w:t>–</w:t>
      </w:r>
      <w:r w:rsidR="004E5E8B" w:rsidRPr="004E5E8B">
        <w:rPr>
          <w:szCs w:val="24"/>
          <w:lang w:eastAsia="ar-SA"/>
        </w:rPr>
        <w:t xml:space="preserve"> Воздвиженская»</w:t>
      </w:r>
      <w:r w:rsidR="00334FC4" w:rsidRPr="004E5E8B">
        <w:rPr>
          <w:szCs w:val="24"/>
        </w:rPr>
        <w:t xml:space="preserve">; </w:t>
      </w:r>
    </w:p>
    <w:p w:rsidR="004E5E8B" w:rsidRPr="004E5E8B" w:rsidRDefault="004E5E8B" w:rsidP="00B91399">
      <w:pPr>
        <w:pStyle w:val="ac"/>
        <w:numPr>
          <w:ilvl w:val="0"/>
          <w:numId w:val="31"/>
        </w:numPr>
        <w:spacing w:after="0"/>
        <w:ind w:left="851" w:hanging="284"/>
        <w:contextualSpacing w:val="0"/>
        <w:rPr>
          <w:szCs w:val="24"/>
        </w:rPr>
      </w:pPr>
      <w:r w:rsidRPr="004E5E8B">
        <w:rPr>
          <w:szCs w:val="24"/>
        </w:rPr>
        <w:t xml:space="preserve">реконструкция подъездной автодороги, а также жилых улиц; </w:t>
      </w:r>
    </w:p>
    <w:p w:rsidR="004E5E8B" w:rsidRPr="004E5E8B" w:rsidRDefault="004E5E8B" w:rsidP="00B91399">
      <w:pPr>
        <w:pStyle w:val="ac"/>
        <w:numPr>
          <w:ilvl w:val="0"/>
          <w:numId w:val="31"/>
        </w:numPr>
        <w:spacing w:after="0"/>
        <w:ind w:left="851" w:hanging="284"/>
        <w:contextualSpacing w:val="0"/>
        <w:rPr>
          <w:szCs w:val="24"/>
        </w:rPr>
      </w:pPr>
      <w:r w:rsidRPr="004E5E8B">
        <w:rPr>
          <w:szCs w:val="24"/>
        </w:rPr>
        <w:t xml:space="preserve">увеличение доли автодорог с твердым покрытием является первоочередным мероприятием по совершенствованию транспортной инфраструктуры станицы; </w:t>
      </w:r>
    </w:p>
    <w:p w:rsidR="00390070" w:rsidRDefault="00776125" w:rsidP="00B91399">
      <w:pPr>
        <w:pStyle w:val="ac"/>
        <w:numPr>
          <w:ilvl w:val="0"/>
          <w:numId w:val="31"/>
        </w:numPr>
        <w:spacing w:after="0"/>
        <w:ind w:left="851" w:hanging="284"/>
        <w:contextualSpacing w:val="0"/>
        <w:rPr>
          <w:rFonts w:eastAsia="Times New Roman"/>
          <w:szCs w:val="24"/>
        </w:rPr>
      </w:pPr>
      <w:r>
        <w:rPr>
          <w:szCs w:val="24"/>
        </w:rPr>
        <w:t>выполнение работ по ремонту дорог, ремонту (устройству) тротуаров</w:t>
      </w:r>
      <w:r w:rsidR="00390070" w:rsidRPr="00390AF8">
        <w:rPr>
          <w:rFonts w:eastAsia="Times New Roman"/>
          <w:szCs w:val="24"/>
        </w:rPr>
        <w:t xml:space="preserve">; </w:t>
      </w:r>
    </w:p>
    <w:p w:rsidR="00334FC4" w:rsidRDefault="00334FC4" w:rsidP="00B91399">
      <w:pPr>
        <w:pStyle w:val="ac"/>
        <w:numPr>
          <w:ilvl w:val="0"/>
          <w:numId w:val="31"/>
        </w:numPr>
        <w:spacing w:after="0"/>
        <w:ind w:left="851" w:hanging="284"/>
        <w:contextualSpacing w:val="0"/>
        <w:rPr>
          <w:rFonts w:eastAsia="Times New Roman"/>
          <w:szCs w:val="24"/>
        </w:rPr>
      </w:pPr>
      <w:r>
        <w:rPr>
          <w:rFonts w:eastAsia="Times New Roman"/>
          <w:szCs w:val="24"/>
        </w:rPr>
        <w:t xml:space="preserve">обустройство пешеходных переходов; </w:t>
      </w:r>
    </w:p>
    <w:p w:rsidR="00334FC4" w:rsidRPr="00390AF8" w:rsidRDefault="00334FC4" w:rsidP="00B91399">
      <w:pPr>
        <w:pStyle w:val="ac"/>
        <w:numPr>
          <w:ilvl w:val="0"/>
          <w:numId w:val="31"/>
        </w:numPr>
        <w:spacing w:after="0"/>
        <w:ind w:left="851" w:hanging="284"/>
        <w:contextualSpacing w:val="0"/>
        <w:rPr>
          <w:rFonts w:eastAsia="Times New Roman"/>
          <w:szCs w:val="24"/>
        </w:rPr>
      </w:pPr>
      <w:r>
        <w:rPr>
          <w:rFonts w:eastAsia="Times New Roman"/>
          <w:szCs w:val="24"/>
        </w:rPr>
        <w:t xml:space="preserve">нанесение дорожной разметки; </w:t>
      </w:r>
    </w:p>
    <w:p w:rsidR="00342B7D" w:rsidRDefault="000D4B27" w:rsidP="00B91399">
      <w:pPr>
        <w:pStyle w:val="ac"/>
        <w:numPr>
          <w:ilvl w:val="0"/>
          <w:numId w:val="31"/>
        </w:numPr>
        <w:spacing w:after="0"/>
        <w:ind w:left="851" w:hanging="284"/>
        <w:contextualSpacing w:val="0"/>
        <w:rPr>
          <w:rFonts w:eastAsia="Times New Roman"/>
          <w:szCs w:val="24"/>
        </w:rPr>
      </w:pPr>
      <w:r>
        <w:rPr>
          <w:rFonts w:eastAsia="Times New Roman"/>
          <w:szCs w:val="24"/>
        </w:rPr>
        <w:t xml:space="preserve">реконструкция </w:t>
      </w:r>
      <w:r w:rsidR="00342B7D">
        <w:rPr>
          <w:rFonts w:eastAsia="Times New Roman"/>
          <w:szCs w:val="24"/>
        </w:rPr>
        <w:t xml:space="preserve">остановочных </w:t>
      </w:r>
      <w:r>
        <w:rPr>
          <w:rFonts w:eastAsia="Times New Roman"/>
          <w:szCs w:val="24"/>
        </w:rPr>
        <w:t xml:space="preserve">площадок и </w:t>
      </w:r>
      <w:r w:rsidR="00342B7D">
        <w:rPr>
          <w:rFonts w:eastAsia="Times New Roman"/>
          <w:szCs w:val="24"/>
        </w:rPr>
        <w:t>павильонов</w:t>
      </w:r>
      <w:r>
        <w:rPr>
          <w:rFonts w:eastAsia="Times New Roman"/>
          <w:szCs w:val="24"/>
        </w:rPr>
        <w:t xml:space="preserve"> – 3 ед.</w:t>
      </w:r>
      <w:r w:rsidR="00342B7D">
        <w:rPr>
          <w:rFonts w:eastAsia="Times New Roman"/>
          <w:szCs w:val="24"/>
        </w:rPr>
        <w:t xml:space="preserve">; </w:t>
      </w:r>
    </w:p>
    <w:p w:rsidR="00E90F2B" w:rsidRDefault="00E90F2B" w:rsidP="00B91399">
      <w:pPr>
        <w:pStyle w:val="ac"/>
        <w:numPr>
          <w:ilvl w:val="0"/>
          <w:numId w:val="31"/>
        </w:numPr>
        <w:spacing w:after="0"/>
        <w:ind w:left="851" w:hanging="284"/>
        <w:contextualSpacing w:val="0"/>
        <w:rPr>
          <w:rFonts w:eastAsia="Times New Roman"/>
          <w:szCs w:val="24"/>
        </w:rPr>
      </w:pPr>
      <w:r>
        <w:rPr>
          <w:rFonts w:eastAsia="Times New Roman"/>
          <w:szCs w:val="24"/>
        </w:rPr>
        <w:t xml:space="preserve">установка новых дорожных знаков; </w:t>
      </w:r>
    </w:p>
    <w:p w:rsidR="00390070" w:rsidRPr="00F308FC" w:rsidRDefault="001E151E" w:rsidP="00B91399">
      <w:pPr>
        <w:pStyle w:val="ac"/>
        <w:numPr>
          <w:ilvl w:val="0"/>
          <w:numId w:val="31"/>
        </w:numPr>
        <w:ind w:left="851" w:hanging="284"/>
        <w:contextualSpacing w:val="0"/>
        <w:rPr>
          <w:rFonts w:eastAsia="Times New Roman"/>
          <w:szCs w:val="24"/>
        </w:rPr>
      </w:pPr>
      <w:r>
        <w:rPr>
          <w:rFonts w:eastAsia="Times New Roman"/>
          <w:szCs w:val="24"/>
        </w:rPr>
        <w:t>в</w:t>
      </w:r>
      <w:r w:rsidR="00F308FC" w:rsidRPr="00F308FC">
        <w:rPr>
          <w:rFonts w:eastAsia="Times New Roman"/>
          <w:szCs w:val="24"/>
        </w:rPr>
        <w:t>ведение</w:t>
      </w:r>
      <w:r w:rsidR="00390070" w:rsidRPr="00F308FC">
        <w:rPr>
          <w:rFonts w:eastAsia="Times New Roman"/>
          <w:szCs w:val="24"/>
        </w:rPr>
        <w:t xml:space="preserve"> дифференциации улично-дорожной сети, с учётом функционального назначения улиц и дорог, интенсивности движения транспорта на отдельных участках и положения улиц в транспортной схеме сельского поселения</w:t>
      </w:r>
      <w:r w:rsidR="00F308FC" w:rsidRPr="00F308FC">
        <w:rPr>
          <w:rFonts w:eastAsia="Times New Roman"/>
          <w:szCs w:val="24"/>
        </w:rPr>
        <w:t>.</w:t>
      </w:r>
      <w:r w:rsidR="00390070" w:rsidRPr="00F308FC">
        <w:rPr>
          <w:rFonts w:eastAsia="Times New Roman"/>
          <w:szCs w:val="24"/>
        </w:rPr>
        <w:t xml:space="preserve"> </w:t>
      </w:r>
    </w:p>
    <w:p w:rsidR="00813CDF" w:rsidRDefault="00B47F97" w:rsidP="0009376D">
      <w:pPr>
        <w:spacing w:after="0"/>
        <w:rPr>
          <w:rFonts w:eastAsia="Times New Roman"/>
          <w:szCs w:val="24"/>
        </w:rPr>
      </w:pPr>
      <w:r w:rsidRPr="00500DDD">
        <w:rPr>
          <w:rFonts w:eastAsia="Times New Roman"/>
          <w:szCs w:val="24"/>
        </w:rPr>
        <w:t xml:space="preserve">Принятые </w:t>
      </w:r>
      <w:r w:rsidRPr="00E37F5F">
        <w:t>генеральным планом проектные решения необходимо применить в рабочем проектировании с учетом возможного уточнения параметров и характеристик проектируемого объекта транспортной инфраструктуры.</w:t>
      </w:r>
      <w:r w:rsidR="004C1F07">
        <w:rPr>
          <w:rFonts w:eastAsia="Times New Roman"/>
          <w:szCs w:val="24"/>
        </w:rPr>
        <w:t xml:space="preserve"> </w:t>
      </w:r>
      <w:bookmarkStart w:id="13" w:name="dst100039"/>
      <w:bookmarkEnd w:id="13"/>
    </w:p>
    <w:p w:rsidR="00813CDF" w:rsidRDefault="00B47F97" w:rsidP="006B6206">
      <w:pPr>
        <w:pStyle w:val="S2"/>
      </w:pPr>
      <w:bookmarkStart w:id="14" w:name="_Toc491867488"/>
      <w:r>
        <w:t>Х</w:t>
      </w:r>
      <w:r w:rsidRPr="00430A18">
        <w:t>арактеристик</w:t>
      </w:r>
      <w:r>
        <w:t>а</w:t>
      </w:r>
      <w:r w:rsidRPr="00430A18">
        <w:t xml:space="preserve"> функционирования и пока</w:t>
      </w:r>
      <w:r>
        <w:t xml:space="preserve">затели работы транспортной </w:t>
      </w:r>
      <w:r w:rsidRPr="00430A18">
        <w:t>инф</w:t>
      </w:r>
      <w:r>
        <w:t>раструктуры по видам транспорта</w:t>
      </w:r>
      <w:bookmarkEnd w:id="14"/>
    </w:p>
    <w:p w:rsidR="00B47F97" w:rsidRPr="006E37A9" w:rsidRDefault="00B47F97" w:rsidP="00813CDF">
      <w:pPr>
        <w:pStyle w:val="S3"/>
      </w:pPr>
      <w:bookmarkStart w:id="15" w:name="_Toc491867489"/>
      <w:r w:rsidRPr="006E37A9">
        <w:t>Пассажирские перевозки автомобильным транспортом</w:t>
      </w:r>
      <w:bookmarkEnd w:id="15"/>
    </w:p>
    <w:p w:rsidR="009E1BE1" w:rsidRPr="005C23F5" w:rsidRDefault="004D671B" w:rsidP="005C23F5">
      <w:pPr>
        <w:spacing w:after="0"/>
      </w:pPr>
      <w:r>
        <w:t>Охват</w:t>
      </w:r>
      <w:r w:rsidR="003737C0" w:rsidRPr="005C23F5">
        <w:t xml:space="preserve"> населенны</w:t>
      </w:r>
      <w:r>
        <w:t>х</w:t>
      </w:r>
      <w:r w:rsidR="003737C0" w:rsidRPr="005C23F5">
        <w:t xml:space="preserve"> пункт</w:t>
      </w:r>
      <w:r>
        <w:t>ов</w:t>
      </w:r>
      <w:r w:rsidR="003737C0" w:rsidRPr="005C23F5">
        <w:t xml:space="preserve"> </w:t>
      </w:r>
      <w:r>
        <w:t>Алексее</w:t>
      </w:r>
      <w:r w:rsidR="00150165">
        <w:t>-Тенгинского</w:t>
      </w:r>
      <w:r w:rsidR="003737C0" w:rsidRPr="005C23F5">
        <w:t xml:space="preserve"> сельского поселения</w:t>
      </w:r>
      <w:r w:rsidR="009E1BE1" w:rsidRPr="005C23F5">
        <w:t xml:space="preserve"> </w:t>
      </w:r>
      <w:r w:rsidR="003737C0" w:rsidRPr="005C23F5">
        <w:t xml:space="preserve">транспортным обслуживанием маршрутами регулярного сообщения </w:t>
      </w:r>
      <w:r>
        <w:t xml:space="preserve">составляет </w:t>
      </w:r>
      <w:r w:rsidR="00150165">
        <w:t>100</w:t>
      </w:r>
      <w:r>
        <w:t>%</w:t>
      </w:r>
      <w:r w:rsidR="00813CDF" w:rsidRPr="005C23F5">
        <w:t>.</w:t>
      </w:r>
      <w:r w:rsidR="009E1BE1" w:rsidRPr="005C23F5">
        <w:t xml:space="preserve"> </w:t>
      </w:r>
    </w:p>
    <w:p w:rsidR="003737C0" w:rsidRDefault="003737C0" w:rsidP="005C23F5">
      <w:r w:rsidRPr="005C23F5">
        <w:t>Пассажирские перевозки осуществля</w:t>
      </w:r>
      <w:r w:rsidR="00150165">
        <w:t>е</w:t>
      </w:r>
      <w:r w:rsidRPr="005C23F5">
        <w:t xml:space="preserve">т </w:t>
      </w:r>
      <w:r w:rsidR="00150165">
        <w:t>МУП «Пассажиравтотранс»</w:t>
      </w:r>
      <w:r w:rsidR="005C23F5" w:rsidRPr="005C23F5">
        <w:t xml:space="preserve">. </w:t>
      </w:r>
    </w:p>
    <w:p w:rsidR="00AD39B4" w:rsidRDefault="00AD39B4" w:rsidP="005C23F5">
      <w:r>
        <w:t>Общее количество остановочных пунктов, расположенных на территории Алексее</w:t>
      </w:r>
      <w:r w:rsidR="00150165">
        <w:t>-Тенгинского</w:t>
      </w:r>
      <w:r>
        <w:t xml:space="preserve"> сельского поселения составляет </w:t>
      </w:r>
      <w:r w:rsidR="00150165">
        <w:t>3</w:t>
      </w:r>
      <w:r>
        <w:t xml:space="preserve"> единиц</w:t>
      </w:r>
      <w:r w:rsidR="00150165">
        <w:t>ы</w:t>
      </w:r>
      <w:r>
        <w:t xml:space="preserve">. </w:t>
      </w:r>
    </w:p>
    <w:p w:rsidR="00590B05" w:rsidRDefault="00DA3495" w:rsidP="00AD39B4">
      <w:pPr>
        <w:pStyle w:val="S5"/>
        <w:spacing w:after="0"/>
      </w:pPr>
      <w:r>
        <w:t xml:space="preserve">В </w:t>
      </w:r>
      <w:r w:rsidR="00590B05">
        <w:t>таблиц</w:t>
      </w:r>
      <w:r>
        <w:t xml:space="preserve">е </w:t>
      </w:r>
      <w:r w:rsidR="00590B05">
        <w:t>2.</w:t>
      </w:r>
      <w:r w:rsidR="00252248">
        <w:t>3</w:t>
      </w:r>
      <w:r>
        <w:t xml:space="preserve"> представлена информация по пригородным маршрутам регулярного сообщения</w:t>
      </w:r>
      <w:r w:rsidR="00590B05">
        <w:t xml:space="preserve">. </w:t>
      </w:r>
    </w:p>
    <w:p w:rsidR="00AD39B4" w:rsidRDefault="00AD39B4" w:rsidP="00AD39B4">
      <w:pPr>
        <w:pStyle w:val="S5"/>
        <w:ind w:firstLine="0"/>
        <w:jc w:val="right"/>
      </w:pPr>
      <w:r>
        <w:t>Таблица 2.3</w:t>
      </w:r>
    </w:p>
    <w:tbl>
      <w:tblPr>
        <w:tblStyle w:val="af3"/>
        <w:tblW w:w="9640" w:type="dxa"/>
        <w:tblInd w:w="-114" w:type="dxa"/>
        <w:tblLayout w:type="fixed"/>
        <w:tblLook w:val="04A0"/>
      </w:tblPr>
      <w:tblGrid>
        <w:gridCol w:w="1418"/>
        <w:gridCol w:w="425"/>
        <w:gridCol w:w="2268"/>
        <w:gridCol w:w="2835"/>
        <w:gridCol w:w="709"/>
        <w:gridCol w:w="1985"/>
      </w:tblGrid>
      <w:tr w:rsidR="00AD39B4" w:rsidRPr="00AD39B4" w:rsidTr="00862E67">
        <w:trPr>
          <w:cantSplit/>
          <w:trHeight w:val="2278"/>
        </w:trPr>
        <w:tc>
          <w:tcPr>
            <w:tcW w:w="1418" w:type="dxa"/>
            <w:tcMar>
              <w:left w:w="28" w:type="dxa"/>
              <w:right w:w="28" w:type="dxa"/>
            </w:tcMar>
            <w:textDirection w:val="btLr"/>
            <w:vAlign w:val="center"/>
          </w:tcPr>
          <w:p w:rsidR="00AD39B4" w:rsidRPr="00AD39B4" w:rsidRDefault="00AD39B4" w:rsidP="00AD39B4">
            <w:pPr>
              <w:pStyle w:val="ac"/>
              <w:spacing w:after="0" w:line="240" w:lineRule="auto"/>
              <w:ind w:left="0" w:firstLine="0"/>
              <w:contextualSpacing w:val="0"/>
              <w:jc w:val="center"/>
              <w:rPr>
                <w:b/>
                <w:sz w:val="20"/>
                <w:szCs w:val="20"/>
              </w:rPr>
            </w:pPr>
            <w:r w:rsidRPr="00AD39B4">
              <w:rPr>
                <w:b/>
                <w:sz w:val="20"/>
                <w:szCs w:val="20"/>
              </w:rPr>
              <w:t>Муниципальный маршрут (городской, пригородный, междугородний)</w:t>
            </w:r>
          </w:p>
        </w:tc>
        <w:tc>
          <w:tcPr>
            <w:tcW w:w="425" w:type="dxa"/>
            <w:tcMar>
              <w:left w:w="28" w:type="dxa"/>
              <w:right w:w="28" w:type="dxa"/>
            </w:tcMar>
            <w:textDirection w:val="btLr"/>
            <w:vAlign w:val="center"/>
          </w:tcPr>
          <w:p w:rsidR="00AD39B4" w:rsidRPr="00AD39B4" w:rsidRDefault="00AD39B4" w:rsidP="00AD39B4">
            <w:pPr>
              <w:pStyle w:val="ac"/>
              <w:spacing w:after="0" w:line="240" w:lineRule="auto"/>
              <w:ind w:left="0" w:firstLine="0"/>
              <w:contextualSpacing w:val="0"/>
              <w:jc w:val="center"/>
              <w:rPr>
                <w:b/>
                <w:sz w:val="20"/>
                <w:szCs w:val="20"/>
              </w:rPr>
            </w:pPr>
            <w:r w:rsidRPr="00AD39B4">
              <w:rPr>
                <w:b/>
                <w:sz w:val="20"/>
                <w:szCs w:val="20"/>
              </w:rPr>
              <w:t>Номер маршрута</w:t>
            </w:r>
          </w:p>
        </w:tc>
        <w:tc>
          <w:tcPr>
            <w:tcW w:w="2268" w:type="dxa"/>
            <w:tcMar>
              <w:left w:w="28" w:type="dxa"/>
              <w:right w:w="28" w:type="dxa"/>
            </w:tcMar>
            <w:textDirection w:val="btLr"/>
            <w:vAlign w:val="center"/>
          </w:tcPr>
          <w:p w:rsidR="00AD39B4" w:rsidRPr="00AD39B4" w:rsidRDefault="00AD39B4" w:rsidP="00AD39B4">
            <w:pPr>
              <w:pStyle w:val="ac"/>
              <w:spacing w:after="0" w:line="240" w:lineRule="auto"/>
              <w:ind w:left="0" w:firstLine="0"/>
              <w:contextualSpacing w:val="0"/>
              <w:jc w:val="center"/>
              <w:rPr>
                <w:b/>
                <w:sz w:val="20"/>
                <w:szCs w:val="20"/>
              </w:rPr>
            </w:pPr>
            <w:r w:rsidRPr="00AD39B4">
              <w:rPr>
                <w:b/>
                <w:sz w:val="20"/>
                <w:szCs w:val="20"/>
              </w:rPr>
              <w:t>Наименование маршрута (указание начального и конечного остановочных пунктов)</w:t>
            </w:r>
          </w:p>
        </w:tc>
        <w:tc>
          <w:tcPr>
            <w:tcW w:w="2835" w:type="dxa"/>
            <w:tcMar>
              <w:left w:w="28" w:type="dxa"/>
              <w:right w:w="28" w:type="dxa"/>
            </w:tcMar>
            <w:textDirection w:val="btLr"/>
            <w:vAlign w:val="center"/>
          </w:tcPr>
          <w:p w:rsidR="00AD39B4" w:rsidRPr="00AD39B4" w:rsidRDefault="00AD39B4" w:rsidP="00AD39B4">
            <w:pPr>
              <w:pStyle w:val="ac"/>
              <w:spacing w:after="0" w:line="240" w:lineRule="auto"/>
              <w:ind w:left="0" w:firstLine="0"/>
              <w:contextualSpacing w:val="0"/>
              <w:jc w:val="center"/>
              <w:rPr>
                <w:b/>
                <w:sz w:val="20"/>
                <w:szCs w:val="20"/>
              </w:rPr>
            </w:pPr>
            <w:r w:rsidRPr="00AD39B4">
              <w:rPr>
                <w:b/>
                <w:sz w:val="20"/>
                <w:szCs w:val="20"/>
              </w:rPr>
              <w:t>Наименование промежуточных остановочных пунктов</w:t>
            </w:r>
          </w:p>
        </w:tc>
        <w:tc>
          <w:tcPr>
            <w:tcW w:w="709" w:type="dxa"/>
            <w:tcMar>
              <w:left w:w="28" w:type="dxa"/>
              <w:right w:w="28" w:type="dxa"/>
            </w:tcMar>
            <w:textDirection w:val="btLr"/>
            <w:vAlign w:val="center"/>
          </w:tcPr>
          <w:p w:rsidR="00AD39B4" w:rsidRPr="00AD39B4" w:rsidRDefault="00AD39B4" w:rsidP="00AD39B4">
            <w:pPr>
              <w:pStyle w:val="ac"/>
              <w:spacing w:after="0" w:line="240" w:lineRule="auto"/>
              <w:ind w:left="0" w:firstLine="0"/>
              <w:contextualSpacing w:val="0"/>
              <w:jc w:val="center"/>
              <w:rPr>
                <w:b/>
                <w:sz w:val="20"/>
                <w:szCs w:val="20"/>
              </w:rPr>
            </w:pPr>
            <w:r w:rsidRPr="00AD39B4">
              <w:rPr>
                <w:b/>
                <w:sz w:val="20"/>
                <w:szCs w:val="20"/>
              </w:rPr>
              <w:t>Протяженность маршрута, км</w:t>
            </w:r>
          </w:p>
        </w:tc>
        <w:tc>
          <w:tcPr>
            <w:tcW w:w="1985" w:type="dxa"/>
            <w:tcMar>
              <w:left w:w="28" w:type="dxa"/>
              <w:right w:w="28" w:type="dxa"/>
            </w:tcMar>
            <w:textDirection w:val="btLr"/>
            <w:vAlign w:val="center"/>
          </w:tcPr>
          <w:p w:rsidR="00AD39B4" w:rsidRPr="00AD39B4" w:rsidRDefault="00AD39B4" w:rsidP="00AD39B4">
            <w:pPr>
              <w:pStyle w:val="ac"/>
              <w:spacing w:after="0" w:line="240" w:lineRule="auto"/>
              <w:ind w:left="0" w:firstLine="0"/>
              <w:contextualSpacing w:val="0"/>
              <w:jc w:val="center"/>
              <w:rPr>
                <w:b/>
                <w:sz w:val="20"/>
                <w:szCs w:val="20"/>
              </w:rPr>
            </w:pPr>
            <w:r w:rsidRPr="00AD39B4">
              <w:rPr>
                <w:b/>
                <w:sz w:val="20"/>
                <w:szCs w:val="20"/>
              </w:rPr>
              <w:t>Наименование организации, осуществляющей перевозки по данному маршруту</w:t>
            </w:r>
          </w:p>
        </w:tc>
      </w:tr>
      <w:tr w:rsidR="00862E67" w:rsidRPr="00AD39B4" w:rsidTr="00862E67">
        <w:tc>
          <w:tcPr>
            <w:tcW w:w="1418" w:type="dxa"/>
            <w:tcMar>
              <w:left w:w="28" w:type="dxa"/>
              <w:right w:w="28" w:type="dxa"/>
            </w:tcMar>
            <w:vAlign w:val="center"/>
          </w:tcPr>
          <w:p w:rsidR="00862E67" w:rsidRPr="00AD39B4" w:rsidRDefault="00862E67" w:rsidP="00862E67">
            <w:pPr>
              <w:pStyle w:val="ac"/>
              <w:spacing w:after="0" w:line="240" w:lineRule="auto"/>
              <w:ind w:left="0" w:firstLine="0"/>
              <w:contextualSpacing w:val="0"/>
              <w:jc w:val="center"/>
              <w:rPr>
                <w:sz w:val="20"/>
                <w:szCs w:val="20"/>
              </w:rPr>
            </w:pPr>
            <w:r w:rsidRPr="00AD39B4">
              <w:rPr>
                <w:sz w:val="20"/>
                <w:szCs w:val="20"/>
              </w:rPr>
              <w:t>Пригородный</w:t>
            </w:r>
          </w:p>
        </w:tc>
        <w:tc>
          <w:tcPr>
            <w:tcW w:w="425" w:type="dxa"/>
            <w:tcMar>
              <w:left w:w="28" w:type="dxa"/>
              <w:right w:w="28" w:type="dxa"/>
            </w:tcMar>
            <w:vAlign w:val="center"/>
          </w:tcPr>
          <w:p w:rsidR="00862E67" w:rsidRPr="00AD39B4" w:rsidRDefault="00862E67" w:rsidP="00862E67">
            <w:pPr>
              <w:pStyle w:val="ac"/>
              <w:spacing w:after="0" w:line="240" w:lineRule="auto"/>
              <w:ind w:left="0" w:firstLine="0"/>
              <w:contextualSpacing w:val="0"/>
              <w:jc w:val="center"/>
              <w:rPr>
                <w:sz w:val="20"/>
                <w:szCs w:val="20"/>
              </w:rPr>
            </w:pPr>
            <w:r>
              <w:rPr>
                <w:sz w:val="20"/>
                <w:szCs w:val="20"/>
              </w:rPr>
              <w:t>18</w:t>
            </w:r>
          </w:p>
        </w:tc>
        <w:tc>
          <w:tcPr>
            <w:tcW w:w="2268" w:type="dxa"/>
            <w:tcMar>
              <w:left w:w="28" w:type="dxa"/>
              <w:right w:w="28" w:type="dxa"/>
            </w:tcMar>
            <w:vAlign w:val="center"/>
          </w:tcPr>
          <w:p w:rsidR="00862E67" w:rsidRPr="00CB38DD" w:rsidRDefault="00862E67" w:rsidP="00862E67">
            <w:pPr>
              <w:pStyle w:val="ac"/>
              <w:spacing w:after="0" w:line="240" w:lineRule="auto"/>
              <w:ind w:left="0" w:firstLine="0"/>
              <w:contextualSpacing w:val="0"/>
              <w:jc w:val="center"/>
              <w:rPr>
                <w:sz w:val="20"/>
                <w:szCs w:val="20"/>
              </w:rPr>
            </w:pPr>
            <w:r>
              <w:rPr>
                <w:sz w:val="20"/>
                <w:szCs w:val="20"/>
              </w:rPr>
              <w:t>Тбилисская-Алексее-Тенгинская</w:t>
            </w:r>
          </w:p>
        </w:tc>
        <w:tc>
          <w:tcPr>
            <w:tcW w:w="2835" w:type="dxa"/>
            <w:tcMar>
              <w:left w:w="28" w:type="dxa"/>
              <w:right w:w="28" w:type="dxa"/>
            </w:tcMar>
            <w:vAlign w:val="center"/>
          </w:tcPr>
          <w:p w:rsidR="00862E67" w:rsidRPr="00CB38DD" w:rsidRDefault="00862E67" w:rsidP="00862E67">
            <w:pPr>
              <w:pStyle w:val="ac"/>
              <w:spacing w:after="0" w:line="240" w:lineRule="auto"/>
              <w:ind w:left="0" w:firstLine="0"/>
              <w:contextualSpacing w:val="0"/>
              <w:jc w:val="center"/>
              <w:rPr>
                <w:sz w:val="20"/>
                <w:szCs w:val="20"/>
              </w:rPr>
            </w:pPr>
            <w:r>
              <w:rPr>
                <w:sz w:val="20"/>
                <w:szCs w:val="20"/>
              </w:rPr>
              <w:t>х. Северин, с. Шереметьевское, ст-ца Геймановская</w:t>
            </w:r>
          </w:p>
        </w:tc>
        <w:tc>
          <w:tcPr>
            <w:tcW w:w="709" w:type="dxa"/>
            <w:tcMar>
              <w:left w:w="28" w:type="dxa"/>
              <w:right w:w="28" w:type="dxa"/>
            </w:tcMar>
            <w:vAlign w:val="center"/>
          </w:tcPr>
          <w:p w:rsidR="00862E67" w:rsidRPr="00AD39B4" w:rsidRDefault="00862E67" w:rsidP="00862E67">
            <w:pPr>
              <w:pStyle w:val="ac"/>
              <w:spacing w:after="0" w:line="240" w:lineRule="auto"/>
              <w:ind w:left="0" w:firstLine="0"/>
              <w:contextualSpacing w:val="0"/>
              <w:jc w:val="center"/>
              <w:rPr>
                <w:sz w:val="20"/>
                <w:szCs w:val="20"/>
              </w:rPr>
            </w:pPr>
            <w:r>
              <w:rPr>
                <w:sz w:val="20"/>
                <w:szCs w:val="20"/>
              </w:rPr>
              <w:t>24,0</w:t>
            </w:r>
          </w:p>
        </w:tc>
        <w:tc>
          <w:tcPr>
            <w:tcW w:w="1985" w:type="dxa"/>
            <w:tcMar>
              <w:left w:w="28" w:type="dxa"/>
              <w:right w:w="28" w:type="dxa"/>
            </w:tcMar>
            <w:vAlign w:val="center"/>
          </w:tcPr>
          <w:p w:rsidR="00862E67" w:rsidRPr="00CB38DD" w:rsidRDefault="00862E67" w:rsidP="00862E67">
            <w:pPr>
              <w:pStyle w:val="ac"/>
              <w:spacing w:after="0" w:line="240" w:lineRule="auto"/>
              <w:ind w:left="0" w:firstLine="0"/>
              <w:contextualSpacing w:val="0"/>
              <w:jc w:val="center"/>
              <w:rPr>
                <w:sz w:val="20"/>
                <w:szCs w:val="20"/>
              </w:rPr>
            </w:pPr>
            <w:r>
              <w:rPr>
                <w:sz w:val="20"/>
                <w:szCs w:val="20"/>
              </w:rPr>
              <w:t xml:space="preserve">МУП «Пассажиравтотранс» </w:t>
            </w:r>
          </w:p>
        </w:tc>
      </w:tr>
    </w:tbl>
    <w:p w:rsidR="00B47F97" w:rsidRDefault="00B47F97" w:rsidP="00AD39B4">
      <w:pPr>
        <w:pStyle w:val="S5"/>
        <w:spacing w:before="120"/>
      </w:pPr>
      <w:r w:rsidRPr="007C5B31">
        <w:t>Показатели деятельности автомобильного транспорта по муниципальным пассажирским маршрутам регулярных перевозок</w:t>
      </w:r>
      <w:r w:rsidR="00584D5C">
        <w:t xml:space="preserve"> представлены в таблице 2.</w:t>
      </w:r>
      <w:r w:rsidR="00252248">
        <w:t>4</w:t>
      </w:r>
      <w:r w:rsidR="00584D5C">
        <w:t xml:space="preserve">. </w:t>
      </w:r>
    </w:p>
    <w:p w:rsidR="003B0F12" w:rsidRDefault="003B0F12">
      <w:pPr>
        <w:widowControl/>
        <w:spacing w:after="160" w:line="259" w:lineRule="auto"/>
        <w:ind w:firstLine="0"/>
        <w:jc w:val="left"/>
        <w:rPr>
          <w:rFonts w:eastAsia="Times New Roman"/>
          <w:szCs w:val="24"/>
          <w:lang w:eastAsia="ru-RU"/>
        </w:rPr>
      </w:pPr>
      <w:r>
        <w:br w:type="page"/>
      </w:r>
    </w:p>
    <w:p w:rsidR="00584D5C" w:rsidRPr="007C5B31" w:rsidRDefault="00584D5C" w:rsidP="00584D5C">
      <w:pPr>
        <w:pStyle w:val="S5"/>
        <w:ind w:firstLine="0"/>
        <w:jc w:val="right"/>
      </w:pPr>
      <w:r>
        <w:lastRenderedPageBreak/>
        <w:t>Таблица 2.</w:t>
      </w:r>
      <w:r w:rsidR="00252248">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8"/>
        <w:gridCol w:w="2486"/>
        <w:gridCol w:w="1646"/>
      </w:tblGrid>
      <w:tr w:rsidR="00AF5F29" w:rsidRPr="00AF5F29" w:rsidTr="006B6206">
        <w:trPr>
          <w:trHeight w:val="230"/>
          <w:tblHeader/>
        </w:trPr>
        <w:tc>
          <w:tcPr>
            <w:tcW w:w="2841" w:type="pct"/>
            <w:vAlign w:val="center"/>
          </w:tcPr>
          <w:p w:rsidR="00AF5F29" w:rsidRPr="00AF5F29" w:rsidRDefault="00AF5F29" w:rsidP="00AF5F29">
            <w:pPr>
              <w:spacing w:after="0" w:line="240" w:lineRule="auto"/>
              <w:ind w:firstLine="0"/>
              <w:jc w:val="center"/>
              <w:rPr>
                <w:b/>
                <w:sz w:val="20"/>
                <w:szCs w:val="20"/>
              </w:rPr>
            </w:pPr>
            <w:r w:rsidRPr="00AF5F29">
              <w:rPr>
                <w:b/>
                <w:sz w:val="20"/>
                <w:szCs w:val="20"/>
              </w:rPr>
              <w:t>Показатель</w:t>
            </w:r>
          </w:p>
        </w:tc>
        <w:tc>
          <w:tcPr>
            <w:tcW w:w="1299" w:type="pct"/>
            <w:vAlign w:val="center"/>
          </w:tcPr>
          <w:p w:rsidR="00AF5F29" w:rsidRPr="00AF5F29" w:rsidRDefault="00AF5F29" w:rsidP="00AF5F29">
            <w:pPr>
              <w:spacing w:after="0" w:line="240" w:lineRule="auto"/>
              <w:ind w:firstLine="0"/>
              <w:jc w:val="center"/>
              <w:rPr>
                <w:b/>
                <w:sz w:val="20"/>
                <w:szCs w:val="20"/>
              </w:rPr>
            </w:pPr>
            <w:r w:rsidRPr="00AF5F29">
              <w:rPr>
                <w:b/>
                <w:sz w:val="20"/>
                <w:szCs w:val="20"/>
              </w:rPr>
              <w:t>Ед. измерения</w:t>
            </w:r>
          </w:p>
        </w:tc>
        <w:tc>
          <w:tcPr>
            <w:tcW w:w="860" w:type="pct"/>
            <w:vAlign w:val="center"/>
          </w:tcPr>
          <w:p w:rsidR="00AF5F29" w:rsidRPr="00AF5F29" w:rsidRDefault="00AF5F29" w:rsidP="00252248">
            <w:pPr>
              <w:spacing w:after="0" w:line="240" w:lineRule="auto"/>
              <w:ind w:firstLine="0"/>
              <w:jc w:val="center"/>
              <w:rPr>
                <w:b/>
                <w:sz w:val="20"/>
                <w:szCs w:val="20"/>
              </w:rPr>
            </w:pPr>
            <w:r w:rsidRPr="00AF5F29">
              <w:rPr>
                <w:b/>
                <w:sz w:val="20"/>
                <w:szCs w:val="20"/>
              </w:rPr>
              <w:t>201</w:t>
            </w:r>
            <w:r w:rsidR="00252248">
              <w:rPr>
                <w:b/>
                <w:sz w:val="20"/>
                <w:szCs w:val="20"/>
              </w:rPr>
              <w:t>6</w:t>
            </w:r>
          </w:p>
        </w:tc>
      </w:tr>
      <w:tr w:rsidR="00584D5C" w:rsidRPr="00AF5F29" w:rsidTr="00AF5F29">
        <w:trPr>
          <w:trHeight w:val="20"/>
        </w:trPr>
        <w:tc>
          <w:tcPr>
            <w:tcW w:w="2841" w:type="pct"/>
            <w:vAlign w:val="center"/>
            <w:hideMark/>
          </w:tcPr>
          <w:p w:rsidR="00584D5C" w:rsidRPr="00AF5F29" w:rsidRDefault="00584D5C" w:rsidP="00AF5F29">
            <w:pPr>
              <w:spacing w:after="0" w:line="240" w:lineRule="auto"/>
              <w:ind w:firstLine="0"/>
              <w:rPr>
                <w:sz w:val="20"/>
                <w:szCs w:val="20"/>
              </w:rPr>
            </w:pPr>
            <w:r w:rsidRPr="00AF5F29">
              <w:rPr>
                <w:sz w:val="20"/>
                <w:szCs w:val="20"/>
              </w:rPr>
              <w:t>Количество муниципальных маршрутов</w:t>
            </w:r>
          </w:p>
        </w:tc>
        <w:tc>
          <w:tcPr>
            <w:tcW w:w="1299" w:type="pct"/>
            <w:vAlign w:val="center"/>
            <w:hideMark/>
          </w:tcPr>
          <w:p w:rsidR="00584D5C" w:rsidRPr="00AF5F29" w:rsidRDefault="00584D5C" w:rsidP="00AF5F29">
            <w:pPr>
              <w:spacing w:after="0" w:line="240" w:lineRule="auto"/>
              <w:ind w:firstLine="0"/>
              <w:jc w:val="center"/>
              <w:rPr>
                <w:sz w:val="20"/>
                <w:szCs w:val="20"/>
              </w:rPr>
            </w:pPr>
            <w:r w:rsidRPr="00AF5F29">
              <w:rPr>
                <w:sz w:val="20"/>
                <w:szCs w:val="20"/>
              </w:rPr>
              <w:t>ед.</w:t>
            </w:r>
          </w:p>
        </w:tc>
        <w:tc>
          <w:tcPr>
            <w:tcW w:w="860" w:type="pct"/>
            <w:vAlign w:val="center"/>
            <w:hideMark/>
          </w:tcPr>
          <w:p w:rsidR="00584D5C" w:rsidRPr="00AF5F29" w:rsidRDefault="00862E67" w:rsidP="00AF5F29">
            <w:pPr>
              <w:spacing w:after="0" w:line="240" w:lineRule="auto"/>
              <w:ind w:firstLine="0"/>
              <w:jc w:val="center"/>
              <w:rPr>
                <w:sz w:val="20"/>
                <w:szCs w:val="20"/>
              </w:rPr>
            </w:pPr>
            <w:r>
              <w:rPr>
                <w:sz w:val="20"/>
                <w:szCs w:val="20"/>
              </w:rPr>
              <w:t>1</w:t>
            </w:r>
          </w:p>
        </w:tc>
      </w:tr>
      <w:tr w:rsidR="00584D5C" w:rsidRPr="00AF5F29" w:rsidTr="00AF5F29">
        <w:trPr>
          <w:trHeight w:val="20"/>
        </w:trPr>
        <w:tc>
          <w:tcPr>
            <w:tcW w:w="2841" w:type="pct"/>
            <w:vAlign w:val="center"/>
            <w:hideMark/>
          </w:tcPr>
          <w:p w:rsidR="00584D5C" w:rsidRPr="00AF5F29" w:rsidRDefault="00584D5C" w:rsidP="00AF5F29">
            <w:pPr>
              <w:spacing w:after="0" w:line="240" w:lineRule="auto"/>
              <w:ind w:firstLine="0"/>
              <w:rPr>
                <w:sz w:val="20"/>
                <w:szCs w:val="20"/>
              </w:rPr>
            </w:pPr>
            <w:r w:rsidRPr="00AF5F29">
              <w:rPr>
                <w:sz w:val="20"/>
                <w:szCs w:val="20"/>
              </w:rPr>
              <w:t>-городских</w:t>
            </w:r>
          </w:p>
        </w:tc>
        <w:tc>
          <w:tcPr>
            <w:tcW w:w="1299" w:type="pct"/>
            <w:vAlign w:val="center"/>
            <w:hideMark/>
          </w:tcPr>
          <w:p w:rsidR="00584D5C" w:rsidRPr="00AF5F29" w:rsidRDefault="00584D5C" w:rsidP="00AF5F29">
            <w:pPr>
              <w:spacing w:after="0" w:line="240" w:lineRule="auto"/>
              <w:ind w:firstLine="0"/>
              <w:jc w:val="center"/>
              <w:rPr>
                <w:sz w:val="20"/>
                <w:szCs w:val="20"/>
              </w:rPr>
            </w:pPr>
            <w:r w:rsidRPr="00AF5F29">
              <w:rPr>
                <w:sz w:val="20"/>
                <w:szCs w:val="20"/>
              </w:rPr>
              <w:t>ед.</w:t>
            </w:r>
          </w:p>
        </w:tc>
        <w:tc>
          <w:tcPr>
            <w:tcW w:w="860" w:type="pct"/>
            <w:vAlign w:val="center"/>
            <w:hideMark/>
          </w:tcPr>
          <w:p w:rsidR="00584D5C" w:rsidRPr="00AF5F29" w:rsidRDefault="003E7B29" w:rsidP="00AF5F29">
            <w:pPr>
              <w:spacing w:after="0" w:line="240" w:lineRule="auto"/>
              <w:ind w:firstLine="0"/>
              <w:jc w:val="center"/>
              <w:rPr>
                <w:sz w:val="20"/>
                <w:szCs w:val="20"/>
              </w:rPr>
            </w:pPr>
            <w:r>
              <w:rPr>
                <w:sz w:val="20"/>
                <w:szCs w:val="20"/>
              </w:rPr>
              <w:t>0</w:t>
            </w:r>
          </w:p>
        </w:tc>
      </w:tr>
      <w:tr w:rsidR="00584D5C" w:rsidRPr="00AF5F29" w:rsidTr="00AF5F29">
        <w:trPr>
          <w:trHeight w:val="20"/>
        </w:trPr>
        <w:tc>
          <w:tcPr>
            <w:tcW w:w="2841" w:type="pct"/>
            <w:vAlign w:val="center"/>
            <w:hideMark/>
          </w:tcPr>
          <w:p w:rsidR="00584D5C" w:rsidRPr="00AF5F29" w:rsidRDefault="00584D5C" w:rsidP="00AF5F29">
            <w:pPr>
              <w:spacing w:after="0" w:line="240" w:lineRule="auto"/>
              <w:ind w:firstLine="0"/>
              <w:rPr>
                <w:sz w:val="20"/>
                <w:szCs w:val="20"/>
              </w:rPr>
            </w:pPr>
            <w:r w:rsidRPr="00AF5F29">
              <w:rPr>
                <w:sz w:val="20"/>
                <w:szCs w:val="20"/>
              </w:rPr>
              <w:t>-пригородных</w:t>
            </w:r>
          </w:p>
        </w:tc>
        <w:tc>
          <w:tcPr>
            <w:tcW w:w="1299" w:type="pct"/>
            <w:vAlign w:val="center"/>
            <w:hideMark/>
          </w:tcPr>
          <w:p w:rsidR="00584D5C" w:rsidRPr="00AF5F29" w:rsidRDefault="00584D5C" w:rsidP="00AF5F29">
            <w:pPr>
              <w:spacing w:after="0" w:line="240" w:lineRule="auto"/>
              <w:ind w:firstLine="0"/>
              <w:jc w:val="center"/>
              <w:rPr>
                <w:sz w:val="20"/>
                <w:szCs w:val="20"/>
              </w:rPr>
            </w:pPr>
            <w:r w:rsidRPr="00AF5F29">
              <w:rPr>
                <w:sz w:val="20"/>
                <w:szCs w:val="20"/>
              </w:rPr>
              <w:t>ед.</w:t>
            </w:r>
          </w:p>
        </w:tc>
        <w:tc>
          <w:tcPr>
            <w:tcW w:w="860" w:type="pct"/>
            <w:vAlign w:val="center"/>
            <w:hideMark/>
          </w:tcPr>
          <w:p w:rsidR="00584D5C" w:rsidRPr="00AF5F29" w:rsidRDefault="00862E67" w:rsidP="00AF5F29">
            <w:pPr>
              <w:spacing w:after="0" w:line="240" w:lineRule="auto"/>
              <w:ind w:firstLine="0"/>
              <w:jc w:val="center"/>
              <w:rPr>
                <w:sz w:val="20"/>
                <w:szCs w:val="20"/>
              </w:rPr>
            </w:pPr>
            <w:r>
              <w:rPr>
                <w:sz w:val="20"/>
                <w:szCs w:val="20"/>
              </w:rPr>
              <w:t>1</w:t>
            </w:r>
          </w:p>
        </w:tc>
      </w:tr>
      <w:tr w:rsidR="00584D5C" w:rsidRPr="00AF5F29" w:rsidTr="00AF5F29">
        <w:trPr>
          <w:trHeight w:val="20"/>
        </w:trPr>
        <w:tc>
          <w:tcPr>
            <w:tcW w:w="2841" w:type="pct"/>
            <w:vAlign w:val="center"/>
          </w:tcPr>
          <w:p w:rsidR="00584D5C" w:rsidRPr="00AF5F29" w:rsidRDefault="00584D5C" w:rsidP="00AF5F29">
            <w:pPr>
              <w:spacing w:after="0" w:line="240" w:lineRule="auto"/>
              <w:ind w:firstLine="0"/>
              <w:rPr>
                <w:sz w:val="20"/>
                <w:szCs w:val="20"/>
              </w:rPr>
            </w:pPr>
            <w:r w:rsidRPr="00AF5F29">
              <w:rPr>
                <w:sz w:val="20"/>
                <w:szCs w:val="20"/>
              </w:rPr>
              <w:t>-междугородние</w:t>
            </w:r>
          </w:p>
        </w:tc>
        <w:tc>
          <w:tcPr>
            <w:tcW w:w="1299" w:type="pct"/>
            <w:vAlign w:val="center"/>
          </w:tcPr>
          <w:p w:rsidR="00584D5C" w:rsidRPr="00AF5F29" w:rsidRDefault="00584D5C" w:rsidP="00AF5F29">
            <w:pPr>
              <w:spacing w:after="0" w:line="240" w:lineRule="auto"/>
              <w:ind w:firstLine="0"/>
              <w:jc w:val="center"/>
              <w:rPr>
                <w:sz w:val="20"/>
                <w:szCs w:val="20"/>
              </w:rPr>
            </w:pPr>
            <w:r w:rsidRPr="00AF5F29">
              <w:rPr>
                <w:sz w:val="20"/>
                <w:szCs w:val="20"/>
              </w:rPr>
              <w:t>ед.</w:t>
            </w:r>
          </w:p>
        </w:tc>
        <w:tc>
          <w:tcPr>
            <w:tcW w:w="860" w:type="pct"/>
            <w:vAlign w:val="center"/>
          </w:tcPr>
          <w:p w:rsidR="00584D5C" w:rsidRPr="00AF5F29" w:rsidRDefault="00AD39B4" w:rsidP="00AF5F29">
            <w:pPr>
              <w:spacing w:after="0" w:line="240" w:lineRule="auto"/>
              <w:ind w:firstLine="0"/>
              <w:jc w:val="center"/>
              <w:rPr>
                <w:sz w:val="20"/>
                <w:szCs w:val="20"/>
              </w:rPr>
            </w:pPr>
            <w:r>
              <w:rPr>
                <w:sz w:val="20"/>
                <w:szCs w:val="20"/>
              </w:rPr>
              <w:t>0</w:t>
            </w:r>
          </w:p>
        </w:tc>
      </w:tr>
      <w:tr w:rsidR="00584D5C" w:rsidRPr="00AF5F29" w:rsidTr="00AF5F29">
        <w:trPr>
          <w:trHeight w:val="20"/>
        </w:trPr>
        <w:tc>
          <w:tcPr>
            <w:tcW w:w="2841" w:type="pct"/>
            <w:vAlign w:val="center"/>
            <w:hideMark/>
          </w:tcPr>
          <w:p w:rsidR="00584D5C" w:rsidRPr="00AF5F29" w:rsidRDefault="00584D5C" w:rsidP="00AF5F29">
            <w:pPr>
              <w:spacing w:after="0" w:line="240" w:lineRule="auto"/>
              <w:ind w:firstLine="0"/>
              <w:rPr>
                <w:sz w:val="20"/>
                <w:szCs w:val="20"/>
              </w:rPr>
            </w:pPr>
            <w:r w:rsidRPr="00AF5F29">
              <w:rPr>
                <w:sz w:val="20"/>
                <w:szCs w:val="20"/>
              </w:rPr>
              <w:t>Протяженность муниципальных маршрутов</w:t>
            </w:r>
          </w:p>
        </w:tc>
        <w:tc>
          <w:tcPr>
            <w:tcW w:w="1299" w:type="pct"/>
            <w:vAlign w:val="center"/>
            <w:hideMark/>
          </w:tcPr>
          <w:p w:rsidR="00584D5C" w:rsidRPr="00AF5F29" w:rsidRDefault="00584D5C" w:rsidP="00AF5F29">
            <w:pPr>
              <w:spacing w:after="0" w:line="240" w:lineRule="auto"/>
              <w:ind w:firstLine="0"/>
              <w:jc w:val="center"/>
              <w:rPr>
                <w:sz w:val="20"/>
                <w:szCs w:val="20"/>
              </w:rPr>
            </w:pPr>
            <w:r w:rsidRPr="00AF5F29">
              <w:rPr>
                <w:sz w:val="20"/>
                <w:szCs w:val="20"/>
              </w:rPr>
              <w:t>км</w:t>
            </w:r>
          </w:p>
        </w:tc>
        <w:tc>
          <w:tcPr>
            <w:tcW w:w="860" w:type="pct"/>
            <w:vAlign w:val="center"/>
            <w:hideMark/>
          </w:tcPr>
          <w:p w:rsidR="00584D5C" w:rsidRPr="00AF5F29" w:rsidRDefault="00862E67" w:rsidP="00AF5F29">
            <w:pPr>
              <w:spacing w:after="0" w:line="240" w:lineRule="auto"/>
              <w:ind w:firstLine="0"/>
              <w:jc w:val="center"/>
              <w:rPr>
                <w:sz w:val="20"/>
                <w:szCs w:val="20"/>
              </w:rPr>
            </w:pPr>
            <w:r>
              <w:rPr>
                <w:sz w:val="20"/>
                <w:szCs w:val="20"/>
              </w:rPr>
              <w:t>24,0</w:t>
            </w:r>
          </w:p>
        </w:tc>
      </w:tr>
      <w:tr w:rsidR="00584D5C" w:rsidRPr="00AF5F29" w:rsidTr="00AF5F29">
        <w:trPr>
          <w:trHeight w:val="20"/>
        </w:trPr>
        <w:tc>
          <w:tcPr>
            <w:tcW w:w="2841" w:type="pct"/>
            <w:vAlign w:val="center"/>
            <w:hideMark/>
          </w:tcPr>
          <w:p w:rsidR="00584D5C" w:rsidRPr="00AF5F29" w:rsidRDefault="00584D5C" w:rsidP="00AF5F29">
            <w:pPr>
              <w:spacing w:after="0" w:line="240" w:lineRule="auto"/>
              <w:ind w:firstLine="0"/>
              <w:rPr>
                <w:sz w:val="20"/>
                <w:szCs w:val="20"/>
              </w:rPr>
            </w:pPr>
            <w:r w:rsidRPr="00AF5F29">
              <w:rPr>
                <w:sz w:val="20"/>
                <w:szCs w:val="20"/>
              </w:rPr>
              <w:t>-городских</w:t>
            </w:r>
          </w:p>
        </w:tc>
        <w:tc>
          <w:tcPr>
            <w:tcW w:w="1299" w:type="pct"/>
            <w:vAlign w:val="center"/>
            <w:hideMark/>
          </w:tcPr>
          <w:p w:rsidR="00584D5C" w:rsidRPr="00AF5F29" w:rsidRDefault="00584D5C" w:rsidP="00AF5F29">
            <w:pPr>
              <w:spacing w:after="0" w:line="240" w:lineRule="auto"/>
              <w:ind w:firstLine="0"/>
              <w:jc w:val="center"/>
              <w:rPr>
                <w:sz w:val="20"/>
                <w:szCs w:val="20"/>
              </w:rPr>
            </w:pPr>
            <w:r w:rsidRPr="00AF5F29">
              <w:rPr>
                <w:sz w:val="20"/>
                <w:szCs w:val="20"/>
              </w:rPr>
              <w:t>км</w:t>
            </w:r>
          </w:p>
        </w:tc>
        <w:tc>
          <w:tcPr>
            <w:tcW w:w="860" w:type="pct"/>
            <w:vAlign w:val="center"/>
            <w:hideMark/>
          </w:tcPr>
          <w:p w:rsidR="00584D5C" w:rsidRPr="00AF5F29" w:rsidRDefault="0014166D" w:rsidP="00AF5F29">
            <w:pPr>
              <w:spacing w:after="0" w:line="240" w:lineRule="auto"/>
              <w:ind w:firstLine="0"/>
              <w:jc w:val="center"/>
              <w:rPr>
                <w:sz w:val="20"/>
                <w:szCs w:val="20"/>
              </w:rPr>
            </w:pPr>
            <w:r>
              <w:rPr>
                <w:sz w:val="20"/>
                <w:szCs w:val="20"/>
              </w:rPr>
              <w:t>0</w:t>
            </w:r>
          </w:p>
        </w:tc>
      </w:tr>
      <w:tr w:rsidR="00584D5C" w:rsidRPr="00AF5F29" w:rsidTr="00AF5F29">
        <w:trPr>
          <w:trHeight w:val="20"/>
        </w:trPr>
        <w:tc>
          <w:tcPr>
            <w:tcW w:w="2841" w:type="pct"/>
            <w:vAlign w:val="center"/>
            <w:hideMark/>
          </w:tcPr>
          <w:p w:rsidR="00584D5C" w:rsidRPr="00AF5F29" w:rsidRDefault="00584D5C" w:rsidP="00AF5F29">
            <w:pPr>
              <w:spacing w:after="0" w:line="240" w:lineRule="auto"/>
              <w:ind w:firstLine="0"/>
              <w:rPr>
                <w:sz w:val="20"/>
                <w:szCs w:val="20"/>
              </w:rPr>
            </w:pPr>
            <w:r w:rsidRPr="00AF5F29">
              <w:rPr>
                <w:sz w:val="20"/>
                <w:szCs w:val="20"/>
              </w:rPr>
              <w:t>-пригородных</w:t>
            </w:r>
          </w:p>
        </w:tc>
        <w:tc>
          <w:tcPr>
            <w:tcW w:w="1299" w:type="pct"/>
            <w:vAlign w:val="center"/>
            <w:hideMark/>
          </w:tcPr>
          <w:p w:rsidR="00584D5C" w:rsidRPr="00AF5F29" w:rsidRDefault="00584D5C" w:rsidP="00AF5F29">
            <w:pPr>
              <w:spacing w:after="0" w:line="240" w:lineRule="auto"/>
              <w:ind w:firstLine="0"/>
              <w:jc w:val="center"/>
              <w:rPr>
                <w:sz w:val="20"/>
                <w:szCs w:val="20"/>
              </w:rPr>
            </w:pPr>
            <w:r w:rsidRPr="00AF5F29">
              <w:rPr>
                <w:sz w:val="20"/>
                <w:szCs w:val="20"/>
              </w:rPr>
              <w:t>км</w:t>
            </w:r>
          </w:p>
        </w:tc>
        <w:tc>
          <w:tcPr>
            <w:tcW w:w="860" w:type="pct"/>
            <w:vAlign w:val="center"/>
            <w:hideMark/>
          </w:tcPr>
          <w:p w:rsidR="00584D5C" w:rsidRPr="00AF5F29" w:rsidRDefault="00862E67" w:rsidP="00D223BF">
            <w:pPr>
              <w:spacing w:after="0" w:line="240" w:lineRule="auto"/>
              <w:ind w:firstLine="0"/>
              <w:jc w:val="center"/>
              <w:rPr>
                <w:sz w:val="20"/>
                <w:szCs w:val="20"/>
              </w:rPr>
            </w:pPr>
            <w:r>
              <w:rPr>
                <w:sz w:val="20"/>
                <w:szCs w:val="20"/>
              </w:rPr>
              <w:t>24,0</w:t>
            </w:r>
          </w:p>
        </w:tc>
      </w:tr>
      <w:tr w:rsidR="00584D5C" w:rsidRPr="00AF5F29" w:rsidTr="00AF5F29">
        <w:trPr>
          <w:trHeight w:val="20"/>
        </w:trPr>
        <w:tc>
          <w:tcPr>
            <w:tcW w:w="2841" w:type="pct"/>
            <w:vAlign w:val="center"/>
            <w:hideMark/>
          </w:tcPr>
          <w:p w:rsidR="00584D5C" w:rsidRPr="00AF5F29" w:rsidRDefault="00584D5C" w:rsidP="00AF5F29">
            <w:pPr>
              <w:spacing w:after="0" w:line="240" w:lineRule="auto"/>
              <w:ind w:firstLine="0"/>
              <w:rPr>
                <w:sz w:val="20"/>
                <w:szCs w:val="20"/>
              </w:rPr>
            </w:pPr>
            <w:r w:rsidRPr="00AF5F29">
              <w:rPr>
                <w:sz w:val="20"/>
                <w:szCs w:val="20"/>
              </w:rPr>
              <w:t>-междугородних</w:t>
            </w:r>
          </w:p>
        </w:tc>
        <w:tc>
          <w:tcPr>
            <w:tcW w:w="1299" w:type="pct"/>
            <w:vAlign w:val="center"/>
            <w:hideMark/>
          </w:tcPr>
          <w:p w:rsidR="00584D5C" w:rsidRPr="00AF5F29" w:rsidRDefault="00584D5C" w:rsidP="00AF5F29">
            <w:pPr>
              <w:spacing w:after="0" w:line="240" w:lineRule="auto"/>
              <w:ind w:firstLine="0"/>
              <w:jc w:val="center"/>
              <w:rPr>
                <w:sz w:val="20"/>
                <w:szCs w:val="20"/>
              </w:rPr>
            </w:pPr>
            <w:r w:rsidRPr="00AF5F29">
              <w:rPr>
                <w:sz w:val="20"/>
                <w:szCs w:val="20"/>
              </w:rPr>
              <w:t>км</w:t>
            </w:r>
          </w:p>
        </w:tc>
        <w:tc>
          <w:tcPr>
            <w:tcW w:w="860" w:type="pct"/>
            <w:vAlign w:val="center"/>
            <w:hideMark/>
          </w:tcPr>
          <w:p w:rsidR="00584D5C" w:rsidRPr="00AF5F29" w:rsidRDefault="00AD39B4" w:rsidP="00AF5F29">
            <w:pPr>
              <w:spacing w:after="0" w:line="240" w:lineRule="auto"/>
              <w:ind w:firstLine="0"/>
              <w:jc w:val="center"/>
              <w:rPr>
                <w:sz w:val="20"/>
                <w:szCs w:val="20"/>
              </w:rPr>
            </w:pPr>
            <w:r>
              <w:rPr>
                <w:sz w:val="20"/>
                <w:szCs w:val="20"/>
              </w:rPr>
              <w:t>0</w:t>
            </w:r>
          </w:p>
        </w:tc>
      </w:tr>
      <w:tr w:rsidR="00584D5C" w:rsidRPr="00AF5F29" w:rsidTr="00AF5F29">
        <w:trPr>
          <w:trHeight w:val="20"/>
        </w:trPr>
        <w:tc>
          <w:tcPr>
            <w:tcW w:w="2841" w:type="pct"/>
            <w:vAlign w:val="center"/>
            <w:hideMark/>
          </w:tcPr>
          <w:p w:rsidR="00584D5C" w:rsidRPr="00AF5F29" w:rsidRDefault="00584D5C" w:rsidP="00AF5F29">
            <w:pPr>
              <w:spacing w:after="0" w:line="240" w:lineRule="auto"/>
              <w:ind w:firstLine="0"/>
              <w:rPr>
                <w:sz w:val="20"/>
                <w:szCs w:val="20"/>
              </w:rPr>
            </w:pPr>
            <w:r w:rsidRPr="00AF5F29">
              <w:rPr>
                <w:sz w:val="20"/>
                <w:szCs w:val="20"/>
              </w:rPr>
              <w:t>Охват населенных пунктов регулярным автобусным сообщением</w:t>
            </w:r>
          </w:p>
        </w:tc>
        <w:tc>
          <w:tcPr>
            <w:tcW w:w="1299" w:type="pct"/>
            <w:vAlign w:val="center"/>
            <w:hideMark/>
          </w:tcPr>
          <w:p w:rsidR="00584D5C" w:rsidRPr="00AF5F29" w:rsidRDefault="00584D5C" w:rsidP="00AF5F29">
            <w:pPr>
              <w:spacing w:after="0" w:line="240" w:lineRule="auto"/>
              <w:ind w:firstLine="0"/>
              <w:jc w:val="center"/>
              <w:rPr>
                <w:sz w:val="20"/>
                <w:szCs w:val="20"/>
              </w:rPr>
            </w:pPr>
            <w:r w:rsidRPr="00AF5F29">
              <w:rPr>
                <w:sz w:val="20"/>
                <w:szCs w:val="20"/>
              </w:rPr>
              <w:t>%</w:t>
            </w:r>
          </w:p>
        </w:tc>
        <w:tc>
          <w:tcPr>
            <w:tcW w:w="860" w:type="pct"/>
            <w:vAlign w:val="center"/>
            <w:hideMark/>
          </w:tcPr>
          <w:p w:rsidR="00584D5C" w:rsidRPr="00AF5F29" w:rsidRDefault="00862E67" w:rsidP="00AF5F29">
            <w:pPr>
              <w:spacing w:after="0" w:line="240" w:lineRule="auto"/>
              <w:ind w:firstLine="0"/>
              <w:jc w:val="center"/>
              <w:rPr>
                <w:sz w:val="20"/>
                <w:szCs w:val="20"/>
              </w:rPr>
            </w:pPr>
            <w:r>
              <w:rPr>
                <w:sz w:val="20"/>
                <w:szCs w:val="20"/>
              </w:rPr>
              <w:t>100</w:t>
            </w:r>
          </w:p>
        </w:tc>
      </w:tr>
      <w:tr w:rsidR="00584D5C" w:rsidRPr="00AF5F29" w:rsidTr="003E7B29">
        <w:trPr>
          <w:trHeight w:val="20"/>
        </w:trPr>
        <w:tc>
          <w:tcPr>
            <w:tcW w:w="2841" w:type="pct"/>
            <w:vAlign w:val="center"/>
            <w:hideMark/>
          </w:tcPr>
          <w:p w:rsidR="00584D5C" w:rsidRPr="00AF5F29" w:rsidRDefault="00584D5C" w:rsidP="00AF5F29">
            <w:pPr>
              <w:spacing w:after="0" w:line="240" w:lineRule="auto"/>
              <w:ind w:firstLine="0"/>
              <w:rPr>
                <w:sz w:val="20"/>
                <w:szCs w:val="20"/>
              </w:rPr>
            </w:pPr>
            <w:r w:rsidRPr="00AF5F29">
              <w:rPr>
                <w:sz w:val="20"/>
                <w:szCs w:val="20"/>
              </w:rPr>
              <w:t>Количество выполненных рейсов по маршрутам</w:t>
            </w:r>
          </w:p>
        </w:tc>
        <w:tc>
          <w:tcPr>
            <w:tcW w:w="1299" w:type="pct"/>
            <w:vAlign w:val="center"/>
            <w:hideMark/>
          </w:tcPr>
          <w:p w:rsidR="00584D5C" w:rsidRPr="00AF5F29" w:rsidRDefault="00584D5C" w:rsidP="00AF5F29">
            <w:pPr>
              <w:spacing w:after="0" w:line="240" w:lineRule="auto"/>
              <w:ind w:firstLine="0"/>
              <w:jc w:val="center"/>
              <w:rPr>
                <w:sz w:val="20"/>
                <w:szCs w:val="20"/>
              </w:rPr>
            </w:pPr>
            <w:r w:rsidRPr="00AF5F29">
              <w:rPr>
                <w:sz w:val="20"/>
                <w:szCs w:val="20"/>
              </w:rPr>
              <w:t>ед.</w:t>
            </w:r>
          </w:p>
        </w:tc>
        <w:tc>
          <w:tcPr>
            <w:tcW w:w="860" w:type="pct"/>
            <w:shd w:val="clear" w:color="auto" w:fill="auto"/>
            <w:vAlign w:val="center"/>
          </w:tcPr>
          <w:p w:rsidR="00584D5C" w:rsidRPr="00AF5F29" w:rsidRDefault="00862E67" w:rsidP="00AF5F29">
            <w:pPr>
              <w:spacing w:after="0" w:line="240" w:lineRule="auto"/>
              <w:ind w:firstLine="0"/>
              <w:jc w:val="center"/>
              <w:rPr>
                <w:sz w:val="20"/>
                <w:szCs w:val="20"/>
              </w:rPr>
            </w:pPr>
            <w:r>
              <w:rPr>
                <w:sz w:val="20"/>
                <w:szCs w:val="20"/>
              </w:rPr>
              <w:t>1100</w:t>
            </w:r>
          </w:p>
        </w:tc>
      </w:tr>
      <w:tr w:rsidR="00584D5C" w:rsidRPr="00AF5F29" w:rsidTr="003E7B29">
        <w:trPr>
          <w:trHeight w:val="20"/>
        </w:trPr>
        <w:tc>
          <w:tcPr>
            <w:tcW w:w="2841" w:type="pct"/>
            <w:vAlign w:val="center"/>
            <w:hideMark/>
          </w:tcPr>
          <w:p w:rsidR="00584D5C" w:rsidRPr="00AF5F29" w:rsidRDefault="00584D5C" w:rsidP="00AF5F29">
            <w:pPr>
              <w:spacing w:after="0" w:line="240" w:lineRule="auto"/>
              <w:ind w:firstLine="0"/>
              <w:rPr>
                <w:sz w:val="20"/>
                <w:szCs w:val="20"/>
              </w:rPr>
            </w:pPr>
            <w:r w:rsidRPr="00AF5F29">
              <w:rPr>
                <w:sz w:val="20"/>
                <w:szCs w:val="20"/>
              </w:rPr>
              <w:t>Количество перевезенных пассажиров</w:t>
            </w:r>
          </w:p>
        </w:tc>
        <w:tc>
          <w:tcPr>
            <w:tcW w:w="1299" w:type="pct"/>
            <w:vAlign w:val="center"/>
            <w:hideMark/>
          </w:tcPr>
          <w:p w:rsidR="00584D5C" w:rsidRPr="00AF5F29" w:rsidRDefault="00584D5C" w:rsidP="00AF5F29">
            <w:pPr>
              <w:spacing w:after="0" w:line="240" w:lineRule="auto"/>
              <w:ind w:firstLine="0"/>
              <w:jc w:val="center"/>
              <w:rPr>
                <w:sz w:val="20"/>
                <w:szCs w:val="20"/>
              </w:rPr>
            </w:pPr>
            <w:r w:rsidRPr="00AF5F29">
              <w:rPr>
                <w:sz w:val="20"/>
                <w:szCs w:val="20"/>
              </w:rPr>
              <w:t>чел.</w:t>
            </w:r>
          </w:p>
        </w:tc>
        <w:tc>
          <w:tcPr>
            <w:tcW w:w="860" w:type="pct"/>
            <w:shd w:val="clear" w:color="auto" w:fill="auto"/>
            <w:vAlign w:val="center"/>
          </w:tcPr>
          <w:p w:rsidR="00584D5C" w:rsidRPr="00AF5F29" w:rsidRDefault="00862E67" w:rsidP="00AF5F29">
            <w:pPr>
              <w:spacing w:after="0" w:line="240" w:lineRule="auto"/>
              <w:ind w:firstLine="0"/>
              <w:jc w:val="center"/>
              <w:rPr>
                <w:sz w:val="20"/>
                <w:szCs w:val="20"/>
              </w:rPr>
            </w:pPr>
            <w:r>
              <w:rPr>
                <w:sz w:val="20"/>
                <w:szCs w:val="20"/>
              </w:rPr>
              <w:t>35000</w:t>
            </w:r>
          </w:p>
        </w:tc>
      </w:tr>
      <w:tr w:rsidR="00584D5C" w:rsidRPr="00AF5F29" w:rsidTr="003E7B29">
        <w:trPr>
          <w:trHeight w:val="20"/>
        </w:trPr>
        <w:tc>
          <w:tcPr>
            <w:tcW w:w="2841" w:type="pct"/>
            <w:vAlign w:val="center"/>
            <w:hideMark/>
          </w:tcPr>
          <w:p w:rsidR="00584D5C" w:rsidRPr="00AF5F29" w:rsidRDefault="00584D5C" w:rsidP="00AF5F29">
            <w:pPr>
              <w:spacing w:after="0" w:line="240" w:lineRule="auto"/>
              <w:ind w:firstLine="0"/>
              <w:rPr>
                <w:sz w:val="20"/>
                <w:szCs w:val="20"/>
              </w:rPr>
            </w:pPr>
            <w:r w:rsidRPr="00AF5F29">
              <w:rPr>
                <w:sz w:val="20"/>
                <w:szCs w:val="20"/>
              </w:rPr>
              <w:t>Пассажирооборот</w:t>
            </w:r>
          </w:p>
        </w:tc>
        <w:tc>
          <w:tcPr>
            <w:tcW w:w="1299" w:type="pct"/>
            <w:vAlign w:val="center"/>
            <w:hideMark/>
          </w:tcPr>
          <w:p w:rsidR="00584D5C" w:rsidRPr="00AF5F29" w:rsidRDefault="00744054" w:rsidP="00AF5F29">
            <w:pPr>
              <w:spacing w:after="0" w:line="240" w:lineRule="auto"/>
              <w:ind w:firstLine="0"/>
              <w:jc w:val="center"/>
              <w:rPr>
                <w:sz w:val="20"/>
                <w:szCs w:val="20"/>
              </w:rPr>
            </w:pPr>
            <w:r>
              <w:rPr>
                <w:sz w:val="20"/>
                <w:szCs w:val="20"/>
              </w:rPr>
              <w:t>тыс</w:t>
            </w:r>
            <w:r w:rsidR="00584D5C" w:rsidRPr="00AF5F29">
              <w:rPr>
                <w:sz w:val="20"/>
                <w:szCs w:val="20"/>
              </w:rPr>
              <w:t>. п</w:t>
            </w:r>
            <w:r w:rsidR="00AF5F29" w:rsidRPr="00AF5F29">
              <w:rPr>
                <w:sz w:val="20"/>
                <w:szCs w:val="20"/>
              </w:rPr>
              <w:t xml:space="preserve">. </w:t>
            </w:r>
            <w:r w:rsidR="00584D5C" w:rsidRPr="00AF5F29">
              <w:rPr>
                <w:sz w:val="20"/>
                <w:szCs w:val="20"/>
              </w:rPr>
              <w:t>км</w:t>
            </w:r>
          </w:p>
        </w:tc>
        <w:tc>
          <w:tcPr>
            <w:tcW w:w="860" w:type="pct"/>
            <w:shd w:val="clear" w:color="auto" w:fill="auto"/>
            <w:vAlign w:val="center"/>
          </w:tcPr>
          <w:p w:rsidR="00584D5C" w:rsidRPr="00AF5F29" w:rsidRDefault="00862E67" w:rsidP="00AF5F29">
            <w:pPr>
              <w:spacing w:after="0" w:line="240" w:lineRule="auto"/>
              <w:ind w:firstLine="0"/>
              <w:jc w:val="center"/>
              <w:rPr>
                <w:sz w:val="20"/>
                <w:szCs w:val="20"/>
              </w:rPr>
            </w:pPr>
            <w:r>
              <w:rPr>
                <w:sz w:val="20"/>
                <w:szCs w:val="20"/>
              </w:rPr>
              <w:t>840,0</w:t>
            </w:r>
          </w:p>
        </w:tc>
      </w:tr>
    </w:tbl>
    <w:p w:rsidR="00B47F97" w:rsidRPr="007C5B31" w:rsidRDefault="00B47F97" w:rsidP="007344C1">
      <w:pPr>
        <w:pStyle w:val="S5"/>
        <w:spacing w:before="120" w:after="0"/>
      </w:pPr>
      <w:r w:rsidRPr="003C2BF4">
        <w:t>В существующих социально-экономических условиях основными направлениями развития в сфере</w:t>
      </w:r>
      <w:r w:rsidRPr="007C5B31">
        <w:t xml:space="preserve"> регулярных пассажирских перевозок будут являться:</w:t>
      </w:r>
      <w:r w:rsidR="007344C1">
        <w:t xml:space="preserve"> </w:t>
      </w:r>
    </w:p>
    <w:p w:rsidR="00B47F97" w:rsidRPr="007C5B31" w:rsidRDefault="00B47F97" w:rsidP="00B91399">
      <w:pPr>
        <w:pStyle w:val="S5"/>
        <w:numPr>
          <w:ilvl w:val="0"/>
          <w:numId w:val="22"/>
        </w:numPr>
        <w:spacing w:after="0"/>
        <w:ind w:left="851" w:hanging="284"/>
      </w:pPr>
      <w:r w:rsidRPr="007C5B31">
        <w:t>оптимизация транспортной сети, расширение географии маршрутов;</w:t>
      </w:r>
      <w:r w:rsidR="00D223BF">
        <w:t xml:space="preserve"> </w:t>
      </w:r>
    </w:p>
    <w:p w:rsidR="00B47F97" w:rsidRPr="007C5B31" w:rsidRDefault="00B47F97" w:rsidP="00B91399">
      <w:pPr>
        <w:pStyle w:val="S5"/>
        <w:numPr>
          <w:ilvl w:val="0"/>
          <w:numId w:val="22"/>
        </w:numPr>
        <w:ind w:left="851" w:hanging="284"/>
      </w:pPr>
      <w:r w:rsidRPr="007C5B31">
        <w:t>повышение качества обслуживания населения (внедрение информационных технологий в автомобильном транспорте (АСУ-Т, мобильное приложение, электронное табло), обновление парка подвижного состава, в том числе с приобретением транспортных средств с улучшенными экологическими характеристиками, обеспечение доступности транспортных услуг для маломобильных групп населения, обу</w:t>
      </w:r>
      <w:r>
        <w:t>стройство остановочных пунктов).</w:t>
      </w:r>
      <w:r w:rsidR="00D223BF">
        <w:t xml:space="preserve"> </w:t>
      </w:r>
    </w:p>
    <w:p w:rsidR="008033D0" w:rsidRDefault="00B47F97" w:rsidP="008033D0">
      <w:pPr>
        <w:pStyle w:val="S5"/>
      </w:pPr>
      <w:r w:rsidRPr="007C5B31">
        <w:t xml:space="preserve">Реализация мероприятий позволит создать на территории </w:t>
      </w:r>
      <w:r w:rsidR="00744054">
        <w:t>Алексее</w:t>
      </w:r>
      <w:r w:rsidR="00862E67">
        <w:t>-Тенгинского</w:t>
      </w:r>
      <w:r w:rsidR="00210203">
        <w:t xml:space="preserve"> </w:t>
      </w:r>
      <w:r w:rsidR="008033D0">
        <w:t>сельского</w:t>
      </w:r>
      <w:r w:rsidRPr="007C5B31">
        <w:t xml:space="preserve"> поселения маршрутную сеть, удовлетворяющую потребности населения в передвижении, сформированную на условиях добросовестной конкуренции при минимальном уровне субсидий из бюджета муниципального района.</w:t>
      </w:r>
      <w:r w:rsidR="008033D0">
        <w:t xml:space="preserve"> </w:t>
      </w:r>
    </w:p>
    <w:p w:rsidR="00B47F97" w:rsidRPr="006E37A9" w:rsidRDefault="00B47F97" w:rsidP="008033D0">
      <w:pPr>
        <w:pStyle w:val="S3"/>
      </w:pPr>
      <w:bookmarkStart w:id="16" w:name="_Toc491867490"/>
      <w:r w:rsidRPr="006E37A9">
        <w:t xml:space="preserve">Пассажирские перевозки </w:t>
      </w:r>
      <w:r w:rsidR="00655F76">
        <w:t>железнодорожным</w:t>
      </w:r>
      <w:r w:rsidRPr="006E37A9">
        <w:t xml:space="preserve"> транспортом</w:t>
      </w:r>
      <w:bookmarkEnd w:id="16"/>
    </w:p>
    <w:p w:rsidR="00B47F97" w:rsidRPr="006E37A9" w:rsidRDefault="00862E67" w:rsidP="00862E67">
      <w:r>
        <w:t>На территории населенных пунктов Алексее-Тенгинского сельского поселения отсутствуют объекты железнодорожного транспорта</w:t>
      </w:r>
      <w:r w:rsidRPr="006E37A9">
        <w:t>.</w:t>
      </w:r>
      <w:r>
        <w:t xml:space="preserve"> </w:t>
      </w:r>
      <w:r w:rsidRPr="00055975">
        <w:rPr>
          <w:szCs w:val="28"/>
        </w:rPr>
        <w:t xml:space="preserve">В общем транспортном узле не предполагается наличия </w:t>
      </w:r>
      <w:r>
        <w:rPr>
          <w:szCs w:val="28"/>
        </w:rPr>
        <w:t>воздушного</w:t>
      </w:r>
      <w:r w:rsidRPr="00055975">
        <w:rPr>
          <w:szCs w:val="28"/>
        </w:rPr>
        <w:t xml:space="preserve"> транспорта</w:t>
      </w:r>
      <w:r w:rsidR="00B47F97" w:rsidRPr="002E67AF">
        <w:t>.</w:t>
      </w:r>
      <w:r w:rsidR="005826C4">
        <w:t xml:space="preserve"> </w:t>
      </w:r>
    </w:p>
    <w:p w:rsidR="00B47F97" w:rsidRPr="006E37A9" w:rsidRDefault="00B47F97" w:rsidP="00107A08">
      <w:pPr>
        <w:pStyle w:val="S3"/>
      </w:pPr>
      <w:bookmarkStart w:id="17" w:name="_Toc491867491"/>
      <w:r w:rsidRPr="006E37A9">
        <w:t>Перевозки воздушным транспортом</w:t>
      </w:r>
      <w:bookmarkEnd w:id="17"/>
    </w:p>
    <w:p w:rsidR="00F806E5" w:rsidRDefault="0078383D" w:rsidP="0078383D">
      <w:pPr>
        <w:pStyle w:val="S5"/>
        <w:widowControl/>
        <w:spacing w:after="0"/>
      </w:pPr>
      <w:r>
        <w:t xml:space="preserve">На территории населенных пунктов </w:t>
      </w:r>
      <w:r w:rsidR="00862E67">
        <w:t xml:space="preserve">Алексее-Тенгинского </w:t>
      </w:r>
      <w:r>
        <w:t>сельского поселения отсутствуют объекты воздушного транспорта</w:t>
      </w:r>
      <w:r w:rsidR="00B47F97" w:rsidRPr="006E37A9">
        <w:t>.</w:t>
      </w:r>
      <w:r w:rsidR="00F806E5">
        <w:t xml:space="preserve"> </w:t>
      </w:r>
      <w:r w:rsidRPr="00055975">
        <w:rPr>
          <w:szCs w:val="28"/>
        </w:rPr>
        <w:t xml:space="preserve">В общем транспортном узле не предполагается наличия </w:t>
      </w:r>
      <w:r>
        <w:rPr>
          <w:szCs w:val="28"/>
        </w:rPr>
        <w:t>воздушного</w:t>
      </w:r>
      <w:r w:rsidRPr="00055975">
        <w:rPr>
          <w:szCs w:val="28"/>
        </w:rPr>
        <w:t xml:space="preserve"> транспорта</w:t>
      </w:r>
      <w:r>
        <w:rPr>
          <w:szCs w:val="28"/>
        </w:rPr>
        <w:t xml:space="preserve">. </w:t>
      </w:r>
    </w:p>
    <w:p w:rsidR="00055975" w:rsidRPr="00055975" w:rsidRDefault="00055975" w:rsidP="00055975">
      <w:pPr>
        <w:pStyle w:val="S3"/>
      </w:pPr>
      <w:bookmarkStart w:id="18" w:name="_Toc491867492"/>
      <w:r w:rsidRPr="00055975">
        <w:t xml:space="preserve">Перевозки </w:t>
      </w:r>
      <w:r>
        <w:t>водным</w:t>
      </w:r>
      <w:r w:rsidRPr="00055975">
        <w:t xml:space="preserve"> транспортом</w:t>
      </w:r>
      <w:bookmarkEnd w:id="18"/>
    </w:p>
    <w:p w:rsidR="00055975" w:rsidRPr="00055975" w:rsidRDefault="00055975" w:rsidP="00055975">
      <w:pPr>
        <w:pStyle w:val="S5"/>
        <w:widowControl/>
        <w:spacing w:after="0"/>
        <w:rPr>
          <w:sz w:val="22"/>
        </w:rPr>
      </w:pPr>
      <w:r w:rsidRPr="00055975">
        <w:rPr>
          <w:szCs w:val="28"/>
        </w:rPr>
        <w:t xml:space="preserve">Населенные пункты </w:t>
      </w:r>
      <w:r w:rsidR="00862E67">
        <w:t xml:space="preserve">Алексее-Тенгинского </w:t>
      </w:r>
      <w:r w:rsidRPr="00055975">
        <w:rPr>
          <w:szCs w:val="28"/>
        </w:rPr>
        <w:t>сельского поселения расположен</w:t>
      </w:r>
      <w:r w:rsidR="00AD07F4">
        <w:rPr>
          <w:szCs w:val="28"/>
        </w:rPr>
        <w:t>ы</w:t>
      </w:r>
      <w:r w:rsidRPr="00055975">
        <w:rPr>
          <w:szCs w:val="28"/>
        </w:rPr>
        <w:t xml:space="preserve"> на берегах реки </w:t>
      </w:r>
      <w:r w:rsidR="00862E67">
        <w:rPr>
          <w:szCs w:val="28"/>
        </w:rPr>
        <w:t>Средний Зеленчук</w:t>
      </w:r>
      <w:r w:rsidRPr="00055975">
        <w:rPr>
          <w:szCs w:val="28"/>
        </w:rPr>
        <w:t xml:space="preserve">, которая не является судоходной. В общем транспортном узле не предполагается наличия речного транспорта. </w:t>
      </w:r>
    </w:p>
    <w:p w:rsidR="00B47F97" w:rsidRDefault="00B47F97" w:rsidP="006B6206">
      <w:pPr>
        <w:pStyle w:val="S2"/>
      </w:pPr>
      <w:bookmarkStart w:id="19" w:name="dst100040"/>
      <w:bookmarkStart w:id="20" w:name="_Toc491867493"/>
      <w:bookmarkEnd w:id="19"/>
      <w:r>
        <w:t>Х</w:t>
      </w:r>
      <w:r w:rsidRPr="00430A18">
        <w:t>арактеристик</w:t>
      </w:r>
      <w:r>
        <w:t>а</w:t>
      </w:r>
      <w:r w:rsidRPr="00430A18">
        <w:t xml:space="preserve"> сети дорог </w:t>
      </w:r>
      <w:r w:rsidR="00AD07F4">
        <w:t>Алексее</w:t>
      </w:r>
      <w:r w:rsidR="00862E67">
        <w:t>-Тенгинского</w:t>
      </w:r>
      <w:r w:rsidR="00D17FD2">
        <w:t xml:space="preserve"> сельско</w:t>
      </w:r>
      <w:r w:rsidR="0036579E">
        <w:t>го</w:t>
      </w:r>
      <w:r w:rsidR="00D17FD2">
        <w:t xml:space="preserve"> поселени</w:t>
      </w:r>
      <w:r w:rsidR="0036579E">
        <w:t>я</w:t>
      </w:r>
      <w:r w:rsidRPr="00430A18">
        <w:t>, параметры дорожного движения</w:t>
      </w:r>
      <w:r w:rsidR="008757E6">
        <w:t>, оценка качества содержания дорог</w:t>
      </w:r>
      <w:bookmarkEnd w:id="20"/>
    </w:p>
    <w:p w:rsidR="00AD07F4" w:rsidRDefault="00AD07F4" w:rsidP="00AD07F4">
      <w:pPr>
        <w:pStyle w:val="S5"/>
      </w:pPr>
      <w:r w:rsidRPr="009C7465">
        <w:t xml:space="preserve">Автодорожная сеть поселения состоит из автодорог местного и регионального значения, которые имеют асфальтобетонное, </w:t>
      </w:r>
      <w:r w:rsidR="00862E67">
        <w:t>песчано-</w:t>
      </w:r>
      <w:r w:rsidRPr="009C7465">
        <w:t xml:space="preserve">гравийное и грунтовое покрытие </w:t>
      </w:r>
      <w:r w:rsidRPr="009C7465">
        <w:lastRenderedPageBreak/>
        <w:t>проезжей части.</w:t>
      </w:r>
      <w:r>
        <w:t xml:space="preserve"> </w:t>
      </w:r>
    </w:p>
    <w:p w:rsidR="00B47F97" w:rsidRDefault="00FF4D87" w:rsidP="00FF4D87">
      <w:pPr>
        <w:pStyle w:val="S5"/>
        <w:spacing w:after="0"/>
      </w:pPr>
      <w:r>
        <w:t>П</w:t>
      </w:r>
      <w:r w:rsidR="00B47F97" w:rsidRPr="00AA4765">
        <w:t xml:space="preserve">оказатели дорожной сети </w:t>
      </w:r>
      <w:r w:rsidR="00AD07F4">
        <w:t>Алексее</w:t>
      </w:r>
      <w:r w:rsidR="00862E67">
        <w:t>-Тенгинского</w:t>
      </w:r>
      <w:r w:rsidR="00D17FD2">
        <w:t xml:space="preserve"> </w:t>
      </w:r>
      <w:r>
        <w:t>сельско</w:t>
      </w:r>
      <w:r w:rsidR="0036579E">
        <w:t>го</w:t>
      </w:r>
      <w:r>
        <w:t xml:space="preserve"> поселени</w:t>
      </w:r>
      <w:r w:rsidR="0036579E">
        <w:t>я</w:t>
      </w:r>
      <w:r>
        <w:t xml:space="preserve"> представлены в таблице 2.</w:t>
      </w:r>
      <w:r w:rsidR="003B0F12">
        <w:t>5</w:t>
      </w:r>
      <w:r>
        <w:t xml:space="preserve">. </w:t>
      </w:r>
    </w:p>
    <w:p w:rsidR="00FF4D87" w:rsidRDefault="00FF4D87" w:rsidP="00FF4D87">
      <w:pPr>
        <w:pStyle w:val="S5"/>
        <w:ind w:firstLine="0"/>
        <w:jc w:val="right"/>
      </w:pPr>
      <w:r>
        <w:t>Таблица 2.</w:t>
      </w:r>
      <w:r w:rsidR="003B0F12">
        <w:t>5</w:t>
      </w:r>
    </w:p>
    <w:tbl>
      <w:tblPr>
        <w:tblW w:w="5000" w:type="pct"/>
        <w:tblLayout w:type="fixed"/>
        <w:tblLook w:val="04A0"/>
      </w:tblPr>
      <w:tblGrid>
        <w:gridCol w:w="533"/>
        <w:gridCol w:w="5474"/>
        <w:gridCol w:w="1192"/>
        <w:gridCol w:w="2371"/>
      </w:tblGrid>
      <w:tr w:rsidR="00FF4D87" w:rsidRPr="00FF4D87" w:rsidTr="0036579E">
        <w:trPr>
          <w:trHeight w:val="230"/>
          <w:tblHeader/>
        </w:trPr>
        <w:tc>
          <w:tcPr>
            <w:tcW w:w="2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b/>
                <w:color w:val="000000"/>
                <w:sz w:val="20"/>
                <w:szCs w:val="20"/>
              </w:rPr>
            </w:pPr>
            <w:r w:rsidRPr="00FF4D87">
              <w:rPr>
                <w:rFonts w:eastAsia="Times New Roman"/>
                <w:b/>
                <w:color w:val="000000"/>
                <w:sz w:val="20"/>
                <w:szCs w:val="20"/>
              </w:rPr>
              <w:t>№</w:t>
            </w:r>
            <w:r w:rsidR="00190ED2">
              <w:rPr>
                <w:rFonts w:eastAsia="Times New Roman"/>
                <w:b/>
                <w:color w:val="000000"/>
                <w:sz w:val="20"/>
                <w:szCs w:val="20"/>
              </w:rPr>
              <w:t xml:space="preserve"> </w:t>
            </w:r>
            <w:r w:rsidRPr="00FF4D87">
              <w:rPr>
                <w:rFonts w:eastAsia="Times New Roman"/>
                <w:b/>
                <w:color w:val="000000"/>
                <w:sz w:val="20"/>
                <w:szCs w:val="20"/>
              </w:rPr>
              <w:t>п/п</w:t>
            </w:r>
          </w:p>
        </w:tc>
        <w:tc>
          <w:tcPr>
            <w:tcW w:w="285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b/>
                <w:color w:val="000000"/>
                <w:sz w:val="20"/>
                <w:szCs w:val="20"/>
              </w:rPr>
            </w:pPr>
            <w:r w:rsidRPr="00FF4D87">
              <w:rPr>
                <w:rFonts w:eastAsia="Times New Roman"/>
                <w:b/>
                <w:color w:val="000000"/>
                <w:sz w:val="20"/>
                <w:szCs w:val="20"/>
              </w:rPr>
              <w:t xml:space="preserve">Показатели </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b/>
                <w:color w:val="000000"/>
                <w:sz w:val="20"/>
                <w:szCs w:val="20"/>
              </w:rPr>
            </w:pPr>
            <w:r>
              <w:rPr>
                <w:rFonts w:eastAsia="Times New Roman"/>
                <w:b/>
                <w:color w:val="000000"/>
                <w:sz w:val="20"/>
                <w:szCs w:val="20"/>
              </w:rPr>
              <w:t xml:space="preserve">Единицы </w:t>
            </w:r>
            <w:r w:rsidRPr="00FF4D87">
              <w:rPr>
                <w:rFonts w:eastAsia="Times New Roman"/>
                <w:b/>
                <w:color w:val="000000"/>
                <w:sz w:val="20"/>
                <w:szCs w:val="20"/>
              </w:rPr>
              <w:t>изм</w:t>
            </w:r>
            <w:r>
              <w:rPr>
                <w:rFonts w:eastAsia="Times New Roman"/>
                <w:b/>
                <w:color w:val="000000"/>
                <w:sz w:val="20"/>
                <w:szCs w:val="20"/>
              </w:rPr>
              <w:t>ерения</w:t>
            </w:r>
          </w:p>
        </w:tc>
        <w:tc>
          <w:tcPr>
            <w:tcW w:w="123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4D87" w:rsidRPr="00FF4D87" w:rsidRDefault="00FF4D87" w:rsidP="00732FEF">
            <w:pPr>
              <w:spacing w:after="0" w:line="240" w:lineRule="auto"/>
              <w:ind w:firstLine="0"/>
              <w:jc w:val="center"/>
              <w:rPr>
                <w:rFonts w:eastAsia="Times New Roman"/>
                <w:b/>
                <w:color w:val="000000"/>
                <w:sz w:val="20"/>
                <w:szCs w:val="20"/>
              </w:rPr>
            </w:pPr>
            <w:r w:rsidRPr="00FF4D87">
              <w:rPr>
                <w:rFonts w:eastAsia="Times New Roman"/>
                <w:b/>
                <w:color w:val="000000"/>
                <w:sz w:val="20"/>
                <w:szCs w:val="20"/>
              </w:rPr>
              <w:t>201</w:t>
            </w:r>
            <w:r w:rsidR="00732FEF">
              <w:rPr>
                <w:rFonts w:eastAsia="Times New Roman"/>
                <w:b/>
                <w:color w:val="000000"/>
                <w:sz w:val="20"/>
                <w:szCs w:val="20"/>
              </w:rPr>
              <w:t>6</w:t>
            </w:r>
          </w:p>
        </w:tc>
      </w:tr>
      <w:tr w:rsidR="00FF4D87" w:rsidRPr="00FF4D87" w:rsidTr="0036579E">
        <w:trPr>
          <w:trHeight w:val="230"/>
        </w:trPr>
        <w:tc>
          <w:tcPr>
            <w:tcW w:w="278" w:type="pct"/>
            <w:vMerge/>
            <w:tcBorders>
              <w:top w:val="single" w:sz="4" w:space="0" w:color="auto"/>
              <w:left w:val="single" w:sz="4" w:space="0" w:color="auto"/>
              <w:bottom w:val="single" w:sz="4" w:space="0" w:color="auto"/>
              <w:right w:val="single" w:sz="4" w:space="0" w:color="auto"/>
            </w:tcBorders>
            <w:vAlign w:val="center"/>
            <w:hideMark/>
          </w:tcPr>
          <w:p w:rsidR="00FF4D87" w:rsidRPr="00FF4D87" w:rsidRDefault="00FF4D87" w:rsidP="00FF4D87">
            <w:pPr>
              <w:spacing w:after="0" w:line="240" w:lineRule="auto"/>
              <w:ind w:firstLine="0"/>
              <w:rPr>
                <w:rFonts w:eastAsia="Times New Roman"/>
                <w:color w:val="000000"/>
                <w:sz w:val="20"/>
                <w:szCs w:val="20"/>
              </w:rPr>
            </w:pPr>
          </w:p>
        </w:tc>
        <w:tc>
          <w:tcPr>
            <w:tcW w:w="2859" w:type="pct"/>
            <w:vMerge/>
            <w:tcBorders>
              <w:top w:val="single" w:sz="4" w:space="0" w:color="auto"/>
              <w:left w:val="single" w:sz="4" w:space="0" w:color="auto"/>
              <w:bottom w:val="single" w:sz="4" w:space="0" w:color="auto"/>
              <w:right w:val="single" w:sz="4" w:space="0" w:color="auto"/>
            </w:tcBorders>
            <w:vAlign w:val="center"/>
            <w:hideMark/>
          </w:tcPr>
          <w:p w:rsidR="00FF4D87" w:rsidRPr="00FF4D87" w:rsidRDefault="00FF4D87" w:rsidP="00FF4D87">
            <w:pPr>
              <w:spacing w:after="0" w:line="240" w:lineRule="auto"/>
              <w:ind w:firstLine="0"/>
              <w:rPr>
                <w:rFonts w:eastAsia="Times New Roman"/>
                <w:color w:val="000000"/>
                <w:sz w:val="20"/>
                <w:szCs w:val="20"/>
              </w:rPr>
            </w:pPr>
          </w:p>
        </w:tc>
        <w:tc>
          <w:tcPr>
            <w:tcW w:w="623" w:type="pct"/>
            <w:vMerge/>
            <w:tcBorders>
              <w:top w:val="single" w:sz="4" w:space="0" w:color="auto"/>
              <w:left w:val="single" w:sz="4" w:space="0" w:color="auto"/>
              <w:bottom w:val="single" w:sz="4" w:space="0" w:color="auto"/>
              <w:right w:val="single" w:sz="4" w:space="0" w:color="auto"/>
            </w:tcBorders>
            <w:vAlign w:val="center"/>
            <w:hideMark/>
          </w:tcPr>
          <w:p w:rsidR="00FF4D87" w:rsidRPr="00FF4D87" w:rsidRDefault="00FF4D87" w:rsidP="00FF4D87">
            <w:pPr>
              <w:spacing w:after="0" w:line="240" w:lineRule="auto"/>
              <w:ind w:firstLine="0"/>
              <w:rPr>
                <w:rFonts w:eastAsia="Times New Roman"/>
                <w:color w:val="000000"/>
                <w:sz w:val="20"/>
                <w:szCs w:val="20"/>
              </w:rPr>
            </w:pPr>
          </w:p>
        </w:tc>
        <w:tc>
          <w:tcPr>
            <w:tcW w:w="1239" w:type="pct"/>
            <w:vMerge/>
            <w:tcBorders>
              <w:top w:val="single" w:sz="4" w:space="0" w:color="auto"/>
              <w:left w:val="single" w:sz="4" w:space="0" w:color="auto"/>
              <w:bottom w:val="single" w:sz="4" w:space="0" w:color="000000"/>
              <w:right w:val="single" w:sz="4" w:space="0" w:color="auto"/>
            </w:tcBorders>
            <w:vAlign w:val="center"/>
            <w:hideMark/>
          </w:tcPr>
          <w:p w:rsidR="00FF4D87" w:rsidRPr="00FF4D87" w:rsidRDefault="00FF4D87" w:rsidP="00FF4D87">
            <w:pPr>
              <w:spacing w:after="0" w:line="240" w:lineRule="auto"/>
              <w:ind w:firstLine="0"/>
              <w:rPr>
                <w:rFonts w:eastAsia="Times New Roman"/>
                <w:color w:val="000000"/>
                <w:sz w:val="20"/>
                <w:szCs w:val="20"/>
              </w:rPr>
            </w:pPr>
          </w:p>
        </w:tc>
      </w:tr>
      <w:tr w:rsidR="00FF4D87" w:rsidRPr="00FF4D87" w:rsidTr="0036579E">
        <w:trPr>
          <w:trHeight w:val="230"/>
        </w:trPr>
        <w:tc>
          <w:tcPr>
            <w:tcW w:w="278" w:type="pct"/>
            <w:vMerge/>
            <w:tcBorders>
              <w:top w:val="single" w:sz="4" w:space="0" w:color="auto"/>
              <w:left w:val="single" w:sz="4" w:space="0" w:color="auto"/>
              <w:bottom w:val="single" w:sz="4" w:space="0" w:color="auto"/>
              <w:right w:val="single" w:sz="4" w:space="0" w:color="auto"/>
            </w:tcBorders>
            <w:vAlign w:val="center"/>
            <w:hideMark/>
          </w:tcPr>
          <w:p w:rsidR="00FF4D87" w:rsidRPr="00FF4D87" w:rsidRDefault="00FF4D87" w:rsidP="00FF4D87">
            <w:pPr>
              <w:spacing w:after="0" w:line="240" w:lineRule="auto"/>
              <w:ind w:firstLine="0"/>
              <w:rPr>
                <w:rFonts w:eastAsia="Times New Roman"/>
                <w:color w:val="000000"/>
                <w:sz w:val="20"/>
                <w:szCs w:val="20"/>
              </w:rPr>
            </w:pPr>
          </w:p>
        </w:tc>
        <w:tc>
          <w:tcPr>
            <w:tcW w:w="2859" w:type="pct"/>
            <w:vMerge/>
            <w:tcBorders>
              <w:top w:val="single" w:sz="4" w:space="0" w:color="auto"/>
              <w:left w:val="single" w:sz="4" w:space="0" w:color="auto"/>
              <w:bottom w:val="single" w:sz="4" w:space="0" w:color="auto"/>
              <w:right w:val="single" w:sz="4" w:space="0" w:color="auto"/>
            </w:tcBorders>
            <w:vAlign w:val="center"/>
            <w:hideMark/>
          </w:tcPr>
          <w:p w:rsidR="00FF4D87" w:rsidRPr="00FF4D87" w:rsidRDefault="00FF4D87" w:rsidP="00FF4D87">
            <w:pPr>
              <w:spacing w:after="0" w:line="240" w:lineRule="auto"/>
              <w:ind w:firstLine="0"/>
              <w:rPr>
                <w:rFonts w:eastAsia="Times New Roman"/>
                <w:color w:val="000000"/>
                <w:sz w:val="20"/>
                <w:szCs w:val="20"/>
              </w:rPr>
            </w:pPr>
          </w:p>
        </w:tc>
        <w:tc>
          <w:tcPr>
            <w:tcW w:w="623" w:type="pct"/>
            <w:vMerge/>
            <w:tcBorders>
              <w:top w:val="single" w:sz="4" w:space="0" w:color="auto"/>
              <w:left w:val="single" w:sz="4" w:space="0" w:color="auto"/>
              <w:bottom w:val="single" w:sz="4" w:space="0" w:color="auto"/>
              <w:right w:val="single" w:sz="4" w:space="0" w:color="auto"/>
            </w:tcBorders>
            <w:vAlign w:val="center"/>
            <w:hideMark/>
          </w:tcPr>
          <w:p w:rsidR="00FF4D87" w:rsidRPr="00FF4D87" w:rsidRDefault="00FF4D87" w:rsidP="00FF4D87">
            <w:pPr>
              <w:spacing w:after="0" w:line="240" w:lineRule="auto"/>
              <w:ind w:firstLine="0"/>
              <w:rPr>
                <w:rFonts w:eastAsia="Times New Roman"/>
                <w:color w:val="000000"/>
                <w:sz w:val="20"/>
                <w:szCs w:val="20"/>
              </w:rPr>
            </w:pPr>
          </w:p>
        </w:tc>
        <w:tc>
          <w:tcPr>
            <w:tcW w:w="1239" w:type="pct"/>
            <w:vMerge/>
            <w:tcBorders>
              <w:top w:val="single" w:sz="4" w:space="0" w:color="auto"/>
              <w:left w:val="single" w:sz="4" w:space="0" w:color="auto"/>
              <w:bottom w:val="single" w:sz="4" w:space="0" w:color="000000"/>
              <w:right w:val="single" w:sz="4" w:space="0" w:color="auto"/>
            </w:tcBorders>
            <w:vAlign w:val="center"/>
            <w:hideMark/>
          </w:tcPr>
          <w:p w:rsidR="00FF4D87" w:rsidRPr="00FF4D87" w:rsidRDefault="00FF4D87" w:rsidP="00FF4D87">
            <w:pPr>
              <w:spacing w:after="0" w:line="240" w:lineRule="auto"/>
              <w:ind w:firstLine="0"/>
              <w:rPr>
                <w:rFonts w:eastAsia="Times New Roman"/>
                <w:color w:val="000000"/>
                <w:sz w:val="20"/>
                <w:szCs w:val="20"/>
              </w:rPr>
            </w:pPr>
          </w:p>
        </w:tc>
      </w:tr>
      <w:tr w:rsidR="00FF4D87" w:rsidRPr="00FF4D87" w:rsidTr="00732FEF">
        <w:trPr>
          <w:trHeight w:val="2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color w:val="000000"/>
                <w:sz w:val="20"/>
                <w:szCs w:val="20"/>
              </w:rPr>
            </w:pPr>
            <w:r w:rsidRPr="00FF4D87">
              <w:rPr>
                <w:rFonts w:eastAsia="Times New Roman"/>
                <w:color w:val="000000"/>
                <w:sz w:val="20"/>
                <w:szCs w:val="20"/>
              </w:rPr>
              <w:t>1</w:t>
            </w:r>
          </w:p>
        </w:tc>
        <w:tc>
          <w:tcPr>
            <w:tcW w:w="2859" w:type="pct"/>
            <w:tcBorders>
              <w:top w:val="nil"/>
              <w:left w:val="nil"/>
              <w:bottom w:val="single" w:sz="4" w:space="0" w:color="auto"/>
              <w:right w:val="single" w:sz="4" w:space="0" w:color="auto"/>
            </w:tcBorders>
            <w:shd w:val="clear" w:color="auto" w:fill="auto"/>
            <w:vAlign w:val="center"/>
            <w:hideMark/>
          </w:tcPr>
          <w:p w:rsidR="00FF4D87" w:rsidRPr="00FF4D87" w:rsidRDefault="00FF4D87" w:rsidP="008665A9">
            <w:pPr>
              <w:spacing w:after="0" w:line="240" w:lineRule="auto"/>
              <w:ind w:firstLine="0"/>
              <w:rPr>
                <w:rFonts w:eastAsia="Times New Roman"/>
                <w:color w:val="000000"/>
                <w:sz w:val="20"/>
                <w:szCs w:val="20"/>
              </w:rPr>
            </w:pPr>
            <w:r w:rsidRPr="00FF4D87">
              <w:rPr>
                <w:rFonts w:eastAsia="Times New Roman"/>
                <w:color w:val="000000"/>
                <w:sz w:val="20"/>
                <w:szCs w:val="20"/>
              </w:rPr>
              <w:t>Протяженность автомобильных дорог</w:t>
            </w:r>
            <w:r w:rsidR="00862E67">
              <w:rPr>
                <w:rFonts w:eastAsia="Times New Roman"/>
                <w:color w:val="000000"/>
                <w:sz w:val="20"/>
                <w:szCs w:val="20"/>
              </w:rPr>
              <w:t xml:space="preserve"> общего пользования</w:t>
            </w:r>
            <w:r w:rsidRPr="00FF4D87">
              <w:rPr>
                <w:rFonts w:eastAsia="Times New Roman"/>
                <w:color w:val="000000"/>
                <w:sz w:val="20"/>
                <w:szCs w:val="20"/>
              </w:rPr>
              <w:t>, в том числе:</w:t>
            </w:r>
            <w:r>
              <w:rPr>
                <w:rFonts w:eastAsia="Times New Roman"/>
                <w:color w:val="000000"/>
                <w:sz w:val="20"/>
                <w:szCs w:val="20"/>
              </w:rPr>
              <w:t xml:space="preserve"> </w:t>
            </w:r>
          </w:p>
        </w:tc>
        <w:tc>
          <w:tcPr>
            <w:tcW w:w="623" w:type="pct"/>
            <w:tcBorders>
              <w:top w:val="nil"/>
              <w:left w:val="nil"/>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color w:val="000000"/>
                <w:sz w:val="20"/>
                <w:szCs w:val="20"/>
              </w:rPr>
            </w:pPr>
            <w:r w:rsidRPr="00FF4D87">
              <w:rPr>
                <w:rFonts w:eastAsia="Times New Roman"/>
                <w:color w:val="000000"/>
                <w:sz w:val="20"/>
                <w:szCs w:val="20"/>
              </w:rPr>
              <w:t>км</w:t>
            </w:r>
          </w:p>
        </w:tc>
        <w:tc>
          <w:tcPr>
            <w:tcW w:w="1239" w:type="pct"/>
            <w:tcBorders>
              <w:top w:val="nil"/>
              <w:left w:val="nil"/>
              <w:bottom w:val="single" w:sz="4" w:space="0" w:color="auto"/>
              <w:right w:val="single" w:sz="4" w:space="0" w:color="auto"/>
            </w:tcBorders>
            <w:shd w:val="clear" w:color="auto" w:fill="auto"/>
            <w:noWrap/>
            <w:vAlign w:val="center"/>
          </w:tcPr>
          <w:p w:rsidR="00FF4D87" w:rsidRPr="00FF4D87" w:rsidRDefault="00862E67" w:rsidP="00FF4D87">
            <w:pPr>
              <w:spacing w:after="0" w:line="240" w:lineRule="auto"/>
              <w:ind w:firstLine="0"/>
              <w:jc w:val="center"/>
              <w:rPr>
                <w:rFonts w:eastAsia="Times New Roman"/>
                <w:color w:val="000000"/>
                <w:sz w:val="20"/>
                <w:szCs w:val="20"/>
              </w:rPr>
            </w:pPr>
            <w:r>
              <w:rPr>
                <w:rFonts w:eastAsia="Times New Roman"/>
                <w:color w:val="000000"/>
                <w:sz w:val="20"/>
                <w:szCs w:val="20"/>
              </w:rPr>
              <w:t>41,0</w:t>
            </w:r>
          </w:p>
        </w:tc>
      </w:tr>
      <w:tr w:rsidR="00FF4D87" w:rsidRPr="00FF4D87" w:rsidTr="0036579E">
        <w:trPr>
          <w:trHeight w:val="2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color w:val="000000"/>
                <w:sz w:val="20"/>
                <w:szCs w:val="20"/>
              </w:rPr>
            </w:pPr>
            <w:r w:rsidRPr="00FF4D87">
              <w:rPr>
                <w:rFonts w:eastAsia="Times New Roman"/>
                <w:color w:val="000000"/>
                <w:sz w:val="20"/>
                <w:szCs w:val="20"/>
              </w:rPr>
              <w:t>-</w:t>
            </w:r>
          </w:p>
        </w:tc>
        <w:tc>
          <w:tcPr>
            <w:tcW w:w="2859" w:type="pct"/>
            <w:tcBorders>
              <w:top w:val="nil"/>
              <w:left w:val="nil"/>
              <w:bottom w:val="single" w:sz="4" w:space="0" w:color="auto"/>
              <w:right w:val="single" w:sz="4" w:space="0" w:color="auto"/>
            </w:tcBorders>
            <w:shd w:val="clear" w:color="auto" w:fill="auto"/>
            <w:vAlign w:val="center"/>
            <w:hideMark/>
          </w:tcPr>
          <w:p w:rsidR="00FF4D87" w:rsidRPr="00FF4D87" w:rsidRDefault="00FF4D87" w:rsidP="00FF4D87">
            <w:pPr>
              <w:spacing w:after="0" w:line="240" w:lineRule="auto"/>
              <w:ind w:firstLine="0"/>
              <w:rPr>
                <w:rFonts w:eastAsia="Times New Roman"/>
                <w:color w:val="000000"/>
                <w:sz w:val="20"/>
                <w:szCs w:val="20"/>
              </w:rPr>
            </w:pPr>
            <w:r w:rsidRPr="00FF4D87">
              <w:rPr>
                <w:rFonts w:eastAsia="Times New Roman"/>
                <w:color w:val="000000"/>
                <w:sz w:val="20"/>
                <w:szCs w:val="20"/>
              </w:rPr>
              <w:t>Федерального значения</w:t>
            </w:r>
          </w:p>
        </w:tc>
        <w:tc>
          <w:tcPr>
            <w:tcW w:w="623" w:type="pct"/>
            <w:tcBorders>
              <w:top w:val="nil"/>
              <w:left w:val="nil"/>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color w:val="000000"/>
                <w:sz w:val="20"/>
                <w:szCs w:val="20"/>
              </w:rPr>
            </w:pPr>
            <w:r w:rsidRPr="00FF4D87">
              <w:rPr>
                <w:rFonts w:eastAsia="Times New Roman"/>
                <w:color w:val="000000"/>
                <w:sz w:val="20"/>
                <w:szCs w:val="20"/>
              </w:rPr>
              <w:t>км</w:t>
            </w:r>
          </w:p>
        </w:tc>
        <w:tc>
          <w:tcPr>
            <w:tcW w:w="1239" w:type="pct"/>
            <w:tcBorders>
              <w:top w:val="nil"/>
              <w:left w:val="nil"/>
              <w:bottom w:val="single" w:sz="4" w:space="0" w:color="auto"/>
              <w:right w:val="single" w:sz="4" w:space="0" w:color="auto"/>
            </w:tcBorders>
            <w:shd w:val="clear" w:color="auto" w:fill="auto"/>
            <w:noWrap/>
            <w:vAlign w:val="center"/>
            <w:hideMark/>
          </w:tcPr>
          <w:p w:rsidR="00FF4D87" w:rsidRPr="00FF4D87" w:rsidRDefault="00862E67" w:rsidP="00FF4D87">
            <w:pPr>
              <w:spacing w:after="0" w:line="240" w:lineRule="auto"/>
              <w:ind w:firstLine="0"/>
              <w:jc w:val="center"/>
              <w:rPr>
                <w:rFonts w:eastAsia="Times New Roman"/>
                <w:color w:val="000000"/>
                <w:sz w:val="20"/>
                <w:szCs w:val="20"/>
              </w:rPr>
            </w:pPr>
            <w:r>
              <w:rPr>
                <w:rFonts w:eastAsia="Times New Roman"/>
                <w:color w:val="000000"/>
                <w:sz w:val="20"/>
                <w:szCs w:val="20"/>
              </w:rPr>
              <w:t>0</w:t>
            </w:r>
          </w:p>
        </w:tc>
      </w:tr>
      <w:tr w:rsidR="00FF4D87" w:rsidRPr="00FF4D87" w:rsidTr="00732FEF">
        <w:trPr>
          <w:trHeight w:val="2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color w:val="000000"/>
                <w:sz w:val="20"/>
                <w:szCs w:val="20"/>
              </w:rPr>
            </w:pPr>
            <w:r w:rsidRPr="00FF4D87">
              <w:rPr>
                <w:rFonts w:eastAsia="Times New Roman"/>
                <w:color w:val="000000"/>
                <w:sz w:val="20"/>
                <w:szCs w:val="20"/>
              </w:rPr>
              <w:t>-</w:t>
            </w:r>
          </w:p>
        </w:tc>
        <w:tc>
          <w:tcPr>
            <w:tcW w:w="2859" w:type="pct"/>
            <w:tcBorders>
              <w:top w:val="nil"/>
              <w:left w:val="nil"/>
              <w:bottom w:val="single" w:sz="4" w:space="0" w:color="auto"/>
              <w:right w:val="single" w:sz="4" w:space="0" w:color="auto"/>
            </w:tcBorders>
            <w:shd w:val="clear" w:color="auto" w:fill="auto"/>
            <w:vAlign w:val="center"/>
            <w:hideMark/>
          </w:tcPr>
          <w:p w:rsidR="00FF4D87" w:rsidRPr="00FF4D87" w:rsidRDefault="00FF4D87" w:rsidP="00FF4D87">
            <w:pPr>
              <w:spacing w:after="0" w:line="240" w:lineRule="auto"/>
              <w:ind w:firstLine="0"/>
              <w:rPr>
                <w:rFonts w:eastAsia="Times New Roman"/>
                <w:color w:val="000000"/>
                <w:sz w:val="20"/>
                <w:szCs w:val="20"/>
              </w:rPr>
            </w:pPr>
            <w:r w:rsidRPr="00FF4D87">
              <w:rPr>
                <w:rFonts w:eastAsia="Times New Roman"/>
                <w:color w:val="000000"/>
                <w:sz w:val="20"/>
                <w:szCs w:val="20"/>
              </w:rPr>
              <w:t>Регионального и межмуниципального значения</w:t>
            </w:r>
          </w:p>
        </w:tc>
        <w:tc>
          <w:tcPr>
            <w:tcW w:w="623" w:type="pct"/>
            <w:tcBorders>
              <w:top w:val="nil"/>
              <w:left w:val="nil"/>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color w:val="000000"/>
                <w:sz w:val="20"/>
                <w:szCs w:val="20"/>
              </w:rPr>
            </w:pPr>
            <w:r w:rsidRPr="00FF4D87">
              <w:rPr>
                <w:rFonts w:eastAsia="Times New Roman"/>
                <w:color w:val="000000"/>
                <w:sz w:val="20"/>
                <w:szCs w:val="20"/>
              </w:rPr>
              <w:t>км</w:t>
            </w:r>
          </w:p>
        </w:tc>
        <w:tc>
          <w:tcPr>
            <w:tcW w:w="1239" w:type="pct"/>
            <w:tcBorders>
              <w:top w:val="nil"/>
              <w:left w:val="nil"/>
              <w:bottom w:val="single" w:sz="4" w:space="0" w:color="auto"/>
              <w:right w:val="single" w:sz="4" w:space="0" w:color="auto"/>
            </w:tcBorders>
            <w:shd w:val="clear" w:color="auto" w:fill="auto"/>
            <w:vAlign w:val="center"/>
          </w:tcPr>
          <w:p w:rsidR="00FF4D87" w:rsidRPr="00FF4D87" w:rsidRDefault="00862E67" w:rsidP="00A01365">
            <w:pPr>
              <w:spacing w:after="0" w:line="240" w:lineRule="auto"/>
              <w:ind w:firstLine="0"/>
              <w:jc w:val="center"/>
              <w:rPr>
                <w:rFonts w:eastAsia="Times New Roman"/>
                <w:color w:val="000000"/>
                <w:sz w:val="20"/>
                <w:szCs w:val="20"/>
              </w:rPr>
            </w:pPr>
            <w:r>
              <w:rPr>
                <w:rFonts w:eastAsia="Times New Roman"/>
                <w:color w:val="000000"/>
                <w:sz w:val="20"/>
                <w:szCs w:val="20"/>
              </w:rPr>
              <w:t>12,</w:t>
            </w:r>
            <w:r w:rsidR="00732FEF">
              <w:rPr>
                <w:rFonts w:eastAsia="Times New Roman"/>
                <w:color w:val="000000"/>
                <w:sz w:val="20"/>
                <w:szCs w:val="20"/>
              </w:rPr>
              <w:t>0</w:t>
            </w:r>
          </w:p>
        </w:tc>
      </w:tr>
      <w:tr w:rsidR="00FF4D87" w:rsidRPr="00FF4D87" w:rsidTr="00732FEF">
        <w:trPr>
          <w:trHeight w:val="2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color w:val="000000"/>
                <w:sz w:val="20"/>
                <w:szCs w:val="20"/>
              </w:rPr>
            </w:pPr>
            <w:r w:rsidRPr="00FF4D87">
              <w:rPr>
                <w:rFonts w:eastAsia="Times New Roman"/>
                <w:color w:val="000000"/>
                <w:sz w:val="20"/>
                <w:szCs w:val="20"/>
              </w:rPr>
              <w:t>-</w:t>
            </w:r>
          </w:p>
        </w:tc>
        <w:tc>
          <w:tcPr>
            <w:tcW w:w="2859" w:type="pct"/>
            <w:tcBorders>
              <w:top w:val="nil"/>
              <w:left w:val="nil"/>
              <w:bottom w:val="single" w:sz="4" w:space="0" w:color="auto"/>
              <w:right w:val="single" w:sz="4" w:space="0" w:color="auto"/>
            </w:tcBorders>
            <w:shd w:val="clear" w:color="auto" w:fill="auto"/>
            <w:vAlign w:val="center"/>
            <w:hideMark/>
          </w:tcPr>
          <w:p w:rsidR="00FF4D87" w:rsidRPr="00FF4D87" w:rsidRDefault="00FF4D87" w:rsidP="00FF4D87">
            <w:pPr>
              <w:spacing w:after="0" w:line="240" w:lineRule="auto"/>
              <w:ind w:firstLine="0"/>
              <w:rPr>
                <w:rFonts w:eastAsia="Times New Roman"/>
                <w:color w:val="000000"/>
                <w:sz w:val="20"/>
                <w:szCs w:val="20"/>
              </w:rPr>
            </w:pPr>
            <w:r w:rsidRPr="00FF4D87">
              <w:rPr>
                <w:rFonts w:eastAsia="Times New Roman"/>
                <w:color w:val="000000"/>
                <w:sz w:val="20"/>
                <w:szCs w:val="20"/>
              </w:rPr>
              <w:t>Местного</w:t>
            </w:r>
            <w:r>
              <w:rPr>
                <w:rFonts w:eastAsia="Times New Roman"/>
                <w:color w:val="000000"/>
                <w:sz w:val="20"/>
                <w:szCs w:val="20"/>
              </w:rPr>
              <w:t xml:space="preserve"> значения</w:t>
            </w:r>
          </w:p>
        </w:tc>
        <w:tc>
          <w:tcPr>
            <w:tcW w:w="623" w:type="pct"/>
            <w:tcBorders>
              <w:top w:val="nil"/>
              <w:left w:val="nil"/>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color w:val="000000"/>
                <w:sz w:val="20"/>
                <w:szCs w:val="20"/>
              </w:rPr>
            </w:pPr>
            <w:r w:rsidRPr="00FF4D87">
              <w:rPr>
                <w:rFonts w:eastAsia="Times New Roman"/>
                <w:color w:val="000000"/>
                <w:sz w:val="20"/>
                <w:szCs w:val="20"/>
              </w:rPr>
              <w:t>км</w:t>
            </w:r>
          </w:p>
        </w:tc>
        <w:tc>
          <w:tcPr>
            <w:tcW w:w="1239" w:type="pct"/>
            <w:tcBorders>
              <w:top w:val="nil"/>
              <w:left w:val="nil"/>
              <w:bottom w:val="single" w:sz="4" w:space="0" w:color="auto"/>
              <w:right w:val="single" w:sz="4" w:space="0" w:color="auto"/>
            </w:tcBorders>
            <w:shd w:val="clear" w:color="auto" w:fill="auto"/>
            <w:vAlign w:val="center"/>
          </w:tcPr>
          <w:p w:rsidR="00FF4D87" w:rsidRPr="00FF4D87" w:rsidRDefault="00862E67" w:rsidP="00FF4D87">
            <w:pPr>
              <w:spacing w:after="0" w:line="240" w:lineRule="auto"/>
              <w:ind w:firstLine="0"/>
              <w:jc w:val="center"/>
              <w:rPr>
                <w:rFonts w:eastAsia="Times New Roman"/>
                <w:color w:val="000000"/>
                <w:sz w:val="20"/>
                <w:szCs w:val="20"/>
              </w:rPr>
            </w:pPr>
            <w:r>
              <w:rPr>
                <w:rFonts w:eastAsia="Times New Roman"/>
                <w:color w:val="000000"/>
                <w:sz w:val="20"/>
                <w:szCs w:val="20"/>
              </w:rPr>
              <w:t>29,0</w:t>
            </w:r>
          </w:p>
        </w:tc>
      </w:tr>
      <w:tr w:rsidR="00FF4D87" w:rsidRPr="00FF4D87" w:rsidTr="00732FEF">
        <w:trPr>
          <w:trHeight w:val="20"/>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color w:val="000000"/>
                <w:sz w:val="20"/>
                <w:szCs w:val="20"/>
              </w:rPr>
            </w:pPr>
            <w:r w:rsidRPr="00FF4D87">
              <w:rPr>
                <w:rFonts w:eastAsia="Times New Roman"/>
                <w:color w:val="000000"/>
                <w:sz w:val="20"/>
                <w:szCs w:val="20"/>
              </w:rPr>
              <w:t>-</w:t>
            </w:r>
          </w:p>
        </w:tc>
        <w:tc>
          <w:tcPr>
            <w:tcW w:w="2859" w:type="pct"/>
            <w:tcBorders>
              <w:top w:val="nil"/>
              <w:left w:val="nil"/>
              <w:bottom w:val="single" w:sz="4" w:space="0" w:color="auto"/>
              <w:right w:val="single" w:sz="4" w:space="0" w:color="auto"/>
            </w:tcBorders>
            <w:shd w:val="clear" w:color="auto" w:fill="auto"/>
            <w:vAlign w:val="center"/>
            <w:hideMark/>
          </w:tcPr>
          <w:p w:rsidR="00FF4D87" w:rsidRPr="00FF4D87" w:rsidRDefault="00FF4D87" w:rsidP="00FF4D87">
            <w:pPr>
              <w:spacing w:after="0" w:line="240" w:lineRule="auto"/>
              <w:ind w:firstLine="0"/>
              <w:rPr>
                <w:rFonts w:eastAsia="Times New Roman"/>
                <w:color w:val="000000"/>
                <w:sz w:val="20"/>
                <w:szCs w:val="20"/>
              </w:rPr>
            </w:pPr>
            <w:r w:rsidRPr="00FF4D87">
              <w:rPr>
                <w:rFonts w:eastAsia="Times New Roman"/>
                <w:color w:val="000000"/>
                <w:sz w:val="20"/>
                <w:szCs w:val="20"/>
              </w:rPr>
              <w:t>Ведомственные а/д</w:t>
            </w:r>
          </w:p>
        </w:tc>
        <w:tc>
          <w:tcPr>
            <w:tcW w:w="623" w:type="pct"/>
            <w:tcBorders>
              <w:top w:val="nil"/>
              <w:left w:val="nil"/>
              <w:bottom w:val="single" w:sz="4" w:space="0" w:color="auto"/>
              <w:right w:val="single" w:sz="4" w:space="0" w:color="auto"/>
            </w:tcBorders>
            <w:shd w:val="clear" w:color="auto" w:fill="auto"/>
            <w:noWrap/>
            <w:vAlign w:val="center"/>
            <w:hideMark/>
          </w:tcPr>
          <w:p w:rsidR="00FF4D87" w:rsidRPr="00FF4D87" w:rsidRDefault="00FF4D87" w:rsidP="00FF4D87">
            <w:pPr>
              <w:spacing w:after="0" w:line="240" w:lineRule="auto"/>
              <w:ind w:firstLine="0"/>
              <w:jc w:val="center"/>
              <w:rPr>
                <w:rFonts w:eastAsia="Times New Roman"/>
                <w:color w:val="000000"/>
                <w:sz w:val="20"/>
                <w:szCs w:val="20"/>
              </w:rPr>
            </w:pPr>
            <w:r w:rsidRPr="00FF4D87">
              <w:rPr>
                <w:rFonts w:eastAsia="Times New Roman"/>
                <w:color w:val="000000"/>
                <w:sz w:val="20"/>
                <w:szCs w:val="20"/>
              </w:rPr>
              <w:t>км</w:t>
            </w:r>
          </w:p>
        </w:tc>
        <w:tc>
          <w:tcPr>
            <w:tcW w:w="1239" w:type="pct"/>
            <w:tcBorders>
              <w:top w:val="nil"/>
              <w:left w:val="nil"/>
              <w:bottom w:val="single" w:sz="4" w:space="0" w:color="auto"/>
              <w:right w:val="single" w:sz="4" w:space="0" w:color="auto"/>
            </w:tcBorders>
            <w:shd w:val="clear" w:color="auto" w:fill="auto"/>
            <w:vAlign w:val="center"/>
          </w:tcPr>
          <w:p w:rsidR="00FF4D87" w:rsidRPr="00FF4D87" w:rsidRDefault="00732FEF" w:rsidP="00FF4D87">
            <w:pPr>
              <w:spacing w:after="0" w:line="240" w:lineRule="auto"/>
              <w:ind w:firstLine="0"/>
              <w:jc w:val="center"/>
              <w:rPr>
                <w:rFonts w:eastAsia="Times New Roman"/>
                <w:color w:val="000000"/>
                <w:sz w:val="20"/>
                <w:szCs w:val="20"/>
              </w:rPr>
            </w:pPr>
            <w:r>
              <w:rPr>
                <w:rFonts w:eastAsia="Times New Roman"/>
                <w:color w:val="000000"/>
                <w:sz w:val="20"/>
                <w:szCs w:val="20"/>
              </w:rPr>
              <w:t>-</w:t>
            </w:r>
          </w:p>
        </w:tc>
      </w:tr>
    </w:tbl>
    <w:p w:rsidR="00B47F97" w:rsidRPr="003A1123" w:rsidRDefault="00B47F97" w:rsidP="00B90D21">
      <w:pPr>
        <w:pStyle w:val="1ffa"/>
        <w:spacing w:before="120" w:after="120" w:line="276" w:lineRule="auto"/>
        <w:ind w:firstLine="567"/>
        <w:rPr>
          <w:sz w:val="24"/>
          <w:szCs w:val="24"/>
          <w:u w:val="single"/>
        </w:rPr>
      </w:pPr>
      <w:r w:rsidRPr="003A1123">
        <w:rPr>
          <w:sz w:val="24"/>
          <w:szCs w:val="24"/>
          <w:u w:val="single"/>
        </w:rPr>
        <w:t xml:space="preserve">Улично-дорожная сеть </w:t>
      </w:r>
      <w:r w:rsidR="00AD07F4">
        <w:rPr>
          <w:sz w:val="24"/>
          <w:szCs w:val="24"/>
          <w:u w:val="single"/>
        </w:rPr>
        <w:t>Алексее</w:t>
      </w:r>
      <w:r w:rsidR="00862E67">
        <w:rPr>
          <w:sz w:val="24"/>
          <w:szCs w:val="24"/>
          <w:u w:val="single"/>
        </w:rPr>
        <w:t>-Тенгинского</w:t>
      </w:r>
      <w:r w:rsidR="00D17FD2">
        <w:rPr>
          <w:sz w:val="24"/>
          <w:szCs w:val="24"/>
          <w:u w:val="single"/>
        </w:rPr>
        <w:t xml:space="preserve"> </w:t>
      </w:r>
      <w:r w:rsidR="00462345" w:rsidRPr="003A1123">
        <w:rPr>
          <w:sz w:val="24"/>
          <w:szCs w:val="24"/>
          <w:u w:val="single"/>
        </w:rPr>
        <w:t>сельско</w:t>
      </w:r>
      <w:r w:rsidR="0036579E">
        <w:rPr>
          <w:sz w:val="24"/>
          <w:szCs w:val="24"/>
          <w:u w:val="single"/>
        </w:rPr>
        <w:t>го</w:t>
      </w:r>
      <w:r w:rsidR="00462345" w:rsidRPr="003A1123">
        <w:rPr>
          <w:sz w:val="24"/>
          <w:szCs w:val="24"/>
          <w:u w:val="single"/>
        </w:rPr>
        <w:t xml:space="preserve"> поселени</w:t>
      </w:r>
      <w:r w:rsidR="0036579E">
        <w:rPr>
          <w:sz w:val="24"/>
          <w:szCs w:val="24"/>
          <w:u w:val="single"/>
        </w:rPr>
        <w:t>я</w:t>
      </w:r>
    </w:p>
    <w:p w:rsidR="00B90D21" w:rsidRDefault="00C85EC5" w:rsidP="00B90D21">
      <w:pPr>
        <w:pStyle w:val="S5"/>
        <w:rPr>
          <w:sz w:val="22"/>
        </w:rPr>
      </w:pPr>
      <w:r>
        <w:rPr>
          <w:szCs w:val="28"/>
        </w:rPr>
        <w:t>С</w:t>
      </w:r>
      <w:r w:rsidR="00F45897" w:rsidRPr="00F45897">
        <w:rPr>
          <w:szCs w:val="28"/>
        </w:rPr>
        <w:t>уществующая транспортная схема населенных пунктов представлена регулярной сеткой улиц и дорог</w:t>
      </w:r>
      <w:r w:rsidR="00B90D21" w:rsidRPr="00F45897">
        <w:rPr>
          <w:sz w:val="22"/>
        </w:rPr>
        <w:t xml:space="preserve">. </w:t>
      </w:r>
    </w:p>
    <w:p w:rsidR="00494052" w:rsidRDefault="00494052" w:rsidP="00312CF0">
      <w:r w:rsidRPr="00494052">
        <w:t xml:space="preserve">Перечень </w:t>
      </w:r>
      <w:r w:rsidR="00A01365">
        <w:t xml:space="preserve">автомобильных </w:t>
      </w:r>
      <w:r w:rsidRPr="00494052">
        <w:t>дорог</w:t>
      </w:r>
      <w:r w:rsidR="00A01365">
        <w:t xml:space="preserve"> общего пользования </w:t>
      </w:r>
      <w:r>
        <w:t>представлен в таблице 2.</w:t>
      </w:r>
      <w:r w:rsidR="003B0F12">
        <w:t>6</w:t>
      </w:r>
      <w:r>
        <w:t xml:space="preserve">. </w:t>
      </w:r>
    </w:p>
    <w:p w:rsidR="00494052" w:rsidRDefault="00494052" w:rsidP="00494052">
      <w:pPr>
        <w:ind w:firstLine="0"/>
        <w:jc w:val="right"/>
      </w:pPr>
      <w:r>
        <w:t>Таблица 2.</w:t>
      </w:r>
      <w:r w:rsidR="003B0F12">
        <w:t>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878"/>
        <w:gridCol w:w="1878"/>
        <w:gridCol w:w="1878"/>
        <w:gridCol w:w="1879"/>
      </w:tblGrid>
      <w:tr w:rsidR="00A01365" w:rsidRPr="00921132" w:rsidTr="007025D9">
        <w:trPr>
          <w:tblHeader/>
        </w:trPr>
        <w:tc>
          <w:tcPr>
            <w:tcW w:w="1843" w:type="dxa"/>
            <w:vAlign w:val="center"/>
          </w:tcPr>
          <w:p w:rsidR="00A01365" w:rsidRPr="00921132" w:rsidRDefault="00A01365" w:rsidP="00921132">
            <w:pPr>
              <w:pStyle w:val="a7"/>
              <w:spacing w:after="0"/>
              <w:jc w:val="center"/>
              <w:rPr>
                <w:rFonts w:ascii="Times New Roman" w:hAnsi="Times New Roman"/>
                <w:b/>
                <w:sz w:val="20"/>
                <w:szCs w:val="20"/>
                <w:lang w:val="ru-RU"/>
              </w:rPr>
            </w:pPr>
            <w:r w:rsidRPr="00921132">
              <w:rPr>
                <w:rFonts w:ascii="Times New Roman" w:hAnsi="Times New Roman"/>
                <w:b/>
                <w:sz w:val="20"/>
                <w:szCs w:val="20"/>
                <w:lang w:val="ru-RU"/>
              </w:rPr>
              <w:t>Категория сельских улиц и дорог</w:t>
            </w:r>
          </w:p>
        </w:tc>
        <w:tc>
          <w:tcPr>
            <w:tcW w:w="1878" w:type="dxa"/>
            <w:shd w:val="clear" w:color="auto" w:fill="auto"/>
            <w:tcMar>
              <w:left w:w="28" w:type="dxa"/>
              <w:right w:w="28" w:type="dxa"/>
            </w:tcMar>
            <w:vAlign w:val="center"/>
          </w:tcPr>
          <w:p w:rsidR="00A01365" w:rsidRPr="00921132" w:rsidRDefault="00A01365" w:rsidP="00921132">
            <w:pPr>
              <w:tabs>
                <w:tab w:val="num" w:pos="567"/>
              </w:tabs>
              <w:spacing w:after="0" w:line="240" w:lineRule="auto"/>
              <w:ind w:firstLine="0"/>
              <w:jc w:val="center"/>
              <w:rPr>
                <w:b/>
                <w:bCs/>
                <w:sz w:val="20"/>
                <w:szCs w:val="20"/>
              </w:rPr>
            </w:pPr>
            <w:r w:rsidRPr="00921132">
              <w:rPr>
                <w:b/>
                <w:bCs/>
                <w:sz w:val="20"/>
                <w:szCs w:val="20"/>
              </w:rPr>
              <w:t>Наименование улицы</w:t>
            </w:r>
          </w:p>
        </w:tc>
        <w:tc>
          <w:tcPr>
            <w:tcW w:w="1878" w:type="dxa"/>
            <w:shd w:val="clear" w:color="auto" w:fill="auto"/>
            <w:tcMar>
              <w:left w:w="28" w:type="dxa"/>
              <w:right w:w="28" w:type="dxa"/>
            </w:tcMar>
            <w:vAlign w:val="center"/>
          </w:tcPr>
          <w:p w:rsidR="00A01365" w:rsidRPr="00921132" w:rsidRDefault="00A01365" w:rsidP="00921132">
            <w:pPr>
              <w:tabs>
                <w:tab w:val="num" w:pos="567"/>
              </w:tabs>
              <w:spacing w:after="0" w:line="240" w:lineRule="auto"/>
              <w:ind w:firstLine="0"/>
              <w:jc w:val="center"/>
              <w:rPr>
                <w:b/>
                <w:bCs/>
                <w:sz w:val="20"/>
                <w:szCs w:val="20"/>
              </w:rPr>
            </w:pPr>
            <w:r w:rsidRPr="00921132">
              <w:rPr>
                <w:b/>
                <w:bCs/>
                <w:sz w:val="20"/>
                <w:szCs w:val="20"/>
              </w:rPr>
              <w:t>Протяженность, км</w:t>
            </w:r>
          </w:p>
        </w:tc>
        <w:tc>
          <w:tcPr>
            <w:tcW w:w="1878" w:type="dxa"/>
            <w:vAlign w:val="center"/>
          </w:tcPr>
          <w:p w:rsidR="00A01365" w:rsidRPr="00921132" w:rsidRDefault="00A01365" w:rsidP="00921132">
            <w:pPr>
              <w:tabs>
                <w:tab w:val="num" w:pos="567"/>
              </w:tabs>
              <w:spacing w:after="0" w:line="240" w:lineRule="auto"/>
              <w:ind w:firstLine="0"/>
              <w:jc w:val="center"/>
              <w:rPr>
                <w:b/>
                <w:bCs/>
                <w:sz w:val="20"/>
                <w:szCs w:val="20"/>
                <w:vertAlign w:val="superscript"/>
              </w:rPr>
            </w:pPr>
            <w:r w:rsidRPr="00921132">
              <w:rPr>
                <w:b/>
                <w:bCs/>
                <w:sz w:val="20"/>
                <w:szCs w:val="20"/>
              </w:rPr>
              <w:t>Площадь покрытия, м</w:t>
            </w:r>
            <w:r w:rsidRPr="00921132">
              <w:rPr>
                <w:b/>
                <w:bCs/>
                <w:sz w:val="20"/>
                <w:szCs w:val="20"/>
                <w:vertAlign w:val="superscript"/>
              </w:rPr>
              <w:t>2</w:t>
            </w:r>
          </w:p>
        </w:tc>
        <w:tc>
          <w:tcPr>
            <w:tcW w:w="1879" w:type="dxa"/>
            <w:tcMar>
              <w:left w:w="28" w:type="dxa"/>
              <w:right w:w="28" w:type="dxa"/>
            </w:tcMar>
            <w:vAlign w:val="center"/>
          </w:tcPr>
          <w:p w:rsidR="00A01365" w:rsidRPr="00921132" w:rsidRDefault="00A01365" w:rsidP="00921132">
            <w:pPr>
              <w:tabs>
                <w:tab w:val="num" w:pos="567"/>
              </w:tabs>
              <w:spacing w:after="0" w:line="240" w:lineRule="auto"/>
              <w:ind w:firstLine="0"/>
              <w:jc w:val="center"/>
              <w:rPr>
                <w:b/>
                <w:bCs/>
                <w:sz w:val="20"/>
                <w:szCs w:val="20"/>
              </w:rPr>
            </w:pPr>
            <w:r w:rsidRPr="00921132">
              <w:rPr>
                <w:b/>
                <w:bCs/>
                <w:sz w:val="20"/>
                <w:szCs w:val="20"/>
              </w:rPr>
              <w:t>Тип покрытия</w:t>
            </w:r>
          </w:p>
        </w:tc>
      </w:tr>
      <w:tr w:rsidR="00862E67" w:rsidRPr="00921132" w:rsidTr="00862E67">
        <w:trPr>
          <w:trHeight w:val="194"/>
        </w:trPr>
        <w:tc>
          <w:tcPr>
            <w:tcW w:w="1843" w:type="dxa"/>
            <w:vMerge w:val="restart"/>
            <w:vAlign w:val="center"/>
          </w:tcPr>
          <w:p w:rsidR="00862E67" w:rsidRPr="00921132" w:rsidRDefault="00862E67" w:rsidP="00862E67">
            <w:pPr>
              <w:pStyle w:val="a7"/>
              <w:spacing w:after="0"/>
              <w:jc w:val="center"/>
              <w:rPr>
                <w:rFonts w:ascii="Times New Roman" w:hAnsi="Times New Roman"/>
                <w:sz w:val="20"/>
                <w:szCs w:val="20"/>
                <w:lang w:val="ru-RU"/>
              </w:rPr>
            </w:pPr>
            <w:r w:rsidRPr="00921132">
              <w:rPr>
                <w:rFonts w:ascii="Times New Roman" w:hAnsi="Times New Roman"/>
                <w:sz w:val="20"/>
                <w:szCs w:val="20"/>
                <w:lang w:val="ru-RU"/>
              </w:rPr>
              <w:t>Главная улица</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Школьная</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0,6</w:t>
            </w:r>
          </w:p>
        </w:tc>
        <w:tc>
          <w:tcPr>
            <w:tcW w:w="1878" w:type="dxa"/>
            <w:vAlign w:val="center"/>
          </w:tcPr>
          <w:p w:rsidR="00862E67" w:rsidRPr="00003BCA" w:rsidRDefault="00862E67" w:rsidP="00862E67">
            <w:pPr>
              <w:spacing w:after="0" w:line="240" w:lineRule="auto"/>
              <w:ind w:firstLine="0"/>
              <w:jc w:val="center"/>
              <w:rPr>
                <w:sz w:val="20"/>
                <w:szCs w:val="20"/>
              </w:rPr>
            </w:pPr>
            <w:r>
              <w:rPr>
                <w:sz w:val="20"/>
                <w:szCs w:val="20"/>
              </w:rPr>
              <w:t>3000</w:t>
            </w:r>
          </w:p>
        </w:tc>
        <w:tc>
          <w:tcPr>
            <w:tcW w:w="1879" w:type="dxa"/>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Асфальтобетон</w:t>
            </w:r>
          </w:p>
        </w:tc>
      </w:tr>
      <w:tr w:rsidR="00862E67" w:rsidRPr="00921132" w:rsidTr="00862E67">
        <w:trPr>
          <w:trHeight w:val="98"/>
        </w:trPr>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Советская</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2</w:t>
            </w:r>
          </w:p>
        </w:tc>
        <w:tc>
          <w:tcPr>
            <w:tcW w:w="1878" w:type="dxa"/>
            <w:vAlign w:val="center"/>
          </w:tcPr>
          <w:p w:rsidR="00862E67" w:rsidRPr="00003BCA" w:rsidRDefault="00862E67" w:rsidP="00862E67">
            <w:pPr>
              <w:spacing w:after="0" w:line="240" w:lineRule="auto"/>
              <w:ind w:firstLine="0"/>
              <w:jc w:val="center"/>
              <w:rPr>
                <w:sz w:val="20"/>
                <w:szCs w:val="20"/>
              </w:rPr>
            </w:pPr>
            <w:r>
              <w:rPr>
                <w:sz w:val="20"/>
                <w:szCs w:val="20"/>
              </w:rPr>
              <w:t>10000</w:t>
            </w:r>
          </w:p>
        </w:tc>
        <w:tc>
          <w:tcPr>
            <w:tcW w:w="1879" w:type="dxa"/>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Асфальтобетон</w:t>
            </w:r>
          </w:p>
        </w:tc>
      </w:tr>
      <w:tr w:rsidR="00862E67" w:rsidRPr="00921132" w:rsidTr="00921132">
        <w:tc>
          <w:tcPr>
            <w:tcW w:w="1843" w:type="dxa"/>
            <w:vMerge w:val="restart"/>
            <w:vAlign w:val="center"/>
          </w:tcPr>
          <w:p w:rsidR="00862E67" w:rsidRPr="00921132" w:rsidRDefault="00862E67" w:rsidP="00862E67">
            <w:pPr>
              <w:pStyle w:val="a7"/>
              <w:spacing w:after="0"/>
              <w:jc w:val="center"/>
              <w:rPr>
                <w:rFonts w:ascii="Times New Roman" w:hAnsi="Times New Roman"/>
                <w:sz w:val="20"/>
                <w:szCs w:val="20"/>
                <w:lang w:val="ru-RU"/>
              </w:rPr>
            </w:pPr>
            <w:r w:rsidRPr="00921132">
              <w:rPr>
                <w:rFonts w:ascii="Times New Roman" w:hAnsi="Times New Roman"/>
                <w:sz w:val="20"/>
                <w:szCs w:val="20"/>
                <w:lang w:val="ru-RU"/>
              </w:rPr>
              <w:t>Основная улица в жилой застройке</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Октябрьская</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1,1</w:t>
            </w:r>
          </w:p>
        </w:tc>
        <w:tc>
          <w:tcPr>
            <w:tcW w:w="1878" w:type="dxa"/>
            <w:vAlign w:val="center"/>
          </w:tcPr>
          <w:p w:rsidR="00862E67" w:rsidRPr="00003BCA" w:rsidRDefault="00862E67" w:rsidP="00862E67">
            <w:pPr>
              <w:spacing w:after="0" w:line="240" w:lineRule="auto"/>
              <w:ind w:firstLine="0"/>
              <w:jc w:val="center"/>
              <w:rPr>
                <w:sz w:val="20"/>
                <w:szCs w:val="20"/>
              </w:rPr>
            </w:pPr>
            <w:r>
              <w:rPr>
                <w:sz w:val="20"/>
                <w:szCs w:val="20"/>
              </w:rPr>
              <w:t>5500</w:t>
            </w:r>
          </w:p>
        </w:tc>
        <w:tc>
          <w:tcPr>
            <w:tcW w:w="1879" w:type="dxa"/>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Асфальтобетон</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Мира</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0,7</w:t>
            </w:r>
          </w:p>
        </w:tc>
        <w:tc>
          <w:tcPr>
            <w:tcW w:w="1878" w:type="dxa"/>
            <w:vAlign w:val="center"/>
          </w:tcPr>
          <w:p w:rsidR="00862E67" w:rsidRPr="00003BCA" w:rsidRDefault="00862E67" w:rsidP="00862E67">
            <w:pPr>
              <w:spacing w:after="0" w:line="240" w:lineRule="auto"/>
              <w:ind w:firstLine="0"/>
              <w:jc w:val="center"/>
              <w:rPr>
                <w:sz w:val="20"/>
                <w:szCs w:val="20"/>
              </w:rPr>
            </w:pPr>
            <w:r>
              <w:rPr>
                <w:sz w:val="20"/>
                <w:szCs w:val="20"/>
              </w:rPr>
              <w:t>3500</w:t>
            </w:r>
          </w:p>
        </w:tc>
        <w:tc>
          <w:tcPr>
            <w:tcW w:w="1879" w:type="dxa"/>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Асфальтобетон</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Северная</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2,4</w:t>
            </w:r>
          </w:p>
        </w:tc>
        <w:tc>
          <w:tcPr>
            <w:tcW w:w="1878" w:type="dxa"/>
            <w:vAlign w:val="center"/>
          </w:tcPr>
          <w:p w:rsidR="00862E67" w:rsidRPr="00003BCA" w:rsidRDefault="00862E67" w:rsidP="00862E67">
            <w:pPr>
              <w:spacing w:after="0" w:line="240" w:lineRule="auto"/>
              <w:ind w:firstLine="0"/>
              <w:jc w:val="center"/>
              <w:rPr>
                <w:sz w:val="20"/>
                <w:szCs w:val="20"/>
              </w:rPr>
            </w:pPr>
            <w:r>
              <w:rPr>
                <w:sz w:val="20"/>
                <w:szCs w:val="20"/>
              </w:rPr>
              <w:t>12000</w:t>
            </w:r>
          </w:p>
        </w:tc>
        <w:tc>
          <w:tcPr>
            <w:tcW w:w="1879" w:type="dxa"/>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Асфальтобетон</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Гагарина</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0,7</w:t>
            </w:r>
          </w:p>
        </w:tc>
        <w:tc>
          <w:tcPr>
            <w:tcW w:w="1878" w:type="dxa"/>
            <w:vAlign w:val="center"/>
          </w:tcPr>
          <w:p w:rsidR="00862E67" w:rsidRPr="00003BCA" w:rsidRDefault="00862E67" w:rsidP="00862E67">
            <w:pPr>
              <w:spacing w:after="0" w:line="240" w:lineRule="auto"/>
              <w:ind w:firstLine="0"/>
              <w:jc w:val="center"/>
              <w:rPr>
                <w:sz w:val="20"/>
                <w:szCs w:val="20"/>
              </w:rPr>
            </w:pPr>
            <w:r>
              <w:rPr>
                <w:sz w:val="20"/>
                <w:szCs w:val="20"/>
              </w:rPr>
              <w:t>3500</w:t>
            </w:r>
          </w:p>
        </w:tc>
        <w:tc>
          <w:tcPr>
            <w:tcW w:w="1879" w:type="dxa"/>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Асфальтобетон</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Южная</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0,8</w:t>
            </w:r>
          </w:p>
        </w:tc>
        <w:tc>
          <w:tcPr>
            <w:tcW w:w="1878" w:type="dxa"/>
            <w:vAlign w:val="center"/>
          </w:tcPr>
          <w:p w:rsidR="00862E67" w:rsidRPr="00003BCA" w:rsidRDefault="00862E67" w:rsidP="00862E67">
            <w:pPr>
              <w:spacing w:after="0" w:line="240" w:lineRule="auto"/>
              <w:ind w:firstLine="0"/>
              <w:jc w:val="center"/>
              <w:rPr>
                <w:sz w:val="20"/>
                <w:szCs w:val="20"/>
              </w:rPr>
            </w:pPr>
            <w:r>
              <w:rPr>
                <w:sz w:val="20"/>
                <w:szCs w:val="20"/>
              </w:rPr>
              <w:t>4000</w:t>
            </w:r>
          </w:p>
        </w:tc>
        <w:tc>
          <w:tcPr>
            <w:tcW w:w="1879" w:type="dxa"/>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Асфальтобетон</w:t>
            </w:r>
          </w:p>
        </w:tc>
      </w:tr>
      <w:tr w:rsidR="00862E67" w:rsidRPr="00921132" w:rsidTr="00921132">
        <w:tc>
          <w:tcPr>
            <w:tcW w:w="1843" w:type="dxa"/>
            <w:vMerge w:val="restart"/>
            <w:vAlign w:val="center"/>
          </w:tcPr>
          <w:p w:rsidR="00862E67" w:rsidRPr="00921132" w:rsidRDefault="00862E67" w:rsidP="00862E67">
            <w:pPr>
              <w:pStyle w:val="a7"/>
              <w:spacing w:after="0"/>
              <w:jc w:val="center"/>
              <w:rPr>
                <w:rFonts w:ascii="Times New Roman" w:hAnsi="Times New Roman"/>
                <w:sz w:val="20"/>
                <w:szCs w:val="20"/>
                <w:lang w:val="ru-RU"/>
              </w:rPr>
            </w:pPr>
            <w:r w:rsidRPr="00921132">
              <w:rPr>
                <w:rFonts w:ascii="Times New Roman" w:hAnsi="Times New Roman"/>
                <w:sz w:val="20"/>
                <w:szCs w:val="20"/>
                <w:lang w:val="ru-RU"/>
              </w:rPr>
              <w:t>Второстепенная улица в жилой застройке</w:t>
            </w:r>
          </w:p>
        </w:tc>
        <w:tc>
          <w:tcPr>
            <w:tcW w:w="1878" w:type="dxa"/>
            <w:shd w:val="clear" w:color="auto" w:fill="auto"/>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 xml:space="preserve">пер. Степной </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0,6</w:t>
            </w:r>
          </w:p>
        </w:tc>
        <w:tc>
          <w:tcPr>
            <w:tcW w:w="1878" w:type="dxa"/>
            <w:vAlign w:val="center"/>
          </w:tcPr>
          <w:p w:rsidR="00862E67" w:rsidRPr="00003BCA" w:rsidRDefault="00862E67" w:rsidP="00862E67">
            <w:pPr>
              <w:spacing w:after="0" w:line="240" w:lineRule="auto"/>
              <w:ind w:firstLine="0"/>
              <w:jc w:val="center"/>
              <w:rPr>
                <w:sz w:val="20"/>
                <w:szCs w:val="20"/>
              </w:rPr>
            </w:pPr>
            <w:r>
              <w:rPr>
                <w:sz w:val="20"/>
                <w:szCs w:val="20"/>
              </w:rPr>
              <w:t>2400</w:t>
            </w:r>
          </w:p>
        </w:tc>
        <w:tc>
          <w:tcPr>
            <w:tcW w:w="1879" w:type="dxa"/>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Гравий</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пер. Короткий</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0,2</w:t>
            </w:r>
          </w:p>
        </w:tc>
        <w:tc>
          <w:tcPr>
            <w:tcW w:w="1878" w:type="dxa"/>
            <w:vAlign w:val="center"/>
          </w:tcPr>
          <w:p w:rsidR="00862E67" w:rsidRPr="00003BCA" w:rsidRDefault="00862E67" w:rsidP="00862E67">
            <w:pPr>
              <w:spacing w:after="0" w:line="240" w:lineRule="auto"/>
              <w:ind w:firstLine="0"/>
              <w:jc w:val="center"/>
              <w:rPr>
                <w:sz w:val="20"/>
                <w:szCs w:val="20"/>
              </w:rPr>
            </w:pPr>
            <w:r>
              <w:rPr>
                <w:sz w:val="20"/>
                <w:szCs w:val="20"/>
              </w:rPr>
              <w:t>800</w:t>
            </w:r>
          </w:p>
        </w:tc>
        <w:tc>
          <w:tcPr>
            <w:tcW w:w="1879" w:type="dxa"/>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Асфальтобетон</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пер. Ушинского</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0,5</w:t>
            </w:r>
          </w:p>
        </w:tc>
        <w:tc>
          <w:tcPr>
            <w:tcW w:w="1878" w:type="dxa"/>
            <w:vAlign w:val="center"/>
          </w:tcPr>
          <w:p w:rsidR="00862E67" w:rsidRPr="00003BCA" w:rsidRDefault="00862E67" w:rsidP="00862E67">
            <w:pPr>
              <w:spacing w:after="0" w:line="240" w:lineRule="auto"/>
              <w:ind w:firstLine="0"/>
              <w:jc w:val="center"/>
              <w:rPr>
                <w:sz w:val="20"/>
                <w:szCs w:val="20"/>
              </w:rPr>
            </w:pPr>
            <w:r>
              <w:rPr>
                <w:sz w:val="20"/>
                <w:szCs w:val="20"/>
              </w:rPr>
              <w:t>2500</w:t>
            </w:r>
          </w:p>
        </w:tc>
        <w:tc>
          <w:tcPr>
            <w:tcW w:w="1879" w:type="dxa"/>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Асфальтобетон</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пер. Северный</w:t>
            </w:r>
          </w:p>
        </w:tc>
        <w:tc>
          <w:tcPr>
            <w:tcW w:w="1878" w:type="dxa"/>
            <w:shd w:val="clear" w:color="auto" w:fill="auto"/>
            <w:tcMar>
              <w:left w:w="28" w:type="dxa"/>
              <w:right w:w="28" w:type="dxa"/>
            </w:tcMar>
            <w:vAlign w:val="center"/>
          </w:tcPr>
          <w:p w:rsidR="00862E67" w:rsidRPr="00003BCA" w:rsidRDefault="00862E67" w:rsidP="00862E67">
            <w:pPr>
              <w:tabs>
                <w:tab w:val="num" w:pos="567"/>
              </w:tabs>
              <w:spacing w:after="0" w:line="240" w:lineRule="auto"/>
              <w:ind w:firstLine="0"/>
              <w:jc w:val="center"/>
              <w:rPr>
                <w:bCs/>
                <w:sz w:val="20"/>
                <w:szCs w:val="20"/>
              </w:rPr>
            </w:pPr>
            <w:r>
              <w:rPr>
                <w:bCs/>
                <w:sz w:val="20"/>
                <w:szCs w:val="20"/>
              </w:rPr>
              <w:t>0,3</w:t>
            </w:r>
          </w:p>
        </w:tc>
        <w:tc>
          <w:tcPr>
            <w:tcW w:w="1878" w:type="dxa"/>
            <w:vAlign w:val="center"/>
          </w:tcPr>
          <w:p w:rsidR="00862E67" w:rsidRPr="00003BCA" w:rsidRDefault="00862E67" w:rsidP="00862E67">
            <w:pPr>
              <w:spacing w:after="0" w:line="240" w:lineRule="auto"/>
              <w:ind w:firstLine="0"/>
              <w:jc w:val="center"/>
              <w:rPr>
                <w:sz w:val="20"/>
                <w:szCs w:val="20"/>
              </w:rPr>
            </w:pPr>
            <w:r>
              <w:rPr>
                <w:sz w:val="20"/>
                <w:szCs w:val="20"/>
              </w:rPr>
              <w:t>1200</w:t>
            </w:r>
          </w:p>
        </w:tc>
        <w:tc>
          <w:tcPr>
            <w:tcW w:w="1879" w:type="dxa"/>
            <w:tcMar>
              <w:left w:w="28" w:type="dxa"/>
              <w:right w:w="28" w:type="dxa"/>
            </w:tcMar>
            <w:vAlign w:val="center"/>
          </w:tcPr>
          <w:p w:rsidR="00862E67" w:rsidRPr="00003BCA" w:rsidRDefault="00862E67" w:rsidP="00862E67">
            <w:pPr>
              <w:spacing w:after="0" w:line="240" w:lineRule="auto"/>
              <w:ind w:firstLine="0"/>
              <w:jc w:val="center"/>
              <w:rPr>
                <w:sz w:val="20"/>
                <w:szCs w:val="20"/>
              </w:rPr>
            </w:pPr>
            <w:r>
              <w:rPr>
                <w:sz w:val="20"/>
                <w:szCs w:val="20"/>
              </w:rPr>
              <w:t>Гравий</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Default="00862E67" w:rsidP="00862E67">
            <w:pPr>
              <w:spacing w:after="0" w:line="240" w:lineRule="auto"/>
              <w:ind w:firstLine="0"/>
              <w:jc w:val="center"/>
              <w:rPr>
                <w:sz w:val="20"/>
                <w:szCs w:val="20"/>
              </w:rPr>
            </w:pPr>
            <w:r>
              <w:rPr>
                <w:sz w:val="20"/>
                <w:szCs w:val="20"/>
              </w:rPr>
              <w:t>пер. Подрезова</w:t>
            </w:r>
          </w:p>
        </w:tc>
        <w:tc>
          <w:tcPr>
            <w:tcW w:w="1878" w:type="dxa"/>
            <w:shd w:val="clear" w:color="auto" w:fill="auto"/>
            <w:tcMar>
              <w:left w:w="28" w:type="dxa"/>
              <w:right w:w="28" w:type="dxa"/>
            </w:tcMar>
            <w:vAlign w:val="center"/>
          </w:tcPr>
          <w:p w:rsidR="00862E67" w:rsidRDefault="00862E67" w:rsidP="00862E67">
            <w:pPr>
              <w:tabs>
                <w:tab w:val="num" w:pos="567"/>
              </w:tabs>
              <w:spacing w:after="0" w:line="240" w:lineRule="auto"/>
              <w:ind w:firstLine="0"/>
              <w:jc w:val="center"/>
              <w:rPr>
                <w:bCs/>
                <w:sz w:val="20"/>
                <w:szCs w:val="20"/>
              </w:rPr>
            </w:pPr>
            <w:r>
              <w:rPr>
                <w:bCs/>
                <w:sz w:val="20"/>
                <w:szCs w:val="20"/>
              </w:rPr>
              <w:t>0,3</w:t>
            </w:r>
          </w:p>
        </w:tc>
        <w:tc>
          <w:tcPr>
            <w:tcW w:w="1878" w:type="dxa"/>
            <w:vAlign w:val="center"/>
          </w:tcPr>
          <w:p w:rsidR="00862E67" w:rsidRDefault="00862E67" w:rsidP="00862E67">
            <w:pPr>
              <w:spacing w:after="0" w:line="240" w:lineRule="auto"/>
              <w:ind w:firstLine="0"/>
              <w:jc w:val="center"/>
              <w:rPr>
                <w:sz w:val="20"/>
                <w:szCs w:val="20"/>
              </w:rPr>
            </w:pPr>
            <w:r>
              <w:rPr>
                <w:sz w:val="20"/>
                <w:szCs w:val="20"/>
              </w:rPr>
              <w:t>1200</w:t>
            </w:r>
          </w:p>
        </w:tc>
        <w:tc>
          <w:tcPr>
            <w:tcW w:w="1879" w:type="dxa"/>
            <w:tcMar>
              <w:left w:w="28" w:type="dxa"/>
              <w:right w:w="28" w:type="dxa"/>
            </w:tcMar>
            <w:vAlign w:val="center"/>
          </w:tcPr>
          <w:p w:rsidR="00862E67" w:rsidRDefault="00862E67" w:rsidP="00862E67">
            <w:pPr>
              <w:spacing w:after="0" w:line="240" w:lineRule="auto"/>
              <w:ind w:firstLine="0"/>
              <w:jc w:val="center"/>
              <w:rPr>
                <w:sz w:val="20"/>
                <w:szCs w:val="20"/>
              </w:rPr>
            </w:pPr>
            <w:r>
              <w:rPr>
                <w:sz w:val="20"/>
                <w:szCs w:val="20"/>
              </w:rPr>
              <w:t>Гравий</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Default="001E3E39" w:rsidP="00862E67">
            <w:pPr>
              <w:spacing w:after="0" w:line="240" w:lineRule="auto"/>
              <w:ind w:firstLine="0"/>
              <w:jc w:val="center"/>
              <w:rPr>
                <w:sz w:val="20"/>
                <w:szCs w:val="20"/>
              </w:rPr>
            </w:pPr>
            <w:r>
              <w:rPr>
                <w:sz w:val="20"/>
                <w:szCs w:val="20"/>
              </w:rPr>
              <w:t>у</w:t>
            </w:r>
            <w:r w:rsidR="00862E67">
              <w:rPr>
                <w:sz w:val="20"/>
                <w:szCs w:val="20"/>
              </w:rPr>
              <w:t>л. Коммунаров</w:t>
            </w:r>
          </w:p>
        </w:tc>
        <w:tc>
          <w:tcPr>
            <w:tcW w:w="1878" w:type="dxa"/>
            <w:shd w:val="clear" w:color="auto" w:fill="auto"/>
            <w:tcMar>
              <w:left w:w="28" w:type="dxa"/>
              <w:right w:w="28" w:type="dxa"/>
            </w:tcMar>
            <w:vAlign w:val="center"/>
          </w:tcPr>
          <w:p w:rsidR="00862E67" w:rsidRDefault="00862E67" w:rsidP="00862E67">
            <w:pPr>
              <w:tabs>
                <w:tab w:val="num" w:pos="567"/>
              </w:tabs>
              <w:spacing w:after="0" w:line="240" w:lineRule="auto"/>
              <w:ind w:firstLine="0"/>
              <w:jc w:val="center"/>
              <w:rPr>
                <w:bCs/>
                <w:sz w:val="20"/>
                <w:szCs w:val="20"/>
              </w:rPr>
            </w:pPr>
            <w:r>
              <w:rPr>
                <w:bCs/>
                <w:sz w:val="20"/>
                <w:szCs w:val="20"/>
              </w:rPr>
              <w:t>2</w:t>
            </w:r>
          </w:p>
        </w:tc>
        <w:tc>
          <w:tcPr>
            <w:tcW w:w="1878" w:type="dxa"/>
            <w:vAlign w:val="center"/>
          </w:tcPr>
          <w:p w:rsidR="00862E67" w:rsidRDefault="00862E67" w:rsidP="00862E67">
            <w:pPr>
              <w:spacing w:after="0" w:line="240" w:lineRule="auto"/>
              <w:ind w:firstLine="0"/>
              <w:jc w:val="center"/>
              <w:rPr>
                <w:sz w:val="20"/>
                <w:szCs w:val="20"/>
              </w:rPr>
            </w:pPr>
            <w:r>
              <w:rPr>
                <w:sz w:val="20"/>
                <w:szCs w:val="20"/>
              </w:rPr>
              <w:t>8000</w:t>
            </w:r>
          </w:p>
        </w:tc>
        <w:tc>
          <w:tcPr>
            <w:tcW w:w="1879" w:type="dxa"/>
            <w:tcMar>
              <w:left w:w="28" w:type="dxa"/>
              <w:right w:w="28" w:type="dxa"/>
            </w:tcMar>
            <w:vAlign w:val="center"/>
          </w:tcPr>
          <w:p w:rsidR="00862E67" w:rsidRDefault="00862E67" w:rsidP="00862E67">
            <w:pPr>
              <w:spacing w:after="0" w:line="240" w:lineRule="auto"/>
              <w:ind w:firstLine="0"/>
              <w:jc w:val="center"/>
              <w:rPr>
                <w:sz w:val="20"/>
                <w:szCs w:val="20"/>
              </w:rPr>
            </w:pPr>
            <w:r>
              <w:rPr>
                <w:sz w:val="20"/>
                <w:szCs w:val="20"/>
              </w:rPr>
              <w:t>Гравий</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Default="00862E67" w:rsidP="00862E67">
            <w:pPr>
              <w:spacing w:after="0" w:line="240" w:lineRule="auto"/>
              <w:ind w:firstLine="0"/>
              <w:jc w:val="center"/>
              <w:rPr>
                <w:sz w:val="20"/>
                <w:szCs w:val="20"/>
              </w:rPr>
            </w:pPr>
            <w:r>
              <w:rPr>
                <w:sz w:val="20"/>
                <w:szCs w:val="20"/>
              </w:rPr>
              <w:t>пер. Парковый</w:t>
            </w:r>
          </w:p>
        </w:tc>
        <w:tc>
          <w:tcPr>
            <w:tcW w:w="1878" w:type="dxa"/>
            <w:shd w:val="clear" w:color="auto" w:fill="auto"/>
            <w:tcMar>
              <w:left w:w="28" w:type="dxa"/>
              <w:right w:w="28" w:type="dxa"/>
            </w:tcMar>
            <w:vAlign w:val="center"/>
          </w:tcPr>
          <w:p w:rsidR="00862E67" w:rsidRDefault="00862E67" w:rsidP="00862E67">
            <w:pPr>
              <w:tabs>
                <w:tab w:val="num" w:pos="567"/>
              </w:tabs>
              <w:spacing w:after="0" w:line="240" w:lineRule="auto"/>
              <w:ind w:firstLine="0"/>
              <w:jc w:val="center"/>
              <w:rPr>
                <w:bCs/>
                <w:sz w:val="20"/>
                <w:szCs w:val="20"/>
              </w:rPr>
            </w:pPr>
            <w:r>
              <w:rPr>
                <w:bCs/>
                <w:sz w:val="20"/>
                <w:szCs w:val="20"/>
              </w:rPr>
              <w:t>0,5</w:t>
            </w:r>
          </w:p>
        </w:tc>
        <w:tc>
          <w:tcPr>
            <w:tcW w:w="1878" w:type="dxa"/>
            <w:vAlign w:val="center"/>
          </w:tcPr>
          <w:p w:rsidR="00862E67" w:rsidRDefault="00862E67" w:rsidP="00862E67">
            <w:pPr>
              <w:spacing w:after="0" w:line="240" w:lineRule="auto"/>
              <w:ind w:firstLine="0"/>
              <w:jc w:val="center"/>
              <w:rPr>
                <w:sz w:val="20"/>
                <w:szCs w:val="20"/>
              </w:rPr>
            </w:pPr>
            <w:r>
              <w:rPr>
                <w:sz w:val="20"/>
                <w:szCs w:val="20"/>
              </w:rPr>
              <w:t>2000</w:t>
            </w:r>
          </w:p>
        </w:tc>
        <w:tc>
          <w:tcPr>
            <w:tcW w:w="1879" w:type="dxa"/>
            <w:tcMar>
              <w:left w:w="28" w:type="dxa"/>
              <w:right w:w="28" w:type="dxa"/>
            </w:tcMar>
            <w:vAlign w:val="center"/>
          </w:tcPr>
          <w:p w:rsidR="00862E67" w:rsidRDefault="00862E67" w:rsidP="00862E67">
            <w:pPr>
              <w:spacing w:after="0" w:line="240" w:lineRule="auto"/>
              <w:ind w:firstLine="0"/>
              <w:jc w:val="center"/>
              <w:rPr>
                <w:sz w:val="20"/>
                <w:szCs w:val="20"/>
              </w:rPr>
            </w:pPr>
            <w:r>
              <w:rPr>
                <w:sz w:val="20"/>
                <w:szCs w:val="20"/>
              </w:rPr>
              <w:t>Гравий</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Default="00862E67" w:rsidP="00862E67">
            <w:pPr>
              <w:spacing w:after="0" w:line="240" w:lineRule="auto"/>
              <w:ind w:firstLine="0"/>
              <w:jc w:val="center"/>
              <w:rPr>
                <w:sz w:val="20"/>
                <w:szCs w:val="20"/>
              </w:rPr>
            </w:pPr>
            <w:r>
              <w:rPr>
                <w:sz w:val="20"/>
                <w:szCs w:val="20"/>
              </w:rPr>
              <w:t>пер. Жлобы</w:t>
            </w:r>
          </w:p>
        </w:tc>
        <w:tc>
          <w:tcPr>
            <w:tcW w:w="1878" w:type="dxa"/>
            <w:shd w:val="clear" w:color="auto" w:fill="auto"/>
            <w:tcMar>
              <w:left w:w="28" w:type="dxa"/>
              <w:right w:w="28" w:type="dxa"/>
            </w:tcMar>
            <w:vAlign w:val="center"/>
          </w:tcPr>
          <w:p w:rsidR="00862E67" w:rsidRDefault="00862E67" w:rsidP="00862E67">
            <w:pPr>
              <w:tabs>
                <w:tab w:val="num" w:pos="567"/>
              </w:tabs>
              <w:spacing w:after="0" w:line="240" w:lineRule="auto"/>
              <w:ind w:firstLine="0"/>
              <w:jc w:val="center"/>
              <w:rPr>
                <w:bCs/>
                <w:sz w:val="20"/>
                <w:szCs w:val="20"/>
              </w:rPr>
            </w:pPr>
            <w:r>
              <w:rPr>
                <w:bCs/>
                <w:sz w:val="20"/>
                <w:szCs w:val="20"/>
              </w:rPr>
              <w:t>0,35</w:t>
            </w:r>
          </w:p>
        </w:tc>
        <w:tc>
          <w:tcPr>
            <w:tcW w:w="1878" w:type="dxa"/>
            <w:vAlign w:val="center"/>
          </w:tcPr>
          <w:p w:rsidR="00862E67" w:rsidRDefault="00862E67" w:rsidP="00862E67">
            <w:pPr>
              <w:spacing w:after="0" w:line="240" w:lineRule="auto"/>
              <w:ind w:firstLine="0"/>
              <w:jc w:val="center"/>
              <w:rPr>
                <w:sz w:val="20"/>
                <w:szCs w:val="20"/>
              </w:rPr>
            </w:pPr>
            <w:r>
              <w:rPr>
                <w:sz w:val="20"/>
                <w:szCs w:val="20"/>
              </w:rPr>
              <w:t>1400</w:t>
            </w:r>
          </w:p>
        </w:tc>
        <w:tc>
          <w:tcPr>
            <w:tcW w:w="1879" w:type="dxa"/>
            <w:tcMar>
              <w:left w:w="28" w:type="dxa"/>
              <w:right w:w="28" w:type="dxa"/>
            </w:tcMar>
            <w:vAlign w:val="center"/>
          </w:tcPr>
          <w:p w:rsidR="00862E67" w:rsidRDefault="00862E67" w:rsidP="00862E67">
            <w:pPr>
              <w:spacing w:after="0" w:line="240" w:lineRule="auto"/>
              <w:ind w:firstLine="0"/>
              <w:jc w:val="center"/>
              <w:rPr>
                <w:sz w:val="20"/>
                <w:szCs w:val="20"/>
              </w:rPr>
            </w:pPr>
            <w:r>
              <w:rPr>
                <w:sz w:val="20"/>
                <w:szCs w:val="20"/>
              </w:rPr>
              <w:t>Гравий</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Default="001E3E39" w:rsidP="00862E67">
            <w:pPr>
              <w:spacing w:after="0" w:line="240" w:lineRule="auto"/>
              <w:ind w:firstLine="0"/>
              <w:jc w:val="center"/>
              <w:rPr>
                <w:sz w:val="20"/>
                <w:szCs w:val="20"/>
              </w:rPr>
            </w:pPr>
            <w:r>
              <w:rPr>
                <w:sz w:val="20"/>
                <w:szCs w:val="20"/>
              </w:rPr>
              <w:t>п</w:t>
            </w:r>
            <w:r w:rsidR="00862E67">
              <w:rPr>
                <w:sz w:val="20"/>
                <w:szCs w:val="20"/>
              </w:rPr>
              <w:t>ер. Восточный</w:t>
            </w:r>
          </w:p>
        </w:tc>
        <w:tc>
          <w:tcPr>
            <w:tcW w:w="1878" w:type="dxa"/>
            <w:shd w:val="clear" w:color="auto" w:fill="auto"/>
            <w:tcMar>
              <w:left w:w="28" w:type="dxa"/>
              <w:right w:w="28" w:type="dxa"/>
            </w:tcMar>
            <w:vAlign w:val="center"/>
          </w:tcPr>
          <w:p w:rsidR="00862E67" w:rsidRDefault="00862E67" w:rsidP="00862E67">
            <w:pPr>
              <w:tabs>
                <w:tab w:val="num" w:pos="567"/>
              </w:tabs>
              <w:spacing w:after="0" w:line="240" w:lineRule="auto"/>
              <w:ind w:firstLine="0"/>
              <w:jc w:val="center"/>
              <w:rPr>
                <w:bCs/>
                <w:sz w:val="20"/>
                <w:szCs w:val="20"/>
              </w:rPr>
            </w:pPr>
            <w:r>
              <w:rPr>
                <w:bCs/>
                <w:sz w:val="20"/>
                <w:szCs w:val="20"/>
              </w:rPr>
              <w:t>0,3</w:t>
            </w:r>
          </w:p>
        </w:tc>
        <w:tc>
          <w:tcPr>
            <w:tcW w:w="1878" w:type="dxa"/>
            <w:vAlign w:val="center"/>
          </w:tcPr>
          <w:p w:rsidR="00862E67" w:rsidRDefault="00862E67" w:rsidP="00862E67">
            <w:pPr>
              <w:spacing w:after="0" w:line="240" w:lineRule="auto"/>
              <w:ind w:firstLine="0"/>
              <w:jc w:val="center"/>
              <w:rPr>
                <w:sz w:val="20"/>
                <w:szCs w:val="20"/>
              </w:rPr>
            </w:pPr>
            <w:r>
              <w:rPr>
                <w:sz w:val="20"/>
                <w:szCs w:val="20"/>
              </w:rPr>
              <w:t>900</w:t>
            </w:r>
          </w:p>
        </w:tc>
        <w:tc>
          <w:tcPr>
            <w:tcW w:w="1879" w:type="dxa"/>
            <w:tcMar>
              <w:left w:w="28" w:type="dxa"/>
              <w:right w:w="28" w:type="dxa"/>
            </w:tcMar>
            <w:vAlign w:val="center"/>
          </w:tcPr>
          <w:p w:rsidR="00862E67" w:rsidRDefault="00862E67" w:rsidP="00862E67">
            <w:pPr>
              <w:spacing w:after="0" w:line="240" w:lineRule="auto"/>
              <w:ind w:firstLine="0"/>
              <w:jc w:val="center"/>
              <w:rPr>
                <w:sz w:val="20"/>
                <w:szCs w:val="20"/>
              </w:rPr>
            </w:pPr>
            <w:r>
              <w:rPr>
                <w:sz w:val="20"/>
                <w:szCs w:val="20"/>
              </w:rPr>
              <w:t>Грунт</w:t>
            </w:r>
          </w:p>
        </w:tc>
      </w:tr>
      <w:tr w:rsidR="00862E67" w:rsidRPr="00921132" w:rsidTr="00921132">
        <w:tc>
          <w:tcPr>
            <w:tcW w:w="1843" w:type="dxa"/>
            <w:vMerge/>
            <w:vAlign w:val="center"/>
          </w:tcPr>
          <w:p w:rsidR="00862E67" w:rsidRPr="00921132" w:rsidRDefault="00862E67" w:rsidP="00862E67">
            <w:pPr>
              <w:pStyle w:val="a7"/>
              <w:spacing w:after="0"/>
              <w:jc w:val="center"/>
              <w:rPr>
                <w:rFonts w:ascii="Times New Roman" w:hAnsi="Times New Roman"/>
                <w:sz w:val="20"/>
                <w:szCs w:val="20"/>
                <w:lang w:val="ru-RU"/>
              </w:rPr>
            </w:pPr>
          </w:p>
        </w:tc>
        <w:tc>
          <w:tcPr>
            <w:tcW w:w="1878" w:type="dxa"/>
            <w:shd w:val="clear" w:color="auto" w:fill="auto"/>
            <w:tcMar>
              <w:left w:w="28" w:type="dxa"/>
              <w:right w:w="28" w:type="dxa"/>
            </w:tcMar>
            <w:vAlign w:val="center"/>
          </w:tcPr>
          <w:p w:rsidR="00862E67" w:rsidRDefault="001E3E39" w:rsidP="00862E67">
            <w:pPr>
              <w:spacing w:after="0" w:line="240" w:lineRule="auto"/>
              <w:ind w:firstLine="0"/>
              <w:jc w:val="center"/>
              <w:rPr>
                <w:sz w:val="20"/>
                <w:szCs w:val="20"/>
              </w:rPr>
            </w:pPr>
            <w:r>
              <w:rPr>
                <w:sz w:val="20"/>
                <w:szCs w:val="20"/>
              </w:rPr>
              <w:t>у</w:t>
            </w:r>
            <w:r w:rsidR="00862E67">
              <w:rPr>
                <w:sz w:val="20"/>
                <w:szCs w:val="20"/>
              </w:rPr>
              <w:t>л. Садовая</w:t>
            </w:r>
          </w:p>
        </w:tc>
        <w:tc>
          <w:tcPr>
            <w:tcW w:w="1878" w:type="dxa"/>
            <w:shd w:val="clear" w:color="auto" w:fill="auto"/>
            <w:tcMar>
              <w:left w:w="28" w:type="dxa"/>
              <w:right w:w="28" w:type="dxa"/>
            </w:tcMar>
            <w:vAlign w:val="center"/>
          </w:tcPr>
          <w:p w:rsidR="00862E67" w:rsidRDefault="00862E67" w:rsidP="00862E67">
            <w:pPr>
              <w:tabs>
                <w:tab w:val="num" w:pos="567"/>
              </w:tabs>
              <w:spacing w:after="0" w:line="240" w:lineRule="auto"/>
              <w:ind w:firstLine="0"/>
              <w:jc w:val="center"/>
              <w:rPr>
                <w:bCs/>
                <w:sz w:val="20"/>
                <w:szCs w:val="20"/>
              </w:rPr>
            </w:pPr>
            <w:r>
              <w:rPr>
                <w:bCs/>
                <w:sz w:val="20"/>
                <w:szCs w:val="20"/>
              </w:rPr>
              <w:t>0,5</w:t>
            </w:r>
          </w:p>
        </w:tc>
        <w:tc>
          <w:tcPr>
            <w:tcW w:w="1878" w:type="dxa"/>
            <w:vAlign w:val="center"/>
          </w:tcPr>
          <w:p w:rsidR="00862E67" w:rsidRDefault="00862E67" w:rsidP="00862E67">
            <w:pPr>
              <w:spacing w:after="0" w:line="240" w:lineRule="auto"/>
              <w:ind w:firstLine="0"/>
              <w:jc w:val="center"/>
              <w:rPr>
                <w:sz w:val="20"/>
                <w:szCs w:val="20"/>
              </w:rPr>
            </w:pPr>
            <w:r>
              <w:rPr>
                <w:sz w:val="20"/>
                <w:szCs w:val="20"/>
              </w:rPr>
              <w:t>1500</w:t>
            </w:r>
          </w:p>
        </w:tc>
        <w:tc>
          <w:tcPr>
            <w:tcW w:w="1879" w:type="dxa"/>
            <w:tcMar>
              <w:left w:w="28" w:type="dxa"/>
              <w:right w:w="28" w:type="dxa"/>
            </w:tcMar>
            <w:vAlign w:val="center"/>
          </w:tcPr>
          <w:p w:rsidR="00862E67" w:rsidRDefault="00862E67" w:rsidP="00862E67">
            <w:pPr>
              <w:spacing w:after="0" w:line="240" w:lineRule="auto"/>
              <w:ind w:firstLine="0"/>
              <w:jc w:val="center"/>
              <w:rPr>
                <w:sz w:val="20"/>
                <w:szCs w:val="20"/>
              </w:rPr>
            </w:pPr>
            <w:r>
              <w:rPr>
                <w:sz w:val="20"/>
                <w:szCs w:val="20"/>
              </w:rPr>
              <w:t>Гравий</w:t>
            </w:r>
          </w:p>
        </w:tc>
      </w:tr>
    </w:tbl>
    <w:p w:rsidR="00C41CCF" w:rsidRDefault="00B90D21" w:rsidP="0036579E">
      <w:pPr>
        <w:shd w:val="clear" w:color="auto" w:fill="FFFFFF"/>
        <w:spacing w:before="120"/>
      </w:pPr>
      <w:r>
        <w:t xml:space="preserve">Для движения пешеходов в </w:t>
      </w:r>
      <w:r w:rsidR="00D57895">
        <w:t>населенных пунктах</w:t>
      </w:r>
      <w:r>
        <w:t xml:space="preserve"> тротуары предусмотрены только вдоль основных улиц. В остальной части </w:t>
      </w:r>
      <w:r w:rsidR="00D57895">
        <w:t xml:space="preserve">населенных пунктов </w:t>
      </w:r>
      <w:r>
        <w:t>пешеходное движение осуществляется по проезжей части улицы, что вызывает небезопасную обстановку на дорогах и может привести к возникновению ДТП</w:t>
      </w:r>
      <w:r w:rsidR="00C41CCF">
        <w:t xml:space="preserve">. </w:t>
      </w:r>
    </w:p>
    <w:p w:rsidR="00B47F97" w:rsidRDefault="00B47F97" w:rsidP="00C41CCF">
      <w:pPr>
        <w:pStyle w:val="S5"/>
        <w:spacing w:after="0"/>
      </w:pPr>
      <w:r>
        <w:t xml:space="preserve">Соотношение дорог по типам покрытия </w:t>
      </w:r>
      <w:r w:rsidRPr="008541D0">
        <w:t xml:space="preserve">приведено в таблице </w:t>
      </w:r>
      <w:r w:rsidR="00DA3EE0">
        <w:t>2.</w:t>
      </w:r>
      <w:r w:rsidR="003B0F12">
        <w:t>7</w:t>
      </w:r>
      <w:r w:rsidRPr="008541D0">
        <w:t>.</w:t>
      </w:r>
      <w:r w:rsidR="00DA3EE0">
        <w:t xml:space="preserve"> </w:t>
      </w:r>
    </w:p>
    <w:p w:rsidR="003B0F12" w:rsidRDefault="003B0F12">
      <w:pPr>
        <w:widowControl/>
        <w:spacing w:after="160" w:line="259" w:lineRule="auto"/>
        <w:ind w:firstLine="0"/>
        <w:jc w:val="left"/>
        <w:rPr>
          <w:rFonts w:eastAsia="Times New Roman"/>
          <w:szCs w:val="24"/>
          <w:lang w:eastAsia="ru-RU"/>
        </w:rPr>
      </w:pPr>
      <w:r>
        <w:br w:type="page"/>
      </w:r>
    </w:p>
    <w:p w:rsidR="00DA3EE0" w:rsidRDefault="00DA3EE0" w:rsidP="00DA3EE0">
      <w:pPr>
        <w:pStyle w:val="S5"/>
        <w:ind w:firstLine="0"/>
        <w:jc w:val="right"/>
      </w:pPr>
      <w:r>
        <w:lastRenderedPageBreak/>
        <w:t>Таблица 2.</w:t>
      </w:r>
      <w:r w:rsidR="003B0F12">
        <w:t>7</w:t>
      </w:r>
    </w:p>
    <w:tbl>
      <w:tblPr>
        <w:tblW w:w="9356" w:type="dxa"/>
        <w:tblInd w:w="28" w:type="dxa"/>
        <w:tblLayout w:type="fixed"/>
        <w:tblLook w:val="0000"/>
      </w:tblPr>
      <w:tblGrid>
        <w:gridCol w:w="4111"/>
        <w:gridCol w:w="1418"/>
        <w:gridCol w:w="1984"/>
        <w:gridCol w:w="1843"/>
      </w:tblGrid>
      <w:tr w:rsidR="001E3E39" w:rsidRPr="00190ED2" w:rsidTr="00AF58F4">
        <w:trPr>
          <w:trHeight w:val="316"/>
        </w:trPr>
        <w:tc>
          <w:tcPr>
            <w:tcW w:w="4111" w:type="dxa"/>
            <w:tcBorders>
              <w:top w:val="single" w:sz="4" w:space="0" w:color="000000"/>
              <w:left w:val="single" w:sz="4" w:space="0" w:color="000000"/>
              <w:bottom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b/>
                <w:sz w:val="20"/>
              </w:rPr>
            </w:pPr>
            <w:r w:rsidRPr="00190ED2">
              <w:rPr>
                <w:b/>
                <w:sz w:val="20"/>
              </w:rPr>
              <w:t>Наименование показателя</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b/>
                <w:sz w:val="20"/>
              </w:rPr>
            </w:pPr>
            <w:r w:rsidRPr="00190ED2">
              <w:rPr>
                <w:b/>
                <w:sz w:val="20"/>
              </w:rPr>
              <w:t>Количество</w:t>
            </w:r>
            <w:r>
              <w:rPr>
                <w:b/>
                <w:sz w:val="20"/>
              </w:rPr>
              <w:t>, км</w:t>
            </w:r>
          </w:p>
        </w:tc>
        <w:tc>
          <w:tcPr>
            <w:tcW w:w="198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b/>
                <w:sz w:val="20"/>
              </w:rPr>
            </w:pPr>
            <w:r>
              <w:rPr>
                <w:b/>
                <w:sz w:val="20"/>
              </w:rPr>
              <w:t>Состояние</w:t>
            </w:r>
          </w:p>
        </w:tc>
        <w:tc>
          <w:tcPr>
            <w:tcW w:w="1843" w:type="dxa"/>
            <w:tcBorders>
              <w:top w:val="single" w:sz="4" w:space="0" w:color="000000"/>
              <w:left w:val="single" w:sz="4" w:space="0" w:color="000000"/>
              <w:bottom w:val="single" w:sz="4" w:space="0" w:color="000000"/>
              <w:right w:val="single" w:sz="4" w:space="0" w:color="000000"/>
            </w:tcBorders>
            <w:vAlign w:val="center"/>
          </w:tcPr>
          <w:p w:rsidR="001E3E39" w:rsidRDefault="001E3E39" w:rsidP="001E3E39">
            <w:pPr>
              <w:spacing w:after="0" w:line="240" w:lineRule="auto"/>
              <w:ind w:firstLine="0"/>
              <w:jc w:val="center"/>
              <w:rPr>
                <w:b/>
                <w:sz w:val="20"/>
              </w:rPr>
            </w:pPr>
            <w:r>
              <w:rPr>
                <w:b/>
                <w:sz w:val="20"/>
              </w:rPr>
              <w:t>Нуждающиеся в замене, км</w:t>
            </w:r>
          </w:p>
        </w:tc>
      </w:tr>
      <w:tr w:rsidR="001E3E39" w:rsidRPr="00190ED2" w:rsidTr="00AF58F4">
        <w:trPr>
          <w:trHeight w:val="20"/>
        </w:trPr>
        <w:tc>
          <w:tcPr>
            <w:tcW w:w="4111" w:type="dxa"/>
            <w:tcBorders>
              <w:top w:val="single" w:sz="4" w:space="0" w:color="000000"/>
              <w:left w:val="single" w:sz="4" w:space="0" w:color="000000"/>
              <w:bottom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sz w:val="20"/>
              </w:rPr>
            </w:pPr>
            <w:r w:rsidRPr="00190ED2">
              <w:rPr>
                <w:sz w:val="20"/>
              </w:rPr>
              <w:t xml:space="preserve">Протяженность улично-дорожной сети с асфальтовым покрытием проезжих частей </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sz w:val="20"/>
              </w:rPr>
            </w:pPr>
            <w:r>
              <w:rPr>
                <w:sz w:val="20"/>
              </w:rPr>
              <w:t>12,0</w:t>
            </w:r>
          </w:p>
        </w:tc>
        <w:tc>
          <w:tcPr>
            <w:tcW w:w="198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sz w:val="20"/>
              </w:rPr>
            </w:pPr>
            <w:r>
              <w:rPr>
                <w:sz w:val="20"/>
              </w:rPr>
              <w:t>удовлетворительно</w:t>
            </w:r>
          </w:p>
        </w:tc>
        <w:tc>
          <w:tcPr>
            <w:tcW w:w="1843" w:type="dxa"/>
            <w:tcBorders>
              <w:top w:val="single" w:sz="4" w:space="0" w:color="000000"/>
              <w:left w:val="single" w:sz="4" w:space="0" w:color="000000"/>
              <w:bottom w:val="single" w:sz="4" w:space="0" w:color="000000"/>
              <w:right w:val="single" w:sz="4" w:space="0" w:color="000000"/>
            </w:tcBorders>
            <w:vAlign w:val="center"/>
          </w:tcPr>
          <w:p w:rsidR="001E3E39" w:rsidRPr="00190ED2" w:rsidRDefault="001E3E39" w:rsidP="001E3E39">
            <w:pPr>
              <w:spacing w:after="0" w:line="240" w:lineRule="auto"/>
              <w:ind w:firstLine="0"/>
              <w:jc w:val="center"/>
              <w:rPr>
                <w:sz w:val="20"/>
              </w:rPr>
            </w:pPr>
            <w:r>
              <w:rPr>
                <w:sz w:val="20"/>
              </w:rPr>
              <w:t>4,0</w:t>
            </w:r>
          </w:p>
        </w:tc>
      </w:tr>
      <w:tr w:rsidR="001E3E39" w:rsidRPr="00190ED2" w:rsidTr="00AF58F4">
        <w:trPr>
          <w:trHeight w:val="20"/>
        </w:trPr>
        <w:tc>
          <w:tcPr>
            <w:tcW w:w="4111" w:type="dxa"/>
            <w:tcBorders>
              <w:top w:val="single" w:sz="4" w:space="0" w:color="000000"/>
              <w:left w:val="single" w:sz="4" w:space="0" w:color="000000"/>
              <w:bottom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sz w:val="20"/>
              </w:rPr>
            </w:pPr>
            <w:r w:rsidRPr="00190ED2">
              <w:rPr>
                <w:sz w:val="20"/>
              </w:rPr>
              <w:t>Протяженность улично-дорожной сети с цементобетонным покрытием проезжих частей</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sz w:val="20"/>
              </w:rPr>
            </w:pPr>
          </w:p>
        </w:tc>
        <w:tc>
          <w:tcPr>
            <w:tcW w:w="198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E3E39" w:rsidRPr="00190ED2" w:rsidRDefault="001E3E39" w:rsidP="001E3E39">
            <w:pPr>
              <w:spacing w:after="0" w:line="240" w:lineRule="auto"/>
              <w:ind w:firstLine="0"/>
              <w:jc w:val="center"/>
              <w:rPr>
                <w:sz w:val="20"/>
              </w:rPr>
            </w:pPr>
          </w:p>
        </w:tc>
      </w:tr>
      <w:tr w:rsidR="001E3E39" w:rsidRPr="00190ED2" w:rsidTr="00AF58F4">
        <w:trPr>
          <w:trHeight w:val="20"/>
        </w:trPr>
        <w:tc>
          <w:tcPr>
            <w:tcW w:w="4111" w:type="dxa"/>
            <w:tcBorders>
              <w:top w:val="single" w:sz="4" w:space="0" w:color="000000"/>
              <w:left w:val="single" w:sz="4" w:space="0" w:color="000000"/>
              <w:bottom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sz w:val="20"/>
              </w:rPr>
            </w:pPr>
            <w:r w:rsidRPr="00190ED2">
              <w:rPr>
                <w:sz w:val="20"/>
              </w:rPr>
              <w:t>Протяженность улично-дорожной сети с щебеночным покрытием проезжих частей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1E3E39" w:rsidRPr="00190ED2" w:rsidRDefault="001E3E39" w:rsidP="001E3E39">
            <w:pPr>
              <w:spacing w:after="0" w:line="240" w:lineRule="auto"/>
              <w:ind w:firstLine="0"/>
              <w:jc w:val="center"/>
              <w:rPr>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1E3E39" w:rsidRPr="00190ED2" w:rsidRDefault="001E3E39" w:rsidP="001E3E39">
            <w:pPr>
              <w:spacing w:after="0" w:line="240" w:lineRule="auto"/>
              <w:ind w:firstLine="0"/>
              <w:jc w:val="center"/>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E3E39" w:rsidRPr="00190ED2" w:rsidRDefault="001E3E39" w:rsidP="001E3E39">
            <w:pPr>
              <w:spacing w:after="0" w:line="240" w:lineRule="auto"/>
              <w:ind w:firstLine="0"/>
              <w:jc w:val="center"/>
              <w:rPr>
                <w:sz w:val="20"/>
              </w:rPr>
            </w:pPr>
          </w:p>
        </w:tc>
      </w:tr>
      <w:tr w:rsidR="001E3E39" w:rsidRPr="00190ED2" w:rsidTr="00AF58F4">
        <w:trPr>
          <w:trHeight w:val="20"/>
        </w:trPr>
        <w:tc>
          <w:tcPr>
            <w:tcW w:w="4111" w:type="dxa"/>
            <w:tcBorders>
              <w:top w:val="single" w:sz="4" w:space="0" w:color="000000"/>
              <w:left w:val="single" w:sz="4" w:space="0" w:color="000000"/>
              <w:bottom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sz w:val="20"/>
              </w:rPr>
            </w:pPr>
            <w:r w:rsidRPr="00190ED2">
              <w:rPr>
                <w:sz w:val="20"/>
              </w:rPr>
              <w:t>Протяженность улично-дорожной сети с грунтовым покрытием проезжих частей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1E3E39" w:rsidRPr="00190ED2" w:rsidRDefault="001E3E39" w:rsidP="001E3E39">
            <w:pPr>
              <w:spacing w:after="0" w:line="240" w:lineRule="auto"/>
              <w:ind w:firstLine="0"/>
              <w:jc w:val="center"/>
              <w:rPr>
                <w:sz w:val="20"/>
              </w:rPr>
            </w:pPr>
            <w:r>
              <w:rPr>
                <w:sz w:val="20"/>
              </w:rPr>
              <w:t>12,0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1E3E39" w:rsidRPr="00190ED2" w:rsidRDefault="001E3E39" w:rsidP="001E3E39">
            <w:pPr>
              <w:spacing w:after="0" w:line="240" w:lineRule="auto"/>
              <w:ind w:firstLine="0"/>
              <w:jc w:val="center"/>
              <w:rPr>
                <w:sz w:val="20"/>
              </w:rPr>
            </w:pPr>
            <w:r>
              <w:rPr>
                <w:sz w:val="20"/>
              </w:rPr>
              <w:t>удовлетворительное</w:t>
            </w:r>
          </w:p>
        </w:tc>
        <w:tc>
          <w:tcPr>
            <w:tcW w:w="1843" w:type="dxa"/>
            <w:tcBorders>
              <w:top w:val="single" w:sz="4" w:space="0" w:color="000000"/>
              <w:left w:val="single" w:sz="4" w:space="0" w:color="000000"/>
              <w:bottom w:val="single" w:sz="4" w:space="0" w:color="000000"/>
              <w:right w:val="single" w:sz="4" w:space="0" w:color="000000"/>
            </w:tcBorders>
            <w:vAlign w:val="center"/>
          </w:tcPr>
          <w:p w:rsidR="001E3E39" w:rsidRPr="00190ED2" w:rsidRDefault="001E3E39" w:rsidP="001E3E39">
            <w:pPr>
              <w:spacing w:after="0" w:line="240" w:lineRule="auto"/>
              <w:ind w:firstLine="0"/>
              <w:jc w:val="center"/>
              <w:rPr>
                <w:sz w:val="20"/>
              </w:rPr>
            </w:pPr>
          </w:p>
        </w:tc>
      </w:tr>
      <w:tr w:rsidR="001E3E39" w:rsidRPr="00190ED2" w:rsidTr="00AF58F4">
        <w:trPr>
          <w:trHeight w:val="20"/>
        </w:trPr>
        <w:tc>
          <w:tcPr>
            <w:tcW w:w="4111" w:type="dxa"/>
            <w:tcBorders>
              <w:top w:val="single" w:sz="4" w:space="0" w:color="000000"/>
              <w:left w:val="single" w:sz="4" w:space="0" w:color="000000"/>
              <w:bottom w:val="single" w:sz="4" w:space="0" w:color="000000"/>
            </w:tcBorders>
            <w:tcMar>
              <w:left w:w="28" w:type="dxa"/>
              <w:right w:w="28" w:type="dxa"/>
            </w:tcMar>
            <w:vAlign w:val="center"/>
          </w:tcPr>
          <w:p w:rsidR="001E3E39" w:rsidRPr="00190ED2" w:rsidRDefault="001E3E39" w:rsidP="001E3E39">
            <w:pPr>
              <w:spacing w:after="0" w:line="240" w:lineRule="auto"/>
              <w:ind w:firstLine="0"/>
              <w:jc w:val="center"/>
              <w:rPr>
                <w:sz w:val="20"/>
              </w:rPr>
            </w:pPr>
            <w:r w:rsidRPr="00190ED2">
              <w:rPr>
                <w:sz w:val="20"/>
              </w:rPr>
              <w:t xml:space="preserve">Протяженность улично-дорожной сети с </w:t>
            </w:r>
            <w:r>
              <w:rPr>
                <w:sz w:val="20"/>
              </w:rPr>
              <w:t>песчано-гравийным покрытием</w:t>
            </w:r>
            <w:r w:rsidRPr="00190ED2">
              <w:rPr>
                <w:sz w:val="20"/>
              </w:rPr>
              <w:t xml:space="preserve"> проезжих частей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1E3E39" w:rsidRPr="00190ED2" w:rsidRDefault="001E3E39" w:rsidP="001E3E39">
            <w:pPr>
              <w:spacing w:after="0" w:line="240" w:lineRule="auto"/>
              <w:ind w:firstLine="0"/>
              <w:jc w:val="center"/>
              <w:rPr>
                <w:sz w:val="20"/>
              </w:rPr>
            </w:pPr>
            <w:r>
              <w:rPr>
                <w:sz w:val="20"/>
              </w:rPr>
              <w:t>5,0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1E3E39" w:rsidRPr="00190ED2" w:rsidRDefault="001E3E39" w:rsidP="001E3E39">
            <w:pPr>
              <w:spacing w:after="0" w:line="240" w:lineRule="auto"/>
              <w:ind w:firstLine="0"/>
              <w:jc w:val="center"/>
              <w:rPr>
                <w:sz w:val="20"/>
              </w:rPr>
            </w:pPr>
            <w:r>
              <w:rPr>
                <w:sz w:val="20"/>
              </w:rPr>
              <w:t>удовлетворительное</w:t>
            </w:r>
          </w:p>
        </w:tc>
        <w:tc>
          <w:tcPr>
            <w:tcW w:w="1843" w:type="dxa"/>
            <w:tcBorders>
              <w:top w:val="single" w:sz="4" w:space="0" w:color="000000"/>
              <w:left w:val="single" w:sz="4" w:space="0" w:color="000000"/>
              <w:bottom w:val="single" w:sz="4" w:space="0" w:color="000000"/>
              <w:right w:val="single" w:sz="4" w:space="0" w:color="000000"/>
            </w:tcBorders>
            <w:vAlign w:val="center"/>
          </w:tcPr>
          <w:p w:rsidR="001E3E39" w:rsidRPr="00190ED2" w:rsidRDefault="001E3E39" w:rsidP="001E3E39">
            <w:pPr>
              <w:spacing w:after="0" w:line="240" w:lineRule="auto"/>
              <w:ind w:firstLine="0"/>
              <w:jc w:val="center"/>
              <w:rPr>
                <w:sz w:val="20"/>
              </w:rPr>
            </w:pPr>
          </w:p>
        </w:tc>
      </w:tr>
    </w:tbl>
    <w:p w:rsidR="00CC304E" w:rsidRPr="00CC304E" w:rsidRDefault="00CC304E" w:rsidP="00CC304E">
      <w:pPr>
        <w:spacing w:before="120" w:after="0"/>
      </w:pPr>
      <w:r w:rsidRPr="00CC304E">
        <w:t>Анализ интенсивности движения транспортных средств показывает, что за последние годы она стабильно растет. Это можно объяснить подъемом экономики, большим объемом перевозок грузов из стран Ближнего Востока и Черноморского бассейна.</w:t>
      </w:r>
      <w:r>
        <w:t xml:space="preserve"> </w:t>
      </w:r>
    </w:p>
    <w:p w:rsidR="00B47F97" w:rsidRPr="00CC304E" w:rsidRDefault="00CC304E" w:rsidP="00CC304E">
      <w:r w:rsidRPr="00CC304E">
        <w:t>Следует отметить, что произошли изменения в составе движения. Резко возросла доля пассажирского транспорта - до 63-73%. Доля грузовых автомобилей уменьшилась до 18-35%. Но за счет резкого увеличения в потоке доли автомобилей большой грузоподъемности произошло увеличение средней грузоподъемности по дорогам края</w:t>
      </w:r>
      <w:r w:rsidR="00B47F97" w:rsidRPr="00CC304E">
        <w:t>.</w:t>
      </w:r>
      <w:r w:rsidR="00DA3EE0" w:rsidRPr="00CC304E">
        <w:t xml:space="preserve"> </w:t>
      </w:r>
    </w:p>
    <w:p w:rsidR="00B90D21" w:rsidRDefault="00852DE4" w:rsidP="00DA3495">
      <w:r w:rsidRPr="00DA3495">
        <w:t>Оценка</w:t>
      </w:r>
      <w:r>
        <w:t xml:space="preserve"> качества содержания дорог </w:t>
      </w:r>
      <w:r w:rsidR="00DA3495">
        <w:t>- удовлетворительное</w:t>
      </w:r>
      <w:bookmarkStart w:id="21" w:name="dst100041"/>
      <w:bookmarkEnd w:id="21"/>
      <w:r w:rsidR="00B90D21" w:rsidRPr="0036579E">
        <w:t xml:space="preserve">. </w:t>
      </w:r>
    </w:p>
    <w:p w:rsidR="00AD07F4" w:rsidRDefault="00EA04E4" w:rsidP="00586481">
      <w:pPr>
        <w:spacing w:after="60"/>
      </w:pPr>
      <w:r>
        <w:t xml:space="preserve">Основными недостатками улично-дорожной сети в поселении являются: </w:t>
      </w:r>
    </w:p>
    <w:p w:rsidR="00AD07F4" w:rsidRPr="00AD07F4" w:rsidRDefault="001E3E39" w:rsidP="00B91399">
      <w:pPr>
        <w:pStyle w:val="ac"/>
        <w:numPr>
          <w:ilvl w:val="0"/>
          <w:numId w:val="35"/>
        </w:numPr>
        <w:spacing w:after="0"/>
        <w:ind w:left="851" w:hanging="284"/>
        <w:contextualSpacing w:val="0"/>
      </w:pPr>
      <w:r>
        <w:t>о</w:t>
      </w:r>
      <w:r w:rsidR="00AD07F4" w:rsidRPr="00AD07F4">
        <w:t>тсутств</w:t>
      </w:r>
      <w:r>
        <w:t>ие дорожных знаков</w:t>
      </w:r>
      <w:r w:rsidR="00AD07F4" w:rsidRPr="00AD07F4">
        <w:t>;</w:t>
      </w:r>
      <w:r w:rsidR="00AD07F4">
        <w:t xml:space="preserve"> </w:t>
      </w:r>
    </w:p>
    <w:p w:rsidR="00AD07F4" w:rsidRPr="00AD07F4" w:rsidRDefault="00AD07F4" w:rsidP="00B91399">
      <w:pPr>
        <w:pStyle w:val="ac"/>
        <w:numPr>
          <w:ilvl w:val="0"/>
          <w:numId w:val="35"/>
        </w:numPr>
        <w:spacing w:after="0"/>
        <w:ind w:left="851" w:hanging="284"/>
        <w:contextualSpacing w:val="0"/>
      </w:pPr>
      <w:r w:rsidRPr="00AD07F4">
        <w:t>отсутствуют подъезды с капитальным типом покрытия к объектам инженерной инфраструктуры, ритуального и коммунально-складского назначения;</w:t>
      </w:r>
      <w:r>
        <w:t xml:space="preserve"> </w:t>
      </w:r>
    </w:p>
    <w:p w:rsidR="00F551A2" w:rsidRPr="00F551A2" w:rsidRDefault="00F551A2" w:rsidP="00B91399">
      <w:pPr>
        <w:pStyle w:val="ac"/>
        <w:numPr>
          <w:ilvl w:val="0"/>
          <w:numId w:val="35"/>
        </w:numPr>
        <w:spacing w:after="0"/>
        <w:ind w:left="851" w:hanging="284"/>
        <w:contextualSpacing w:val="0"/>
      </w:pPr>
      <w:r w:rsidRPr="00F551A2">
        <w:t>неудовлетворительное технико-эксплуатационное состояние улиц: отсутствие или плохое состояние капитального покрытия</w:t>
      </w:r>
      <w:r w:rsidR="00207403">
        <w:t>. В замене нуждается 4,0 км дорог с асфальтовым покрытием проезжих частей</w:t>
      </w:r>
      <w:r w:rsidRPr="00F551A2">
        <w:t>;</w:t>
      </w:r>
      <w:r>
        <w:t xml:space="preserve"> </w:t>
      </w:r>
    </w:p>
    <w:p w:rsidR="00AD07F4" w:rsidRDefault="00F551A2" w:rsidP="00B91399">
      <w:pPr>
        <w:pStyle w:val="ac"/>
        <w:numPr>
          <w:ilvl w:val="0"/>
          <w:numId w:val="35"/>
        </w:numPr>
        <w:spacing w:after="0"/>
        <w:ind w:left="851" w:hanging="284"/>
        <w:contextualSpacing w:val="0"/>
      </w:pPr>
      <w:r w:rsidRPr="00F551A2">
        <w:t>отсутствие тротуаров, в резу</w:t>
      </w:r>
      <w:r w:rsidR="001E3E39">
        <w:t>льтате чего пешеходное движение</w:t>
      </w:r>
      <w:r w:rsidRPr="00F551A2">
        <w:t xml:space="preserve"> происходит по проезжим частям улиц, что влечет за собой повышение риска возникновения дорожно-транспортных происшествий</w:t>
      </w:r>
      <w:r w:rsidR="00586481">
        <w:t>;</w:t>
      </w:r>
      <w:r w:rsidR="00EA04E4" w:rsidRPr="00F551A2">
        <w:t xml:space="preserve"> </w:t>
      </w:r>
    </w:p>
    <w:p w:rsidR="001E3E39" w:rsidRPr="00F551A2" w:rsidRDefault="001E3E39" w:rsidP="00B91399">
      <w:pPr>
        <w:pStyle w:val="ac"/>
        <w:numPr>
          <w:ilvl w:val="0"/>
          <w:numId w:val="35"/>
        </w:numPr>
        <w:spacing w:after="0"/>
        <w:ind w:left="851" w:hanging="284"/>
        <w:contextualSpacing w:val="0"/>
      </w:pPr>
      <w:r>
        <w:t xml:space="preserve">отсутствие обустроенных пешеходных переходов; </w:t>
      </w:r>
    </w:p>
    <w:p w:rsidR="00EA04E4" w:rsidRPr="0036579E" w:rsidRDefault="00F551A2" w:rsidP="00B91399">
      <w:pPr>
        <w:pStyle w:val="ac"/>
        <w:numPr>
          <w:ilvl w:val="0"/>
          <w:numId w:val="35"/>
        </w:numPr>
        <w:spacing w:after="0"/>
        <w:ind w:left="851" w:hanging="284"/>
        <w:contextualSpacing w:val="0"/>
      </w:pPr>
      <w:r w:rsidRPr="003B0F12">
        <w:t>отсутствие</w:t>
      </w:r>
      <w:r>
        <w:t xml:space="preserve"> </w:t>
      </w:r>
      <w:r w:rsidR="00EA04E4">
        <w:t xml:space="preserve">уличного освещения. </w:t>
      </w:r>
    </w:p>
    <w:p w:rsidR="00B47F97" w:rsidRPr="00EA39DD" w:rsidRDefault="00B47F97" w:rsidP="006B6206">
      <w:pPr>
        <w:pStyle w:val="S2"/>
      </w:pPr>
      <w:bookmarkStart w:id="22" w:name="_Toc491867494"/>
      <w:r w:rsidRPr="00EA39DD">
        <w:t xml:space="preserve">Анализ состава парка транспортных средств и уровня автомобилизации в </w:t>
      </w:r>
      <w:r w:rsidR="00586481">
        <w:t>Алексее</w:t>
      </w:r>
      <w:r w:rsidR="001E3E39">
        <w:t>-Тенгинском</w:t>
      </w:r>
      <w:r w:rsidR="00163163">
        <w:t xml:space="preserve"> </w:t>
      </w:r>
      <w:r w:rsidR="00852DE4">
        <w:t>сельско</w:t>
      </w:r>
      <w:r w:rsidR="00291F2D">
        <w:t>м</w:t>
      </w:r>
      <w:r w:rsidR="00852DE4">
        <w:t xml:space="preserve"> поселени</w:t>
      </w:r>
      <w:r w:rsidR="00291F2D">
        <w:t>и</w:t>
      </w:r>
      <w:r w:rsidR="00852DE4">
        <w:t>,</w:t>
      </w:r>
      <w:r w:rsidRPr="00EA39DD">
        <w:t xml:space="preserve"> обеспеченность парковками (парковочными местами)</w:t>
      </w:r>
      <w:bookmarkEnd w:id="22"/>
    </w:p>
    <w:p w:rsidR="00355E8E" w:rsidRPr="004E5E8B" w:rsidRDefault="00355E8E" w:rsidP="00355E8E">
      <w:pPr>
        <w:pStyle w:val="S5"/>
      </w:pPr>
      <w:r w:rsidRPr="00E9192B">
        <w:t>Уровень автомобилизации</w:t>
      </w:r>
      <w:r w:rsidR="00E9192B">
        <w:t xml:space="preserve"> в </w:t>
      </w:r>
      <w:r w:rsidR="00D50037">
        <w:t>Алексее</w:t>
      </w:r>
      <w:r w:rsidR="001E3E39">
        <w:t>-Тенгинском</w:t>
      </w:r>
      <w:r w:rsidR="00E9192B">
        <w:t xml:space="preserve"> сельско</w:t>
      </w:r>
      <w:r w:rsidR="00291F2D">
        <w:t>м</w:t>
      </w:r>
      <w:r w:rsidR="00E9192B">
        <w:t xml:space="preserve"> поселени</w:t>
      </w:r>
      <w:r w:rsidR="00291F2D">
        <w:t>и</w:t>
      </w:r>
      <w:r w:rsidR="00E9192B">
        <w:t xml:space="preserve"> на 201</w:t>
      </w:r>
      <w:r w:rsidR="003D080D">
        <w:t>6</w:t>
      </w:r>
      <w:r w:rsidR="00E9192B">
        <w:t xml:space="preserve"> год составил </w:t>
      </w:r>
      <w:r w:rsidR="001E3E39">
        <w:t>232</w:t>
      </w:r>
      <w:r w:rsidR="00E9192B">
        <w:t xml:space="preserve"> автомобил</w:t>
      </w:r>
      <w:r w:rsidR="00D50037">
        <w:t>я</w:t>
      </w:r>
      <w:r w:rsidR="001E3E39">
        <w:t xml:space="preserve"> на 1000 жителей</w:t>
      </w:r>
      <w:r w:rsidR="00D50037">
        <w:t xml:space="preserve">. </w:t>
      </w:r>
      <w:r w:rsidR="004E5E8B">
        <w:t xml:space="preserve">Высокий уровень автомобилизации может быть обусловлен прохождением по территории поселения </w:t>
      </w:r>
      <w:r w:rsidR="004E5E8B" w:rsidRPr="004E5E8B">
        <w:t>автодороги «</w:t>
      </w:r>
      <w:r w:rsidR="004E5E8B" w:rsidRPr="004E5E8B">
        <w:rPr>
          <w:rFonts w:eastAsia="Arial Unicode MS"/>
        </w:rPr>
        <w:t>Отрадная – Тбилисская – Воздвиженская</w:t>
      </w:r>
      <w:r w:rsidR="004E5E8B" w:rsidRPr="004E5E8B">
        <w:t xml:space="preserve">», по </w:t>
      </w:r>
      <w:r w:rsidR="004E5E8B">
        <w:t>которой</w:t>
      </w:r>
      <w:r w:rsidR="004E5E8B" w:rsidRPr="004E5E8B">
        <w:t xml:space="preserve"> осуществляется связь с районным центром, а также выход на региональную автодорогу «Темрюк-Краснодар-Кропоткин-граница Ставропольского края»</w:t>
      </w:r>
      <w:r w:rsidR="004E5E8B">
        <w:t xml:space="preserve">. </w:t>
      </w:r>
    </w:p>
    <w:p w:rsidR="00586481" w:rsidRDefault="00586481" w:rsidP="00586481">
      <w:pPr>
        <w:pStyle w:val="S5"/>
        <w:spacing w:after="0"/>
      </w:pPr>
      <w:r>
        <w:t>Количество зарегистрированного транспорта на территории Алексее</w:t>
      </w:r>
      <w:r w:rsidR="001E3E39">
        <w:t>-Тенгинского</w:t>
      </w:r>
      <w:r>
        <w:t xml:space="preserve"> </w:t>
      </w:r>
      <w:r>
        <w:lastRenderedPageBreak/>
        <w:t>сельского поселения представлено в таблице 2.</w:t>
      </w:r>
      <w:r w:rsidR="003B0F12">
        <w:t>8</w:t>
      </w:r>
      <w:r>
        <w:t xml:space="preserve">. </w:t>
      </w:r>
    </w:p>
    <w:p w:rsidR="00586481" w:rsidRDefault="00586481" w:rsidP="00586481">
      <w:pPr>
        <w:pStyle w:val="S5"/>
        <w:ind w:firstLine="0"/>
        <w:jc w:val="right"/>
      </w:pPr>
      <w:r>
        <w:t>Таблица 2.</w:t>
      </w:r>
      <w:r w:rsidR="003B0F12">
        <w:t>8</w:t>
      </w:r>
    </w:p>
    <w:tbl>
      <w:tblPr>
        <w:tblW w:w="4944" w:type="pct"/>
        <w:tblLayout w:type="fixed"/>
        <w:tblLook w:val="04A0"/>
      </w:tblPr>
      <w:tblGrid>
        <w:gridCol w:w="5585"/>
        <w:gridCol w:w="3799"/>
      </w:tblGrid>
      <w:tr w:rsidR="00586481" w:rsidRPr="000C267B" w:rsidTr="00586481">
        <w:trPr>
          <w:trHeight w:val="20"/>
        </w:trPr>
        <w:tc>
          <w:tcPr>
            <w:tcW w:w="297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586481" w:rsidRPr="000C267B" w:rsidRDefault="00586481" w:rsidP="00D50037">
            <w:pPr>
              <w:spacing w:after="0" w:line="240" w:lineRule="auto"/>
              <w:ind w:firstLine="0"/>
              <w:jc w:val="center"/>
              <w:rPr>
                <w:rFonts w:eastAsia="Times New Roman"/>
                <w:b/>
                <w:color w:val="000000"/>
                <w:sz w:val="20"/>
                <w:szCs w:val="20"/>
              </w:rPr>
            </w:pPr>
            <w:r w:rsidRPr="000C267B">
              <w:rPr>
                <w:rFonts w:eastAsia="Times New Roman"/>
                <w:b/>
                <w:color w:val="000000"/>
                <w:sz w:val="20"/>
                <w:szCs w:val="20"/>
              </w:rPr>
              <w:t xml:space="preserve">Наименование </w:t>
            </w:r>
            <w:r>
              <w:rPr>
                <w:rFonts w:eastAsia="Times New Roman"/>
                <w:b/>
                <w:color w:val="000000"/>
                <w:sz w:val="20"/>
                <w:szCs w:val="20"/>
              </w:rPr>
              <w:t>транспорта</w:t>
            </w:r>
          </w:p>
        </w:tc>
        <w:tc>
          <w:tcPr>
            <w:tcW w:w="2024" w:type="pct"/>
            <w:tcBorders>
              <w:top w:val="single" w:sz="4" w:space="0" w:color="auto"/>
              <w:left w:val="nil"/>
              <w:bottom w:val="single" w:sz="4" w:space="0" w:color="auto"/>
              <w:right w:val="single" w:sz="4" w:space="0" w:color="auto"/>
            </w:tcBorders>
          </w:tcPr>
          <w:p w:rsidR="00586481" w:rsidRPr="000C267B" w:rsidRDefault="00586481" w:rsidP="00D50037">
            <w:pPr>
              <w:spacing w:after="0" w:line="240" w:lineRule="auto"/>
              <w:ind w:firstLine="0"/>
              <w:jc w:val="center"/>
              <w:rPr>
                <w:rFonts w:eastAsia="Times New Roman"/>
                <w:b/>
                <w:color w:val="000000"/>
                <w:sz w:val="20"/>
                <w:szCs w:val="20"/>
              </w:rPr>
            </w:pPr>
            <w:r>
              <w:rPr>
                <w:rFonts w:eastAsia="Times New Roman"/>
                <w:b/>
                <w:color w:val="000000"/>
                <w:sz w:val="20"/>
                <w:szCs w:val="20"/>
              </w:rPr>
              <w:t>2016</w:t>
            </w:r>
            <w:r w:rsidR="00D50037">
              <w:rPr>
                <w:rFonts w:eastAsia="Times New Roman"/>
                <w:b/>
                <w:color w:val="000000"/>
                <w:sz w:val="20"/>
                <w:szCs w:val="20"/>
              </w:rPr>
              <w:t xml:space="preserve"> год</w:t>
            </w:r>
          </w:p>
        </w:tc>
      </w:tr>
      <w:tr w:rsidR="001E3E39" w:rsidRPr="000C267B" w:rsidTr="00586481">
        <w:trPr>
          <w:trHeight w:val="20"/>
        </w:trPr>
        <w:tc>
          <w:tcPr>
            <w:tcW w:w="297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1E3E39" w:rsidRPr="00854C70" w:rsidRDefault="001E3E39" w:rsidP="001E3E39">
            <w:pPr>
              <w:spacing w:after="0" w:line="240" w:lineRule="auto"/>
              <w:ind w:firstLine="0"/>
              <w:jc w:val="left"/>
              <w:rPr>
                <w:rFonts w:eastAsia="Times New Roman"/>
                <w:color w:val="000000"/>
                <w:sz w:val="20"/>
                <w:szCs w:val="20"/>
              </w:rPr>
            </w:pPr>
            <w:r w:rsidRPr="00854C70">
              <w:rPr>
                <w:color w:val="000000"/>
                <w:sz w:val="20"/>
                <w:szCs w:val="20"/>
              </w:rPr>
              <w:t>Легковые автомобили</w:t>
            </w:r>
          </w:p>
        </w:tc>
        <w:tc>
          <w:tcPr>
            <w:tcW w:w="2024" w:type="pct"/>
            <w:tcBorders>
              <w:top w:val="single" w:sz="4" w:space="0" w:color="auto"/>
              <w:left w:val="nil"/>
              <w:bottom w:val="single" w:sz="4" w:space="0" w:color="auto"/>
              <w:right w:val="single" w:sz="4" w:space="0" w:color="auto"/>
            </w:tcBorders>
          </w:tcPr>
          <w:p w:rsidR="001E3E39" w:rsidRPr="000C267B" w:rsidRDefault="001E3E39" w:rsidP="001E3E39">
            <w:pPr>
              <w:spacing w:after="0" w:line="240" w:lineRule="auto"/>
              <w:ind w:firstLine="0"/>
              <w:jc w:val="center"/>
              <w:rPr>
                <w:rFonts w:eastAsia="Times New Roman"/>
                <w:color w:val="000000"/>
                <w:sz w:val="20"/>
                <w:szCs w:val="20"/>
              </w:rPr>
            </w:pPr>
            <w:r>
              <w:rPr>
                <w:rFonts w:eastAsia="Times New Roman"/>
                <w:color w:val="000000"/>
                <w:sz w:val="20"/>
                <w:szCs w:val="20"/>
              </w:rPr>
              <w:t>320</w:t>
            </w:r>
          </w:p>
        </w:tc>
      </w:tr>
      <w:tr w:rsidR="001E3E39" w:rsidRPr="000C267B" w:rsidTr="00586481">
        <w:trPr>
          <w:trHeight w:val="20"/>
        </w:trPr>
        <w:tc>
          <w:tcPr>
            <w:tcW w:w="297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1E3E39" w:rsidRPr="00854C70" w:rsidRDefault="001E3E39" w:rsidP="001E3E39">
            <w:pPr>
              <w:spacing w:after="0" w:line="240" w:lineRule="auto"/>
              <w:ind w:firstLine="0"/>
              <w:jc w:val="left"/>
              <w:rPr>
                <w:color w:val="000000"/>
                <w:sz w:val="20"/>
                <w:szCs w:val="20"/>
              </w:rPr>
            </w:pPr>
            <w:r w:rsidRPr="001C52BD">
              <w:rPr>
                <w:color w:val="000000"/>
                <w:sz w:val="20"/>
                <w:szCs w:val="20"/>
              </w:rPr>
              <w:t>Грузовые автомобили</w:t>
            </w:r>
          </w:p>
        </w:tc>
        <w:tc>
          <w:tcPr>
            <w:tcW w:w="2024" w:type="pct"/>
            <w:tcBorders>
              <w:top w:val="single" w:sz="4" w:space="0" w:color="auto"/>
              <w:left w:val="nil"/>
              <w:bottom w:val="single" w:sz="4" w:space="0" w:color="auto"/>
              <w:right w:val="single" w:sz="4" w:space="0" w:color="auto"/>
            </w:tcBorders>
          </w:tcPr>
          <w:p w:rsidR="001E3E39" w:rsidRPr="000C267B" w:rsidRDefault="001E3E39" w:rsidP="001E3E39">
            <w:pPr>
              <w:spacing w:after="0" w:line="240" w:lineRule="auto"/>
              <w:ind w:firstLine="0"/>
              <w:jc w:val="center"/>
              <w:rPr>
                <w:rFonts w:eastAsia="Times New Roman"/>
                <w:color w:val="000000"/>
                <w:sz w:val="20"/>
                <w:szCs w:val="20"/>
              </w:rPr>
            </w:pPr>
            <w:r>
              <w:rPr>
                <w:rFonts w:eastAsia="Times New Roman"/>
                <w:color w:val="000000"/>
                <w:sz w:val="20"/>
                <w:szCs w:val="20"/>
              </w:rPr>
              <w:t>30</w:t>
            </w:r>
          </w:p>
        </w:tc>
      </w:tr>
      <w:tr w:rsidR="001E3E39" w:rsidRPr="000C267B" w:rsidTr="00586481">
        <w:trPr>
          <w:trHeight w:val="20"/>
        </w:trPr>
        <w:tc>
          <w:tcPr>
            <w:tcW w:w="297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1E3E39" w:rsidRPr="001C52BD" w:rsidRDefault="001E3E39" w:rsidP="001E3E39">
            <w:pPr>
              <w:spacing w:after="0" w:line="240" w:lineRule="auto"/>
              <w:ind w:firstLine="0"/>
              <w:jc w:val="left"/>
              <w:rPr>
                <w:color w:val="000000"/>
                <w:sz w:val="20"/>
                <w:szCs w:val="20"/>
              </w:rPr>
            </w:pPr>
            <w:r>
              <w:rPr>
                <w:color w:val="000000"/>
                <w:sz w:val="20"/>
                <w:szCs w:val="20"/>
              </w:rPr>
              <w:t>Мототранспорт</w:t>
            </w:r>
          </w:p>
        </w:tc>
        <w:tc>
          <w:tcPr>
            <w:tcW w:w="2024" w:type="pct"/>
            <w:tcBorders>
              <w:top w:val="single" w:sz="4" w:space="0" w:color="auto"/>
              <w:left w:val="nil"/>
              <w:bottom w:val="single" w:sz="4" w:space="0" w:color="auto"/>
              <w:right w:val="single" w:sz="4" w:space="0" w:color="auto"/>
            </w:tcBorders>
          </w:tcPr>
          <w:p w:rsidR="001E3E39" w:rsidRDefault="001E3E39" w:rsidP="001E3E39">
            <w:pPr>
              <w:spacing w:after="0" w:line="240" w:lineRule="auto"/>
              <w:ind w:firstLine="0"/>
              <w:jc w:val="center"/>
              <w:rPr>
                <w:rFonts w:eastAsia="Times New Roman"/>
                <w:color w:val="000000"/>
                <w:sz w:val="20"/>
                <w:szCs w:val="20"/>
              </w:rPr>
            </w:pPr>
            <w:r>
              <w:rPr>
                <w:rFonts w:eastAsia="Times New Roman"/>
                <w:color w:val="000000"/>
                <w:sz w:val="20"/>
                <w:szCs w:val="20"/>
              </w:rPr>
              <w:t>50</w:t>
            </w:r>
          </w:p>
        </w:tc>
      </w:tr>
      <w:tr w:rsidR="00586481" w:rsidRPr="000C267B" w:rsidTr="00586481">
        <w:trPr>
          <w:trHeight w:val="20"/>
        </w:trPr>
        <w:tc>
          <w:tcPr>
            <w:tcW w:w="297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6481" w:rsidRDefault="00586481" w:rsidP="00D50037">
            <w:pPr>
              <w:spacing w:after="0" w:line="240" w:lineRule="auto"/>
              <w:ind w:firstLine="0"/>
              <w:jc w:val="left"/>
              <w:rPr>
                <w:color w:val="000000"/>
                <w:sz w:val="20"/>
                <w:szCs w:val="20"/>
              </w:rPr>
            </w:pPr>
            <w:r>
              <w:rPr>
                <w:color w:val="000000"/>
                <w:sz w:val="20"/>
                <w:szCs w:val="20"/>
              </w:rPr>
              <w:t>Водный транспорт (лодки, катера)</w:t>
            </w:r>
          </w:p>
        </w:tc>
        <w:tc>
          <w:tcPr>
            <w:tcW w:w="2024" w:type="pct"/>
            <w:tcBorders>
              <w:top w:val="single" w:sz="4" w:space="0" w:color="auto"/>
              <w:left w:val="nil"/>
              <w:bottom w:val="single" w:sz="4" w:space="0" w:color="auto"/>
              <w:right w:val="single" w:sz="4" w:space="0" w:color="auto"/>
            </w:tcBorders>
          </w:tcPr>
          <w:p w:rsidR="00586481" w:rsidRDefault="00586481" w:rsidP="00D50037">
            <w:pPr>
              <w:spacing w:after="0" w:line="240" w:lineRule="auto"/>
              <w:ind w:firstLine="0"/>
              <w:jc w:val="center"/>
              <w:rPr>
                <w:rFonts w:eastAsia="Times New Roman"/>
                <w:color w:val="000000"/>
                <w:sz w:val="20"/>
                <w:szCs w:val="20"/>
              </w:rPr>
            </w:pPr>
            <w:r>
              <w:rPr>
                <w:rFonts w:eastAsia="Times New Roman"/>
                <w:color w:val="000000"/>
                <w:sz w:val="20"/>
                <w:szCs w:val="20"/>
              </w:rPr>
              <w:t>-</w:t>
            </w:r>
          </w:p>
        </w:tc>
      </w:tr>
    </w:tbl>
    <w:p w:rsidR="00334FC4" w:rsidRPr="00207403" w:rsidRDefault="00586481" w:rsidP="0035174C">
      <w:pPr>
        <w:pStyle w:val="S5"/>
        <w:spacing w:before="120"/>
        <w:rPr>
          <w:bCs/>
        </w:rPr>
      </w:pPr>
      <w:r w:rsidRPr="009C7465">
        <w:t>Хранение индивидуального транспорта осуществляется на территории приусадебных участков жилых домов</w:t>
      </w:r>
      <w:r w:rsidR="00207403">
        <w:t>, а также на придомовых территориях</w:t>
      </w:r>
      <w:r w:rsidRPr="009C7465">
        <w:t>. Ввиду отсутствия многоквартирного малоэтажного и среднеэтажного жилья размещение гаражей индивидуального транспорта не требуется</w:t>
      </w:r>
      <w:bookmarkStart w:id="23" w:name="dst100042"/>
      <w:bookmarkEnd w:id="23"/>
      <w:r w:rsidR="00334FC4">
        <w:t xml:space="preserve">. </w:t>
      </w:r>
      <w:r w:rsidR="00207403">
        <w:t xml:space="preserve">Проектирование и обустройство парковочных площадок на территории населенных пунктов Алексее-Тенгинского сельского поселения на перспективу не предусматривается. </w:t>
      </w:r>
    </w:p>
    <w:p w:rsidR="00B47F97" w:rsidRPr="00C3408B" w:rsidRDefault="00B47F97" w:rsidP="006B6206">
      <w:pPr>
        <w:pStyle w:val="S2"/>
      </w:pPr>
      <w:bookmarkStart w:id="24" w:name="_Toc491867495"/>
      <w:r w:rsidRPr="00C3408B">
        <w:t>Характеристика работы транспортных средств общего пользования, включая анализ пассажиропотока</w:t>
      </w:r>
      <w:bookmarkEnd w:id="24"/>
    </w:p>
    <w:p w:rsidR="00407F2D" w:rsidRPr="00E436CA" w:rsidRDefault="00407F2D" w:rsidP="00E436CA">
      <w:r w:rsidRPr="00E436CA">
        <w:t>Характеристика пассажирских перевозок представлена в таблице 2.</w:t>
      </w:r>
      <w:r w:rsidR="003B0F12">
        <w:t>9</w:t>
      </w:r>
      <w:r w:rsidRPr="00E436CA">
        <w:t xml:space="preserve">. </w:t>
      </w:r>
    </w:p>
    <w:p w:rsidR="00407F2D" w:rsidRDefault="00407F2D" w:rsidP="00407F2D">
      <w:pPr>
        <w:ind w:firstLine="0"/>
        <w:jc w:val="right"/>
        <w:rPr>
          <w:szCs w:val="24"/>
        </w:rPr>
      </w:pPr>
      <w:r>
        <w:rPr>
          <w:szCs w:val="24"/>
        </w:rPr>
        <w:t>Таблица 2.</w:t>
      </w:r>
      <w:r w:rsidR="003B0F12">
        <w:rPr>
          <w:szCs w:val="24"/>
        </w:rPr>
        <w:t>9</w:t>
      </w:r>
    </w:p>
    <w:tbl>
      <w:tblPr>
        <w:tblStyle w:val="af3"/>
        <w:tblW w:w="5000" w:type="pct"/>
        <w:jc w:val="center"/>
        <w:tblLook w:val="04A0"/>
      </w:tblPr>
      <w:tblGrid>
        <w:gridCol w:w="3765"/>
        <w:gridCol w:w="2982"/>
        <w:gridCol w:w="2823"/>
      </w:tblGrid>
      <w:tr w:rsidR="00D8646B" w:rsidRPr="00391C74" w:rsidTr="00407F2D">
        <w:trPr>
          <w:jc w:val="center"/>
        </w:trPr>
        <w:tc>
          <w:tcPr>
            <w:tcW w:w="1967" w:type="pct"/>
            <w:vAlign w:val="center"/>
          </w:tcPr>
          <w:p w:rsidR="00D8646B" w:rsidRPr="00391C74" w:rsidRDefault="00D8646B" w:rsidP="00D8646B">
            <w:pPr>
              <w:spacing w:after="0" w:line="240" w:lineRule="auto"/>
              <w:ind w:firstLine="0"/>
              <w:jc w:val="center"/>
              <w:rPr>
                <w:b/>
                <w:sz w:val="20"/>
                <w:szCs w:val="24"/>
              </w:rPr>
            </w:pPr>
            <w:r w:rsidRPr="00391C74">
              <w:rPr>
                <w:b/>
                <w:sz w:val="20"/>
                <w:szCs w:val="24"/>
              </w:rPr>
              <w:t>Название маршрута</w:t>
            </w:r>
          </w:p>
        </w:tc>
        <w:tc>
          <w:tcPr>
            <w:tcW w:w="1558" w:type="pct"/>
            <w:vAlign w:val="center"/>
          </w:tcPr>
          <w:p w:rsidR="00D8646B" w:rsidRPr="00A623A7" w:rsidRDefault="00D8646B" w:rsidP="00D8646B">
            <w:pPr>
              <w:spacing w:after="0" w:line="240" w:lineRule="auto"/>
              <w:ind w:firstLine="0"/>
              <w:jc w:val="center"/>
              <w:rPr>
                <w:b/>
                <w:sz w:val="20"/>
                <w:szCs w:val="20"/>
              </w:rPr>
            </w:pPr>
            <w:r w:rsidRPr="00A623A7">
              <w:rPr>
                <w:b/>
                <w:sz w:val="20"/>
                <w:szCs w:val="20"/>
              </w:rPr>
              <w:t>Ед. изм</w:t>
            </w:r>
            <w:r>
              <w:rPr>
                <w:b/>
                <w:sz w:val="20"/>
                <w:szCs w:val="20"/>
              </w:rPr>
              <w:t>.</w:t>
            </w:r>
          </w:p>
        </w:tc>
        <w:tc>
          <w:tcPr>
            <w:tcW w:w="1475" w:type="pct"/>
            <w:vAlign w:val="center"/>
          </w:tcPr>
          <w:p w:rsidR="00D8646B" w:rsidRPr="00A623A7" w:rsidRDefault="00D8646B" w:rsidP="00D8646B">
            <w:pPr>
              <w:spacing w:after="0" w:line="240" w:lineRule="auto"/>
              <w:ind w:firstLine="0"/>
              <w:jc w:val="center"/>
              <w:rPr>
                <w:b/>
                <w:sz w:val="20"/>
                <w:szCs w:val="20"/>
              </w:rPr>
            </w:pPr>
            <w:r w:rsidRPr="00A623A7">
              <w:rPr>
                <w:b/>
                <w:sz w:val="20"/>
                <w:szCs w:val="20"/>
              </w:rPr>
              <w:t>201</w:t>
            </w:r>
            <w:r>
              <w:rPr>
                <w:b/>
                <w:sz w:val="20"/>
                <w:szCs w:val="20"/>
              </w:rPr>
              <w:t>6</w:t>
            </w:r>
          </w:p>
        </w:tc>
      </w:tr>
      <w:tr w:rsidR="00D8646B" w:rsidRPr="00391C74" w:rsidTr="00407F2D">
        <w:trPr>
          <w:jc w:val="center"/>
        </w:trPr>
        <w:tc>
          <w:tcPr>
            <w:tcW w:w="1967" w:type="pct"/>
            <w:vAlign w:val="center"/>
          </w:tcPr>
          <w:p w:rsidR="00D8646B" w:rsidRPr="00A623A7" w:rsidRDefault="00D8646B" w:rsidP="00D8646B">
            <w:pPr>
              <w:spacing w:after="0" w:line="240" w:lineRule="auto"/>
              <w:ind w:firstLine="0"/>
              <w:jc w:val="left"/>
              <w:rPr>
                <w:sz w:val="20"/>
                <w:szCs w:val="20"/>
              </w:rPr>
            </w:pPr>
            <w:r w:rsidRPr="00A623A7">
              <w:rPr>
                <w:sz w:val="20"/>
                <w:szCs w:val="20"/>
              </w:rPr>
              <w:t>Количество выполненных рейсов по маршрутам</w:t>
            </w:r>
          </w:p>
        </w:tc>
        <w:tc>
          <w:tcPr>
            <w:tcW w:w="1558" w:type="pct"/>
            <w:vAlign w:val="center"/>
          </w:tcPr>
          <w:p w:rsidR="00D8646B" w:rsidRPr="00A623A7" w:rsidRDefault="00D8646B" w:rsidP="00D8646B">
            <w:pPr>
              <w:spacing w:after="0" w:line="240" w:lineRule="auto"/>
              <w:ind w:firstLine="0"/>
              <w:jc w:val="center"/>
              <w:rPr>
                <w:sz w:val="20"/>
                <w:szCs w:val="20"/>
              </w:rPr>
            </w:pPr>
            <w:r w:rsidRPr="00A623A7">
              <w:rPr>
                <w:sz w:val="20"/>
                <w:szCs w:val="20"/>
              </w:rPr>
              <w:t>ед.</w:t>
            </w:r>
          </w:p>
        </w:tc>
        <w:tc>
          <w:tcPr>
            <w:tcW w:w="1475" w:type="pct"/>
            <w:vAlign w:val="center"/>
          </w:tcPr>
          <w:p w:rsidR="00D8646B" w:rsidRPr="00353F21" w:rsidRDefault="00E436CA" w:rsidP="00D8646B">
            <w:pPr>
              <w:spacing w:after="0" w:line="240" w:lineRule="auto"/>
              <w:ind w:firstLine="0"/>
              <w:jc w:val="center"/>
              <w:rPr>
                <w:sz w:val="20"/>
                <w:szCs w:val="20"/>
              </w:rPr>
            </w:pPr>
            <w:r>
              <w:rPr>
                <w:sz w:val="20"/>
                <w:szCs w:val="20"/>
              </w:rPr>
              <w:t>1100</w:t>
            </w:r>
          </w:p>
        </w:tc>
      </w:tr>
      <w:tr w:rsidR="00D8646B" w:rsidRPr="00391C74" w:rsidTr="00407F2D">
        <w:trPr>
          <w:jc w:val="center"/>
        </w:trPr>
        <w:tc>
          <w:tcPr>
            <w:tcW w:w="1967" w:type="pct"/>
            <w:vAlign w:val="center"/>
          </w:tcPr>
          <w:p w:rsidR="00D8646B" w:rsidRPr="00A623A7" w:rsidRDefault="00D8646B" w:rsidP="00D8646B">
            <w:pPr>
              <w:spacing w:after="0" w:line="240" w:lineRule="auto"/>
              <w:ind w:firstLine="0"/>
              <w:jc w:val="left"/>
              <w:rPr>
                <w:sz w:val="20"/>
                <w:szCs w:val="20"/>
              </w:rPr>
            </w:pPr>
            <w:r w:rsidRPr="00A623A7">
              <w:rPr>
                <w:sz w:val="20"/>
                <w:szCs w:val="20"/>
              </w:rPr>
              <w:t>Количество перевезенных пассажиров</w:t>
            </w:r>
          </w:p>
        </w:tc>
        <w:tc>
          <w:tcPr>
            <w:tcW w:w="1558" w:type="pct"/>
            <w:vAlign w:val="center"/>
          </w:tcPr>
          <w:p w:rsidR="00D8646B" w:rsidRPr="00A623A7" w:rsidRDefault="00D8646B" w:rsidP="00D8646B">
            <w:pPr>
              <w:spacing w:after="0" w:line="240" w:lineRule="auto"/>
              <w:ind w:firstLine="0"/>
              <w:jc w:val="center"/>
              <w:rPr>
                <w:sz w:val="20"/>
                <w:szCs w:val="20"/>
              </w:rPr>
            </w:pPr>
            <w:r w:rsidRPr="00A623A7">
              <w:rPr>
                <w:sz w:val="20"/>
                <w:szCs w:val="20"/>
              </w:rPr>
              <w:t>чел.</w:t>
            </w:r>
          </w:p>
        </w:tc>
        <w:tc>
          <w:tcPr>
            <w:tcW w:w="1475" w:type="pct"/>
            <w:vAlign w:val="center"/>
          </w:tcPr>
          <w:p w:rsidR="00D8646B" w:rsidRPr="00353F21" w:rsidRDefault="00E436CA" w:rsidP="00D8646B">
            <w:pPr>
              <w:spacing w:after="0" w:line="240" w:lineRule="auto"/>
              <w:ind w:firstLine="0"/>
              <w:jc w:val="center"/>
              <w:rPr>
                <w:sz w:val="20"/>
                <w:szCs w:val="20"/>
              </w:rPr>
            </w:pPr>
            <w:r>
              <w:rPr>
                <w:sz w:val="20"/>
                <w:szCs w:val="20"/>
              </w:rPr>
              <w:t>35000</w:t>
            </w:r>
          </w:p>
        </w:tc>
      </w:tr>
      <w:tr w:rsidR="00D8646B" w:rsidRPr="00391C74" w:rsidTr="00407F2D">
        <w:trPr>
          <w:jc w:val="center"/>
        </w:trPr>
        <w:tc>
          <w:tcPr>
            <w:tcW w:w="1967" w:type="pct"/>
            <w:vAlign w:val="center"/>
          </w:tcPr>
          <w:p w:rsidR="00D8646B" w:rsidRPr="00A623A7" w:rsidRDefault="00D8646B" w:rsidP="00D8646B">
            <w:pPr>
              <w:spacing w:after="0" w:line="240" w:lineRule="auto"/>
              <w:ind w:firstLine="0"/>
              <w:jc w:val="left"/>
              <w:rPr>
                <w:sz w:val="20"/>
                <w:szCs w:val="20"/>
              </w:rPr>
            </w:pPr>
            <w:r>
              <w:rPr>
                <w:sz w:val="20"/>
                <w:szCs w:val="20"/>
              </w:rPr>
              <w:t>Пассажирооборот</w:t>
            </w:r>
          </w:p>
        </w:tc>
        <w:tc>
          <w:tcPr>
            <w:tcW w:w="1558" w:type="pct"/>
            <w:vAlign w:val="center"/>
          </w:tcPr>
          <w:p w:rsidR="00D8646B" w:rsidRPr="00A623A7" w:rsidRDefault="00D8646B" w:rsidP="00D8646B">
            <w:pPr>
              <w:spacing w:after="0" w:line="240" w:lineRule="auto"/>
              <w:ind w:firstLine="0"/>
              <w:jc w:val="center"/>
              <w:rPr>
                <w:sz w:val="20"/>
                <w:szCs w:val="20"/>
              </w:rPr>
            </w:pPr>
            <w:r>
              <w:rPr>
                <w:sz w:val="20"/>
                <w:szCs w:val="20"/>
              </w:rPr>
              <w:t>тыс. п. км</w:t>
            </w:r>
          </w:p>
        </w:tc>
        <w:tc>
          <w:tcPr>
            <w:tcW w:w="1475" w:type="pct"/>
            <w:vAlign w:val="center"/>
          </w:tcPr>
          <w:p w:rsidR="00D8646B" w:rsidRDefault="00E436CA" w:rsidP="00D8646B">
            <w:pPr>
              <w:spacing w:after="0" w:line="240" w:lineRule="auto"/>
              <w:ind w:firstLine="0"/>
              <w:jc w:val="center"/>
              <w:rPr>
                <w:sz w:val="20"/>
                <w:szCs w:val="20"/>
              </w:rPr>
            </w:pPr>
            <w:r>
              <w:rPr>
                <w:sz w:val="20"/>
                <w:szCs w:val="20"/>
              </w:rPr>
              <w:t>840,0</w:t>
            </w:r>
          </w:p>
        </w:tc>
      </w:tr>
    </w:tbl>
    <w:p w:rsidR="00E436CA" w:rsidRDefault="00E436CA" w:rsidP="00E436CA">
      <w:pPr>
        <w:spacing w:before="120"/>
      </w:pPr>
      <w:r>
        <w:t xml:space="preserve">Оценить пассажирооборот невозможно из-за отсутствия данных. </w:t>
      </w:r>
    </w:p>
    <w:p w:rsidR="00B47F97" w:rsidRPr="00C3408B" w:rsidRDefault="00B47F97" w:rsidP="006B6206">
      <w:pPr>
        <w:pStyle w:val="S2"/>
      </w:pPr>
      <w:bookmarkStart w:id="25" w:name="dst100043"/>
      <w:bookmarkStart w:id="26" w:name="_Toc491867496"/>
      <w:bookmarkEnd w:id="25"/>
      <w:r w:rsidRPr="00C3408B">
        <w:t>Характеристика условий пешеходного и велосипедного передвижения</w:t>
      </w:r>
      <w:bookmarkEnd w:id="26"/>
    </w:p>
    <w:p w:rsidR="00B47F97" w:rsidRPr="00C3408B" w:rsidRDefault="00B47F97" w:rsidP="003D7D80">
      <w:pPr>
        <w:spacing w:after="0"/>
        <w:rPr>
          <w:szCs w:val="24"/>
        </w:rPr>
      </w:pPr>
      <w:r w:rsidRPr="00C3408B">
        <w:rPr>
          <w:szCs w:val="24"/>
        </w:rPr>
        <w:t xml:space="preserve">В соответствии со Сводом правил СП 42.13330.2011 «Градостроительство. Планировка и застройка городских и сельских поселений» затраты времени в городах от мест проживания до мест работы для 90% трудящихся при численности населения 100 тыс. жителей и менее не должны превышать зону пешей доступности, что применительно к </w:t>
      </w:r>
      <w:r w:rsidR="003D7D80">
        <w:rPr>
          <w:szCs w:val="24"/>
        </w:rPr>
        <w:t xml:space="preserve">населенным пунктам </w:t>
      </w:r>
      <w:r w:rsidR="00E436CA">
        <w:t xml:space="preserve">Алексее-Тенгинского </w:t>
      </w:r>
      <w:r w:rsidR="00E9192B">
        <w:rPr>
          <w:szCs w:val="24"/>
        </w:rPr>
        <w:t>сельско</w:t>
      </w:r>
      <w:r w:rsidR="00E8116E">
        <w:rPr>
          <w:szCs w:val="24"/>
        </w:rPr>
        <w:t>го</w:t>
      </w:r>
      <w:r w:rsidR="00E9192B">
        <w:rPr>
          <w:szCs w:val="24"/>
        </w:rPr>
        <w:t xml:space="preserve"> поселения</w:t>
      </w:r>
      <w:r w:rsidR="003D7D80">
        <w:rPr>
          <w:szCs w:val="24"/>
        </w:rPr>
        <w:t xml:space="preserve">, </w:t>
      </w:r>
      <w:r w:rsidRPr="00C3408B">
        <w:rPr>
          <w:szCs w:val="24"/>
        </w:rPr>
        <w:t>данные мероприятия выполняются.</w:t>
      </w:r>
      <w:r w:rsidR="003D7D80">
        <w:rPr>
          <w:szCs w:val="24"/>
        </w:rPr>
        <w:t xml:space="preserve"> </w:t>
      </w:r>
    </w:p>
    <w:p w:rsidR="00E9192B" w:rsidRDefault="00CC304E" w:rsidP="003D7D80">
      <w:pPr>
        <w:spacing w:after="0"/>
      </w:pPr>
      <w:r>
        <w:t>Для д</w:t>
      </w:r>
      <w:r w:rsidR="00E9192B">
        <w:t xml:space="preserve">вижения пешеходов тротуары предусмотрены только вдоль основных улиц. В остальной части </w:t>
      </w:r>
      <w:r>
        <w:t>станицы</w:t>
      </w:r>
      <w:r w:rsidR="00E9192B">
        <w:t xml:space="preserve">, а также в </w:t>
      </w:r>
      <w:r>
        <w:t>остальных населенных пунктах</w:t>
      </w:r>
      <w:r w:rsidR="00E9192B">
        <w:t xml:space="preserve"> пешеходное движение осуществляется по проезжей части улицы, что вызывает небезопасную обстановку на дорогах и может привести к возникновению ДТП. </w:t>
      </w:r>
    </w:p>
    <w:p w:rsidR="003D7D80" w:rsidRDefault="003D7D80" w:rsidP="00EB6E13">
      <w:r w:rsidRPr="003D7D80">
        <w:t>В</w:t>
      </w:r>
      <w:r w:rsidR="00B47F97" w:rsidRPr="003D7D80">
        <w:t xml:space="preserve">елосипедное движение </w:t>
      </w:r>
      <w:r w:rsidRPr="003D7D80">
        <w:t>в населенных пунктах осуществляется в неорганизованном порядке. Отсутствуют выделенные велосипедные дорожки</w:t>
      </w:r>
      <w:r w:rsidR="008E3169">
        <w:t xml:space="preserve">. Места для хранения велосипедов </w:t>
      </w:r>
      <w:r w:rsidR="008E3169" w:rsidRPr="00CC304E">
        <w:t>отсутствуют</w:t>
      </w:r>
      <w:r>
        <w:t xml:space="preserve">. </w:t>
      </w:r>
    </w:p>
    <w:p w:rsidR="00B47F97" w:rsidRPr="004A1DA1" w:rsidRDefault="00B47F97" w:rsidP="006B6206">
      <w:pPr>
        <w:pStyle w:val="S2"/>
      </w:pPr>
      <w:bookmarkStart w:id="27" w:name="_Toc491867497"/>
      <w:r w:rsidRPr="004A1DA1">
        <w:t>Характеристик</w:t>
      </w:r>
      <w:r w:rsidR="00EF4840">
        <w:t>а</w:t>
      </w:r>
      <w:r w:rsidRPr="004A1DA1">
        <w:t xml:space="preserve"> движения грузовых транспортных средств, оценк</w:t>
      </w:r>
      <w:r w:rsidR="00EF4840">
        <w:t>а</w:t>
      </w:r>
      <w:r w:rsidRPr="004A1DA1">
        <w:t xml:space="preserve"> работы транспортных средств коммунальных и дорожных служб, состояни</w:t>
      </w:r>
      <w:r w:rsidR="00EF4840">
        <w:t>е</w:t>
      </w:r>
      <w:r w:rsidRPr="004A1DA1">
        <w:t xml:space="preserve"> инфраструктуры для данных транспортных средств</w:t>
      </w:r>
      <w:bookmarkEnd w:id="27"/>
    </w:p>
    <w:p w:rsidR="00AF4A4A" w:rsidRDefault="007B2583" w:rsidP="00D50037">
      <w:pPr>
        <w:spacing w:after="0"/>
      </w:pPr>
      <w:r w:rsidRPr="00515C53">
        <w:t>Необходимо</w:t>
      </w:r>
      <w:r w:rsidRPr="00EC46B4">
        <w:t xml:space="preserve"> отметить что грузовые транспортные средства занимают незначительную долю в общих автомобильных перевозках в </w:t>
      </w:r>
      <w:r w:rsidR="00E436CA">
        <w:t xml:space="preserve">Алексее-Тенгинском </w:t>
      </w:r>
      <w:r>
        <w:t>сельском поселении</w:t>
      </w:r>
      <w:r w:rsidR="00B47F97" w:rsidRPr="00EC46B4">
        <w:t>.</w:t>
      </w:r>
      <w:r w:rsidR="00EC46B4">
        <w:t xml:space="preserve"> </w:t>
      </w:r>
    </w:p>
    <w:p w:rsidR="00D50037" w:rsidRDefault="00D50037" w:rsidP="00B872BA">
      <w:pPr>
        <w:spacing w:after="0"/>
      </w:pPr>
      <w:r>
        <w:lastRenderedPageBreak/>
        <w:t>Информация по грузовым автомобильным перевозкам внутри поселения представлена в таблице 2.</w:t>
      </w:r>
      <w:r w:rsidR="003B0F12">
        <w:t>10</w:t>
      </w:r>
      <w:r>
        <w:t xml:space="preserve">. </w:t>
      </w:r>
    </w:p>
    <w:p w:rsidR="00D50037" w:rsidRDefault="00D50037" w:rsidP="00D50037">
      <w:pPr>
        <w:ind w:firstLine="0"/>
        <w:jc w:val="right"/>
      </w:pPr>
      <w:r>
        <w:t>Таблица 2.</w:t>
      </w:r>
      <w:r w:rsidR="003B0F12">
        <w:t>10</w:t>
      </w:r>
    </w:p>
    <w:tbl>
      <w:tblPr>
        <w:tblStyle w:val="af3"/>
        <w:tblW w:w="9640" w:type="dxa"/>
        <w:tblInd w:w="-114" w:type="dxa"/>
        <w:tblLook w:val="04A0"/>
      </w:tblPr>
      <w:tblGrid>
        <w:gridCol w:w="5812"/>
        <w:gridCol w:w="1843"/>
        <w:gridCol w:w="1985"/>
      </w:tblGrid>
      <w:tr w:rsidR="00D50037" w:rsidRPr="00F11E6E" w:rsidTr="00D50037">
        <w:tc>
          <w:tcPr>
            <w:tcW w:w="5812" w:type="dxa"/>
            <w:tcMar>
              <w:left w:w="28" w:type="dxa"/>
              <w:right w:w="28" w:type="dxa"/>
            </w:tcMar>
            <w:vAlign w:val="center"/>
          </w:tcPr>
          <w:p w:rsidR="00D50037" w:rsidRPr="00F11E6E" w:rsidRDefault="00D50037" w:rsidP="00D50037">
            <w:pPr>
              <w:pStyle w:val="S5"/>
              <w:spacing w:after="0" w:line="240" w:lineRule="auto"/>
              <w:ind w:firstLine="0"/>
              <w:jc w:val="center"/>
              <w:rPr>
                <w:b/>
                <w:sz w:val="20"/>
                <w:szCs w:val="20"/>
              </w:rPr>
            </w:pPr>
            <w:r w:rsidRPr="00F11E6E">
              <w:rPr>
                <w:b/>
                <w:sz w:val="20"/>
                <w:szCs w:val="20"/>
              </w:rPr>
              <w:t>Наименование показателя</w:t>
            </w:r>
          </w:p>
        </w:tc>
        <w:tc>
          <w:tcPr>
            <w:tcW w:w="1843" w:type="dxa"/>
            <w:tcMar>
              <w:left w:w="28" w:type="dxa"/>
              <w:right w:w="28" w:type="dxa"/>
            </w:tcMar>
            <w:vAlign w:val="center"/>
          </w:tcPr>
          <w:p w:rsidR="00D50037" w:rsidRPr="00F11E6E" w:rsidRDefault="00D50037" w:rsidP="00D50037">
            <w:pPr>
              <w:pStyle w:val="S5"/>
              <w:spacing w:after="0" w:line="240" w:lineRule="auto"/>
              <w:ind w:firstLine="0"/>
              <w:jc w:val="center"/>
              <w:rPr>
                <w:b/>
                <w:sz w:val="20"/>
                <w:szCs w:val="20"/>
              </w:rPr>
            </w:pPr>
            <w:r w:rsidRPr="00F11E6E">
              <w:rPr>
                <w:b/>
                <w:sz w:val="20"/>
                <w:szCs w:val="20"/>
              </w:rPr>
              <w:t>Ед. изм.</w:t>
            </w:r>
          </w:p>
        </w:tc>
        <w:tc>
          <w:tcPr>
            <w:tcW w:w="1985" w:type="dxa"/>
            <w:tcMar>
              <w:left w:w="28" w:type="dxa"/>
              <w:right w:w="28" w:type="dxa"/>
            </w:tcMar>
            <w:vAlign w:val="center"/>
          </w:tcPr>
          <w:p w:rsidR="00D50037" w:rsidRPr="00F11E6E" w:rsidRDefault="00D50037" w:rsidP="00D50037">
            <w:pPr>
              <w:pStyle w:val="S5"/>
              <w:spacing w:after="0" w:line="240" w:lineRule="auto"/>
              <w:ind w:firstLine="0"/>
              <w:jc w:val="center"/>
              <w:rPr>
                <w:b/>
                <w:sz w:val="20"/>
                <w:szCs w:val="20"/>
              </w:rPr>
            </w:pPr>
            <w:r w:rsidRPr="00F11E6E">
              <w:rPr>
                <w:b/>
                <w:sz w:val="20"/>
                <w:szCs w:val="20"/>
              </w:rPr>
              <w:t>2016</w:t>
            </w:r>
          </w:p>
        </w:tc>
      </w:tr>
      <w:tr w:rsidR="00D50037" w:rsidRPr="00F11E6E" w:rsidTr="00D50037">
        <w:tc>
          <w:tcPr>
            <w:tcW w:w="5812" w:type="dxa"/>
            <w:tcMar>
              <w:left w:w="28" w:type="dxa"/>
              <w:right w:w="28" w:type="dxa"/>
            </w:tcMar>
            <w:vAlign w:val="center"/>
          </w:tcPr>
          <w:p w:rsidR="00D50037" w:rsidRPr="00F11E6E" w:rsidRDefault="00D50037" w:rsidP="00D50037">
            <w:pPr>
              <w:pStyle w:val="S5"/>
              <w:spacing w:after="0" w:line="240" w:lineRule="auto"/>
              <w:ind w:firstLine="0"/>
              <w:rPr>
                <w:sz w:val="20"/>
                <w:szCs w:val="20"/>
              </w:rPr>
            </w:pPr>
            <w:r w:rsidRPr="00F11E6E">
              <w:rPr>
                <w:sz w:val="20"/>
                <w:szCs w:val="20"/>
              </w:rPr>
              <w:t>Перевезено грузов</w:t>
            </w:r>
          </w:p>
        </w:tc>
        <w:tc>
          <w:tcPr>
            <w:tcW w:w="1843" w:type="dxa"/>
            <w:tcMar>
              <w:left w:w="28" w:type="dxa"/>
              <w:right w:w="28" w:type="dxa"/>
            </w:tcMar>
            <w:vAlign w:val="center"/>
          </w:tcPr>
          <w:p w:rsidR="00D50037" w:rsidRPr="00F11E6E" w:rsidRDefault="00D50037" w:rsidP="00D50037">
            <w:pPr>
              <w:pStyle w:val="S5"/>
              <w:spacing w:after="0" w:line="240" w:lineRule="auto"/>
              <w:ind w:firstLine="0"/>
              <w:jc w:val="center"/>
              <w:rPr>
                <w:sz w:val="20"/>
                <w:szCs w:val="20"/>
              </w:rPr>
            </w:pPr>
            <w:r w:rsidRPr="00F11E6E">
              <w:rPr>
                <w:sz w:val="20"/>
                <w:szCs w:val="20"/>
              </w:rPr>
              <w:t>тыс. тонн</w:t>
            </w:r>
          </w:p>
        </w:tc>
        <w:tc>
          <w:tcPr>
            <w:tcW w:w="1985" w:type="dxa"/>
            <w:tcMar>
              <w:left w:w="28" w:type="dxa"/>
              <w:right w:w="28" w:type="dxa"/>
            </w:tcMar>
            <w:vAlign w:val="center"/>
          </w:tcPr>
          <w:p w:rsidR="00D50037" w:rsidRPr="00F11E6E" w:rsidRDefault="00E436CA" w:rsidP="00D50037">
            <w:pPr>
              <w:pStyle w:val="S5"/>
              <w:spacing w:after="0" w:line="240" w:lineRule="auto"/>
              <w:ind w:firstLine="0"/>
              <w:jc w:val="center"/>
              <w:rPr>
                <w:sz w:val="20"/>
                <w:szCs w:val="20"/>
              </w:rPr>
            </w:pPr>
            <w:r>
              <w:rPr>
                <w:sz w:val="20"/>
                <w:szCs w:val="20"/>
              </w:rPr>
              <w:t>0</w:t>
            </w:r>
          </w:p>
        </w:tc>
      </w:tr>
      <w:tr w:rsidR="00D50037" w:rsidRPr="00F11E6E" w:rsidTr="00D50037">
        <w:tc>
          <w:tcPr>
            <w:tcW w:w="5812" w:type="dxa"/>
            <w:tcMar>
              <w:left w:w="28" w:type="dxa"/>
              <w:right w:w="28" w:type="dxa"/>
            </w:tcMar>
            <w:vAlign w:val="center"/>
          </w:tcPr>
          <w:p w:rsidR="00D50037" w:rsidRPr="00F11E6E" w:rsidRDefault="00D50037" w:rsidP="00D50037">
            <w:pPr>
              <w:pStyle w:val="S5"/>
              <w:spacing w:after="0" w:line="240" w:lineRule="auto"/>
              <w:ind w:firstLine="0"/>
              <w:rPr>
                <w:sz w:val="20"/>
                <w:szCs w:val="20"/>
              </w:rPr>
            </w:pPr>
            <w:r w:rsidRPr="00F11E6E">
              <w:rPr>
                <w:sz w:val="20"/>
                <w:szCs w:val="20"/>
              </w:rPr>
              <w:t>Грузооборот</w:t>
            </w:r>
          </w:p>
        </w:tc>
        <w:tc>
          <w:tcPr>
            <w:tcW w:w="1843" w:type="dxa"/>
            <w:tcMar>
              <w:left w:w="28" w:type="dxa"/>
              <w:right w:w="28" w:type="dxa"/>
            </w:tcMar>
            <w:vAlign w:val="center"/>
          </w:tcPr>
          <w:p w:rsidR="00D50037" w:rsidRPr="00F11E6E" w:rsidRDefault="00D50037" w:rsidP="00D50037">
            <w:pPr>
              <w:pStyle w:val="S5"/>
              <w:spacing w:after="0" w:line="240" w:lineRule="auto"/>
              <w:ind w:firstLine="0"/>
              <w:jc w:val="center"/>
              <w:rPr>
                <w:sz w:val="20"/>
                <w:szCs w:val="20"/>
              </w:rPr>
            </w:pPr>
            <w:r w:rsidRPr="00F11E6E">
              <w:rPr>
                <w:sz w:val="20"/>
                <w:szCs w:val="20"/>
              </w:rPr>
              <w:t>тыс. км</w:t>
            </w:r>
          </w:p>
        </w:tc>
        <w:tc>
          <w:tcPr>
            <w:tcW w:w="1985" w:type="dxa"/>
            <w:tcMar>
              <w:left w:w="28" w:type="dxa"/>
              <w:right w:w="28" w:type="dxa"/>
            </w:tcMar>
            <w:vAlign w:val="center"/>
          </w:tcPr>
          <w:p w:rsidR="00D50037" w:rsidRPr="00F11E6E" w:rsidRDefault="00E436CA" w:rsidP="00D50037">
            <w:pPr>
              <w:pStyle w:val="S5"/>
              <w:spacing w:after="0" w:line="240" w:lineRule="auto"/>
              <w:ind w:firstLine="0"/>
              <w:jc w:val="center"/>
              <w:rPr>
                <w:sz w:val="20"/>
                <w:szCs w:val="20"/>
              </w:rPr>
            </w:pPr>
            <w:r>
              <w:rPr>
                <w:sz w:val="20"/>
                <w:szCs w:val="20"/>
              </w:rPr>
              <w:t>0</w:t>
            </w:r>
          </w:p>
        </w:tc>
      </w:tr>
      <w:tr w:rsidR="00D50037" w:rsidRPr="00F11E6E" w:rsidTr="00D50037">
        <w:tc>
          <w:tcPr>
            <w:tcW w:w="5812" w:type="dxa"/>
            <w:tcMar>
              <w:left w:w="28" w:type="dxa"/>
              <w:right w:w="28" w:type="dxa"/>
            </w:tcMar>
            <w:vAlign w:val="center"/>
          </w:tcPr>
          <w:p w:rsidR="00D50037" w:rsidRPr="00F11E6E" w:rsidRDefault="00D50037" w:rsidP="00D50037">
            <w:pPr>
              <w:pStyle w:val="S5"/>
              <w:spacing w:after="0" w:line="240" w:lineRule="auto"/>
              <w:ind w:firstLine="0"/>
              <w:rPr>
                <w:sz w:val="20"/>
                <w:szCs w:val="20"/>
              </w:rPr>
            </w:pPr>
            <w:r w:rsidRPr="00F11E6E">
              <w:rPr>
                <w:sz w:val="20"/>
                <w:szCs w:val="20"/>
              </w:rPr>
              <w:t>Средняя дальность перевозки 1 тонны груза</w:t>
            </w:r>
          </w:p>
        </w:tc>
        <w:tc>
          <w:tcPr>
            <w:tcW w:w="1843" w:type="dxa"/>
            <w:tcMar>
              <w:left w:w="28" w:type="dxa"/>
              <w:right w:w="28" w:type="dxa"/>
            </w:tcMar>
            <w:vAlign w:val="center"/>
          </w:tcPr>
          <w:p w:rsidR="00D50037" w:rsidRPr="00F11E6E" w:rsidRDefault="00D50037" w:rsidP="00D50037">
            <w:pPr>
              <w:pStyle w:val="S5"/>
              <w:spacing w:after="0" w:line="240" w:lineRule="auto"/>
              <w:ind w:firstLine="0"/>
              <w:jc w:val="center"/>
              <w:rPr>
                <w:sz w:val="20"/>
                <w:szCs w:val="20"/>
              </w:rPr>
            </w:pPr>
            <w:r w:rsidRPr="00F11E6E">
              <w:rPr>
                <w:sz w:val="20"/>
                <w:szCs w:val="20"/>
              </w:rPr>
              <w:t>км</w:t>
            </w:r>
          </w:p>
        </w:tc>
        <w:tc>
          <w:tcPr>
            <w:tcW w:w="1985" w:type="dxa"/>
            <w:tcMar>
              <w:left w:w="28" w:type="dxa"/>
              <w:right w:w="28" w:type="dxa"/>
            </w:tcMar>
            <w:vAlign w:val="center"/>
          </w:tcPr>
          <w:p w:rsidR="00D50037" w:rsidRPr="00F11E6E" w:rsidRDefault="00D50037" w:rsidP="00D50037">
            <w:pPr>
              <w:pStyle w:val="S5"/>
              <w:spacing w:after="0" w:line="240" w:lineRule="auto"/>
              <w:ind w:firstLine="0"/>
              <w:jc w:val="center"/>
              <w:rPr>
                <w:sz w:val="20"/>
                <w:szCs w:val="20"/>
              </w:rPr>
            </w:pPr>
            <w:r>
              <w:rPr>
                <w:sz w:val="20"/>
                <w:szCs w:val="20"/>
              </w:rPr>
              <w:t>0</w:t>
            </w:r>
          </w:p>
        </w:tc>
      </w:tr>
    </w:tbl>
    <w:p w:rsidR="00E436CA" w:rsidRDefault="00E436CA" w:rsidP="00E436CA">
      <w:pPr>
        <w:spacing w:before="120" w:after="0"/>
        <w:rPr>
          <w:szCs w:val="24"/>
        </w:rPr>
      </w:pPr>
      <w:r>
        <w:rPr>
          <w:szCs w:val="24"/>
        </w:rPr>
        <w:t xml:space="preserve">Содержанием улично-дорожной сети в населенных пунктах Алексее-Тенгинского сельского поселения занимается ДСУ-7. </w:t>
      </w:r>
    </w:p>
    <w:p w:rsidR="00E436CA" w:rsidRDefault="00E436CA" w:rsidP="00E436CA">
      <w:pPr>
        <w:rPr>
          <w:szCs w:val="24"/>
        </w:rPr>
      </w:pPr>
      <w:r>
        <w:rPr>
          <w:szCs w:val="24"/>
        </w:rPr>
        <w:t xml:space="preserve">Содержание автомобильных дорог межмуниципального значения на территории Алексее-Тенгинского сельского поселения осуществляет ДСУ-7. </w:t>
      </w:r>
    </w:p>
    <w:p w:rsidR="00E436CA" w:rsidRDefault="00E436CA" w:rsidP="00E436CA">
      <w:pPr>
        <w:rPr>
          <w:szCs w:val="24"/>
        </w:rPr>
      </w:pPr>
      <w:r>
        <w:rPr>
          <w:szCs w:val="24"/>
        </w:rPr>
        <w:t xml:space="preserve">Для обслуживания дорог применяется 1 трактор МТЗ-82, техническое состояние - исправное. </w:t>
      </w:r>
    </w:p>
    <w:p w:rsidR="00CC304E" w:rsidRDefault="00CC304E" w:rsidP="00CC304E">
      <w:r w:rsidRPr="00CC304E">
        <w:t>Информация по местам хранения транспорта</w:t>
      </w:r>
      <w:r>
        <w:t xml:space="preserve"> представлена в таблице 2.</w:t>
      </w:r>
      <w:r w:rsidR="003B0F12">
        <w:t>11</w:t>
      </w:r>
      <w:r>
        <w:t xml:space="preserve">. </w:t>
      </w:r>
    </w:p>
    <w:p w:rsidR="00CC304E" w:rsidRPr="00CC304E" w:rsidRDefault="00CC304E" w:rsidP="00CC304E">
      <w:pPr>
        <w:ind w:firstLine="0"/>
        <w:jc w:val="right"/>
      </w:pPr>
      <w:r>
        <w:t>Таблица 2.</w:t>
      </w:r>
      <w:r w:rsidR="003B0F12">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5"/>
        <w:gridCol w:w="1525"/>
      </w:tblGrid>
      <w:tr w:rsidR="00CC304E" w:rsidRPr="00CC304E" w:rsidTr="00CC304E">
        <w:trPr>
          <w:trHeight w:val="96"/>
        </w:trPr>
        <w:tc>
          <w:tcPr>
            <w:tcW w:w="4203" w:type="pct"/>
            <w:shd w:val="clear" w:color="auto" w:fill="auto"/>
            <w:vAlign w:val="center"/>
          </w:tcPr>
          <w:p w:rsidR="00CC304E" w:rsidRPr="00CC304E" w:rsidRDefault="00CC304E" w:rsidP="00CC304E">
            <w:pPr>
              <w:spacing w:after="0" w:line="240" w:lineRule="auto"/>
              <w:ind w:firstLine="0"/>
              <w:jc w:val="center"/>
              <w:rPr>
                <w:rFonts w:eastAsia="Times New Roman"/>
                <w:b/>
                <w:iCs/>
                <w:color w:val="000000"/>
                <w:sz w:val="20"/>
                <w:szCs w:val="20"/>
              </w:rPr>
            </w:pPr>
            <w:r w:rsidRPr="00CC304E">
              <w:rPr>
                <w:rFonts w:eastAsia="Times New Roman"/>
                <w:b/>
                <w:iCs/>
                <w:color w:val="000000"/>
                <w:sz w:val="20"/>
                <w:szCs w:val="20"/>
              </w:rPr>
              <w:t>Наименование показателя</w:t>
            </w:r>
          </w:p>
        </w:tc>
        <w:tc>
          <w:tcPr>
            <w:tcW w:w="797" w:type="pct"/>
            <w:shd w:val="clear" w:color="auto" w:fill="auto"/>
            <w:noWrap/>
            <w:vAlign w:val="center"/>
          </w:tcPr>
          <w:p w:rsidR="00CC304E" w:rsidRPr="00CC304E" w:rsidRDefault="00CC304E" w:rsidP="00CC304E">
            <w:pPr>
              <w:spacing w:after="0" w:line="240" w:lineRule="auto"/>
              <w:ind w:firstLine="0"/>
              <w:jc w:val="center"/>
              <w:rPr>
                <w:rFonts w:eastAsia="Times New Roman"/>
                <w:b/>
                <w:color w:val="000000"/>
                <w:sz w:val="20"/>
                <w:szCs w:val="20"/>
              </w:rPr>
            </w:pPr>
            <w:r w:rsidRPr="00CC304E">
              <w:rPr>
                <w:rFonts w:eastAsia="Times New Roman"/>
                <w:b/>
                <w:color w:val="000000"/>
                <w:sz w:val="20"/>
                <w:szCs w:val="20"/>
              </w:rPr>
              <w:t>Количество, единиц</w:t>
            </w:r>
          </w:p>
        </w:tc>
      </w:tr>
      <w:tr w:rsidR="00CC304E" w:rsidRPr="00CC304E" w:rsidTr="00CC304E">
        <w:trPr>
          <w:trHeight w:val="96"/>
        </w:trPr>
        <w:tc>
          <w:tcPr>
            <w:tcW w:w="4203" w:type="pct"/>
            <w:shd w:val="clear" w:color="auto" w:fill="auto"/>
            <w:vAlign w:val="center"/>
            <w:hideMark/>
          </w:tcPr>
          <w:p w:rsidR="00CC304E" w:rsidRPr="00CC304E" w:rsidRDefault="00CC304E" w:rsidP="00CC304E">
            <w:pPr>
              <w:spacing w:after="0" w:line="240" w:lineRule="auto"/>
              <w:ind w:firstLine="0"/>
              <w:rPr>
                <w:rFonts w:eastAsia="Times New Roman"/>
                <w:iCs/>
                <w:color w:val="000000"/>
                <w:sz w:val="20"/>
                <w:szCs w:val="20"/>
              </w:rPr>
            </w:pPr>
            <w:r w:rsidRPr="00CC304E">
              <w:rPr>
                <w:rFonts w:eastAsia="Times New Roman"/>
                <w:iCs/>
                <w:color w:val="000000"/>
                <w:sz w:val="20"/>
                <w:szCs w:val="20"/>
              </w:rPr>
              <w:t>Число мест и вместимость стоянок большегрузного транспорта</w:t>
            </w:r>
          </w:p>
        </w:tc>
        <w:tc>
          <w:tcPr>
            <w:tcW w:w="797" w:type="pct"/>
            <w:shd w:val="clear" w:color="auto" w:fill="auto"/>
            <w:noWrap/>
            <w:vAlign w:val="center"/>
            <w:hideMark/>
          </w:tcPr>
          <w:p w:rsidR="00CC304E" w:rsidRPr="00CC304E" w:rsidRDefault="00CC304E" w:rsidP="00CC304E">
            <w:pPr>
              <w:spacing w:after="0" w:line="240" w:lineRule="auto"/>
              <w:ind w:firstLine="0"/>
              <w:jc w:val="center"/>
              <w:rPr>
                <w:rFonts w:eastAsia="Times New Roman"/>
                <w:color w:val="000000"/>
                <w:sz w:val="20"/>
                <w:szCs w:val="20"/>
              </w:rPr>
            </w:pPr>
            <w:r w:rsidRPr="00CC304E">
              <w:rPr>
                <w:rFonts w:eastAsia="Times New Roman"/>
                <w:color w:val="000000"/>
                <w:sz w:val="20"/>
                <w:szCs w:val="20"/>
              </w:rPr>
              <w:t>-</w:t>
            </w:r>
          </w:p>
        </w:tc>
      </w:tr>
      <w:tr w:rsidR="00CC304E" w:rsidRPr="00CC304E" w:rsidTr="00CC304E">
        <w:trPr>
          <w:trHeight w:val="96"/>
        </w:trPr>
        <w:tc>
          <w:tcPr>
            <w:tcW w:w="4203" w:type="pct"/>
            <w:vAlign w:val="center"/>
          </w:tcPr>
          <w:p w:rsidR="00CC304E" w:rsidRPr="00CC304E" w:rsidRDefault="00CC304E" w:rsidP="00CC304E">
            <w:pPr>
              <w:spacing w:after="0" w:line="240" w:lineRule="auto"/>
              <w:ind w:firstLine="0"/>
              <w:rPr>
                <w:rFonts w:eastAsia="Times New Roman"/>
                <w:iCs/>
                <w:color w:val="000000"/>
                <w:sz w:val="20"/>
                <w:szCs w:val="20"/>
              </w:rPr>
            </w:pPr>
            <w:r w:rsidRPr="00CC304E">
              <w:rPr>
                <w:rFonts w:eastAsia="Times New Roman"/>
                <w:iCs/>
                <w:color w:val="000000"/>
                <w:sz w:val="20"/>
                <w:szCs w:val="20"/>
              </w:rPr>
              <w:t>Число мест и вместимость стоянок транспорта коммунальных служб</w:t>
            </w:r>
          </w:p>
        </w:tc>
        <w:tc>
          <w:tcPr>
            <w:tcW w:w="797" w:type="pct"/>
            <w:shd w:val="clear" w:color="auto" w:fill="auto"/>
            <w:vAlign w:val="center"/>
          </w:tcPr>
          <w:p w:rsidR="00CC304E" w:rsidRPr="00CC304E" w:rsidRDefault="00FC1AD6" w:rsidP="00CC304E">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CC304E" w:rsidRPr="00CC304E" w:rsidTr="00CC304E">
        <w:trPr>
          <w:trHeight w:val="96"/>
        </w:trPr>
        <w:tc>
          <w:tcPr>
            <w:tcW w:w="4203" w:type="pct"/>
            <w:vAlign w:val="center"/>
          </w:tcPr>
          <w:p w:rsidR="00CC304E" w:rsidRPr="00CC304E" w:rsidRDefault="00CC304E" w:rsidP="00CC304E">
            <w:pPr>
              <w:spacing w:after="0" w:line="240" w:lineRule="auto"/>
              <w:ind w:firstLine="0"/>
              <w:rPr>
                <w:rFonts w:eastAsia="Times New Roman"/>
                <w:iCs/>
                <w:color w:val="000000"/>
                <w:sz w:val="20"/>
                <w:szCs w:val="20"/>
              </w:rPr>
            </w:pPr>
            <w:r w:rsidRPr="00CC304E">
              <w:rPr>
                <w:rFonts w:eastAsia="Times New Roman"/>
                <w:iCs/>
                <w:color w:val="000000"/>
                <w:sz w:val="20"/>
                <w:szCs w:val="20"/>
              </w:rPr>
              <w:t>Число мест и вместимость стоянок транспорта дорожных служб</w:t>
            </w:r>
          </w:p>
        </w:tc>
        <w:tc>
          <w:tcPr>
            <w:tcW w:w="797" w:type="pct"/>
            <w:shd w:val="clear" w:color="auto" w:fill="auto"/>
            <w:vAlign w:val="center"/>
          </w:tcPr>
          <w:p w:rsidR="00CC304E" w:rsidRPr="00CC304E" w:rsidRDefault="00CC304E" w:rsidP="00CC304E">
            <w:pPr>
              <w:spacing w:after="0" w:line="240" w:lineRule="auto"/>
              <w:ind w:firstLine="0"/>
              <w:jc w:val="center"/>
              <w:rPr>
                <w:rFonts w:eastAsia="Times New Roman"/>
                <w:color w:val="000000"/>
                <w:sz w:val="20"/>
                <w:szCs w:val="20"/>
              </w:rPr>
            </w:pPr>
            <w:r w:rsidRPr="00CC304E">
              <w:rPr>
                <w:rFonts w:eastAsia="Times New Roman"/>
                <w:color w:val="000000"/>
                <w:sz w:val="20"/>
                <w:szCs w:val="20"/>
              </w:rPr>
              <w:t>-</w:t>
            </w:r>
          </w:p>
        </w:tc>
      </w:tr>
    </w:tbl>
    <w:p w:rsidR="00B47F97" w:rsidRPr="004A1DA1" w:rsidRDefault="00B47F97" w:rsidP="006B6206">
      <w:pPr>
        <w:pStyle w:val="S2"/>
      </w:pPr>
      <w:bookmarkStart w:id="28" w:name="_Toc491867498"/>
      <w:r w:rsidRPr="004A1DA1">
        <w:t>Анализ уровня безопасности дорожного движения</w:t>
      </w:r>
      <w:bookmarkEnd w:id="28"/>
    </w:p>
    <w:p w:rsidR="00B47F97" w:rsidRPr="004A1DA1" w:rsidRDefault="00B47F97" w:rsidP="00FD2231">
      <w:pPr>
        <w:pStyle w:val="1ffb"/>
        <w:shd w:val="clear" w:color="auto" w:fill="auto"/>
        <w:spacing w:after="120" w:line="276" w:lineRule="auto"/>
        <w:ind w:firstLine="567"/>
        <w:rPr>
          <w:color w:val="000000"/>
          <w:sz w:val="24"/>
          <w:szCs w:val="24"/>
          <w:lang w:bidi="ru-RU"/>
        </w:rPr>
      </w:pPr>
      <w:r w:rsidRPr="004A1DA1">
        <w:rPr>
          <w:color w:val="000000"/>
          <w:sz w:val="24"/>
          <w:szCs w:val="24"/>
          <w:lang w:bidi="ru-RU"/>
        </w:rPr>
        <w:t>За 201</w:t>
      </w:r>
      <w:r w:rsidR="00FD2231">
        <w:rPr>
          <w:color w:val="000000"/>
          <w:sz w:val="24"/>
          <w:szCs w:val="24"/>
          <w:lang w:bidi="ru-RU"/>
        </w:rPr>
        <w:t>6</w:t>
      </w:r>
      <w:r w:rsidRPr="004A1DA1">
        <w:rPr>
          <w:color w:val="000000"/>
          <w:sz w:val="24"/>
          <w:szCs w:val="24"/>
          <w:lang w:bidi="ru-RU"/>
        </w:rPr>
        <w:t xml:space="preserve"> год на территории </w:t>
      </w:r>
      <w:r w:rsidR="00FC1AD6">
        <w:rPr>
          <w:color w:val="000000"/>
          <w:sz w:val="24"/>
          <w:szCs w:val="24"/>
          <w:lang w:bidi="ru-RU"/>
        </w:rPr>
        <w:t>Алексее</w:t>
      </w:r>
      <w:r w:rsidR="00E436CA">
        <w:rPr>
          <w:color w:val="000000"/>
          <w:sz w:val="24"/>
          <w:szCs w:val="24"/>
          <w:lang w:bidi="ru-RU"/>
        </w:rPr>
        <w:t>-Тенгинского</w:t>
      </w:r>
      <w:r w:rsidR="003D0391">
        <w:rPr>
          <w:color w:val="000000"/>
          <w:sz w:val="24"/>
          <w:szCs w:val="24"/>
          <w:lang w:bidi="ru-RU"/>
        </w:rPr>
        <w:t xml:space="preserve"> </w:t>
      </w:r>
      <w:r w:rsidR="00AF4A4A">
        <w:rPr>
          <w:color w:val="000000"/>
          <w:sz w:val="24"/>
          <w:szCs w:val="24"/>
          <w:lang w:bidi="ru-RU"/>
        </w:rPr>
        <w:t>сельско</w:t>
      </w:r>
      <w:r w:rsidR="007E532B">
        <w:rPr>
          <w:color w:val="000000"/>
          <w:sz w:val="24"/>
          <w:szCs w:val="24"/>
          <w:lang w:bidi="ru-RU"/>
        </w:rPr>
        <w:t>го</w:t>
      </w:r>
      <w:r w:rsidRPr="004A1DA1">
        <w:rPr>
          <w:color w:val="000000"/>
          <w:sz w:val="24"/>
          <w:szCs w:val="24"/>
          <w:lang w:bidi="ru-RU"/>
        </w:rPr>
        <w:t xml:space="preserve"> поселени</w:t>
      </w:r>
      <w:r w:rsidR="007E532B">
        <w:rPr>
          <w:color w:val="000000"/>
          <w:sz w:val="24"/>
          <w:szCs w:val="24"/>
          <w:lang w:bidi="ru-RU"/>
        </w:rPr>
        <w:t>я</w:t>
      </w:r>
      <w:r w:rsidRPr="004A1DA1">
        <w:rPr>
          <w:color w:val="000000"/>
          <w:sz w:val="24"/>
          <w:szCs w:val="24"/>
          <w:lang w:bidi="ru-RU"/>
        </w:rPr>
        <w:t xml:space="preserve"> </w:t>
      </w:r>
      <w:r w:rsidR="00E436CA">
        <w:rPr>
          <w:color w:val="000000"/>
          <w:sz w:val="24"/>
          <w:szCs w:val="24"/>
          <w:lang w:bidi="ru-RU"/>
        </w:rPr>
        <w:t xml:space="preserve">не </w:t>
      </w:r>
      <w:r w:rsidR="00AF4A4A">
        <w:rPr>
          <w:color w:val="000000"/>
          <w:sz w:val="24"/>
          <w:szCs w:val="24"/>
          <w:lang w:bidi="ru-RU"/>
        </w:rPr>
        <w:t>было</w:t>
      </w:r>
      <w:r w:rsidRPr="004A1DA1">
        <w:rPr>
          <w:color w:val="000000"/>
          <w:sz w:val="24"/>
          <w:szCs w:val="24"/>
          <w:lang w:bidi="ru-RU"/>
        </w:rPr>
        <w:t xml:space="preserve"> зарегистрировано </w:t>
      </w:r>
      <w:r w:rsidR="00E436CA">
        <w:rPr>
          <w:color w:val="000000"/>
          <w:sz w:val="24"/>
          <w:szCs w:val="24"/>
          <w:lang w:bidi="ru-RU"/>
        </w:rPr>
        <w:t>ни одного</w:t>
      </w:r>
      <w:r w:rsidRPr="004A1DA1">
        <w:rPr>
          <w:color w:val="000000"/>
          <w:sz w:val="24"/>
          <w:szCs w:val="24"/>
          <w:lang w:bidi="ru-RU"/>
        </w:rPr>
        <w:t xml:space="preserve"> дорожно-транспортн</w:t>
      </w:r>
      <w:r w:rsidR="00E436CA">
        <w:rPr>
          <w:color w:val="000000"/>
          <w:sz w:val="24"/>
          <w:szCs w:val="24"/>
          <w:lang w:bidi="ru-RU"/>
        </w:rPr>
        <w:t>ого происшествия</w:t>
      </w:r>
      <w:r w:rsidRPr="004A1DA1">
        <w:rPr>
          <w:color w:val="000000"/>
          <w:sz w:val="24"/>
          <w:szCs w:val="24"/>
          <w:lang w:bidi="ru-RU"/>
        </w:rPr>
        <w:t xml:space="preserve">. </w:t>
      </w:r>
      <w:r w:rsidR="00E436CA">
        <w:rPr>
          <w:color w:val="000000"/>
          <w:sz w:val="24"/>
          <w:szCs w:val="24"/>
          <w:lang w:bidi="ru-RU"/>
        </w:rPr>
        <w:t xml:space="preserve">В 2015 году </w:t>
      </w:r>
      <w:r w:rsidR="00E436CA" w:rsidRPr="004A1DA1">
        <w:rPr>
          <w:color w:val="000000"/>
          <w:sz w:val="24"/>
          <w:szCs w:val="24"/>
          <w:lang w:bidi="ru-RU"/>
        </w:rPr>
        <w:t>дорожно-транспортн</w:t>
      </w:r>
      <w:r w:rsidR="00E436CA">
        <w:rPr>
          <w:color w:val="000000"/>
          <w:sz w:val="24"/>
          <w:szCs w:val="24"/>
          <w:lang w:bidi="ru-RU"/>
        </w:rPr>
        <w:t xml:space="preserve">ых происшествий на территории сельского поселения зарегистрировано также не было. </w:t>
      </w:r>
    </w:p>
    <w:p w:rsidR="002929BF" w:rsidRDefault="00E436CA" w:rsidP="00E436CA">
      <w:pPr>
        <w:spacing w:after="0"/>
        <w:rPr>
          <w:szCs w:val="24"/>
        </w:rPr>
      </w:pPr>
      <w:r>
        <w:rPr>
          <w:szCs w:val="24"/>
        </w:rPr>
        <w:t xml:space="preserve">На территории </w:t>
      </w:r>
      <w:r>
        <w:rPr>
          <w:color w:val="000000"/>
          <w:szCs w:val="24"/>
          <w:lang w:bidi="ru-RU"/>
        </w:rPr>
        <w:t xml:space="preserve">Алексее-Тенгинского сельского поселения отсутствуют установленные дорожные знаки. </w:t>
      </w:r>
    </w:p>
    <w:p w:rsidR="003D0391" w:rsidRPr="00E46305" w:rsidRDefault="003D0391" w:rsidP="002929BF">
      <w:pPr>
        <w:spacing w:before="120" w:after="0"/>
        <w:rPr>
          <w:szCs w:val="24"/>
        </w:rPr>
      </w:pPr>
      <w:r>
        <w:rPr>
          <w:szCs w:val="24"/>
        </w:rPr>
        <w:t>Для</w:t>
      </w:r>
      <w:r w:rsidRPr="00E46305">
        <w:rPr>
          <w:szCs w:val="24"/>
        </w:rPr>
        <w:t xml:space="preserve"> </w:t>
      </w:r>
      <w:r w:rsidR="00E436CA">
        <w:rPr>
          <w:szCs w:val="24"/>
        </w:rPr>
        <w:t>поддержания</w:t>
      </w:r>
      <w:r w:rsidRPr="00E46305">
        <w:rPr>
          <w:szCs w:val="24"/>
        </w:rPr>
        <w:t xml:space="preserve"> безопасности дорожного движения</w:t>
      </w:r>
      <w:r>
        <w:rPr>
          <w:szCs w:val="24"/>
        </w:rPr>
        <w:t xml:space="preserve"> предлагается проведение </w:t>
      </w:r>
      <w:r w:rsidRPr="00342B7D">
        <w:rPr>
          <w:szCs w:val="24"/>
        </w:rPr>
        <w:t>дополнительных</w:t>
      </w:r>
      <w:r>
        <w:rPr>
          <w:szCs w:val="24"/>
        </w:rPr>
        <w:t xml:space="preserve"> мероприятий</w:t>
      </w:r>
      <w:r w:rsidRPr="00E46305">
        <w:rPr>
          <w:szCs w:val="24"/>
        </w:rPr>
        <w:t>:</w:t>
      </w:r>
      <w:r>
        <w:rPr>
          <w:szCs w:val="24"/>
        </w:rPr>
        <w:t xml:space="preserve"> </w:t>
      </w:r>
    </w:p>
    <w:p w:rsidR="003D0391" w:rsidRDefault="003B0F12" w:rsidP="00B91399">
      <w:pPr>
        <w:pStyle w:val="ac"/>
        <w:numPr>
          <w:ilvl w:val="0"/>
          <w:numId w:val="32"/>
        </w:numPr>
        <w:spacing w:after="0"/>
        <w:ind w:left="851" w:hanging="284"/>
        <w:contextualSpacing w:val="0"/>
        <w:rPr>
          <w:szCs w:val="24"/>
        </w:rPr>
      </w:pPr>
      <w:r>
        <w:rPr>
          <w:szCs w:val="24"/>
        </w:rPr>
        <w:t>ежегодное обустройство пешеходного перехода</w:t>
      </w:r>
      <w:r w:rsidR="003D0391" w:rsidRPr="003D0391">
        <w:rPr>
          <w:szCs w:val="24"/>
        </w:rPr>
        <w:t>;</w:t>
      </w:r>
      <w:r w:rsidR="003D0391">
        <w:rPr>
          <w:szCs w:val="24"/>
        </w:rPr>
        <w:t xml:space="preserve"> </w:t>
      </w:r>
    </w:p>
    <w:p w:rsidR="001A7E46" w:rsidRPr="003D0391" w:rsidRDefault="001A7E46" w:rsidP="00B91399">
      <w:pPr>
        <w:pStyle w:val="ac"/>
        <w:numPr>
          <w:ilvl w:val="0"/>
          <w:numId w:val="32"/>
        </w:numPr>
        <w:spacing w:after="0"/>
        <w:ind w:left="851" w:hanging="284"/>
        <w:contextualSpacing w:val="0"/>
        <w:rPr>
          <w:szCs w:val="24"/>
        </w:rPr>
      </w:pPr>
      <w:r w:rsidRPr="003B0F12">
        <w:rPr>
          <w:szCs w:val="24"/>
        </w:rPr>
        <w:t>установка</w:t>
      </w:r>
      <w:r>
        <w:rPr>
          <w:szCs w:val="24"/>
        </w:rPr>
        <w:t xml:space="preserve"> новых дорожных знаков; </w:t>
      </w:r>
    </w:p>
    <w:p w:rsidR="003D0391" w:rsidRPr="00AF5C99" w:rsidRDefault="003D0391" w:rsidP="00B91399">
      <w:pPr>
        <w:pStyle w:val="1ffb"/>
        <w:numPr>
          <w:ilvl w:val="0"/>
          <w:numId w:val="32"/>
        </w:numPr>
        <w:shd w:val="clear" w:color="auto" w:fill="auto"/>
        <w:spacing w:line="276" w:lineRule="auto"/>
        <w:ind w:left="851" w:hanging="284"/>
        <w:rPr>
          <w:color w:val="000000"/>
          <w:sz w:val="24"/>
          <w:szCs w:val="24"/>
          <w:lang w:bidi="ru-RU"/>
        </w:rPr>
      </w:pPr>
      <w:r>
        <w:rPr>
          <w:sz w:val="24"/>
          <w:szCs w:val="24"/>
        </w:rPr>
        <w:t>р</w:t>
      </w:r>
      <w:r w:rsidRPr="00E46305">
        <w:rPr>
          <w:sz w:val="24"/>
          <w:szCs w:val="24"/>
        </w:rPr>
        <w:t>азвитие профилактических мероприятий, акций по повышению безопасности дорожного движения, проведение сплошных выборочных проверок</w:t>
      </w:r>
      <w:r>
        <w:rPr>
          <w:sz w:val="24"/>
          <w:szCs w:val="24"/>
        </w:rPr>
        <w:t>.</w:t>
      </w:r>
      <w:r w:rsidRPr="00E46305">
        <w:rPr>
          <w:sz w:val="24"/>
          <w:szCs w:val="24"/>
        </w:rPr>
        <w:t xml:space="preserve"> </w:t>
      </w:r>
    </w:p>
    <w:p w:rsidR="00B47F97" w:rsidRPr="004A1DA1" w:rsidRDefault="00B47F97" w:rsidP="006B6206">
      <w:pPr>
        <w:pStyle w:val="S2"/>
      </w:pPr>
      <w:bookmarkStart w:id="29" w:name="_Toc491867499"/>
      <w:r w:rsidRPr="004A1DA1">
        <w:t>Оценка уровня негативного воздействия транспортной инфраструктуры на окружающую среду, безопасность и здоровье населения</w:t>
      </w:r>
      <w:bookmarkEnd w:id="29"/>
    </w:p>
    <w:p w:rsidR="00B47F97" w:rsidRPr="00AF5C99" w:rsidRDefault="00B47F97" w:rsidP="00AF4A4A">
      <w:pPr>
        <w:shd w:val="clear" w:color="auto" w:fill="FFFFFF" w:themeFill="background1"/>
        <w:spacing w:after="0"/>
        <w:rPr>
          <w:szCs w:val="24"/>
          <w:u w:val="single"/>
        </w:rPr>
      </w:pPr>
      <w:bookmarkStart w:id="30" w:name="_Toc437427538"/>
      <w:r w:rsidRPr="00AF5C99">
        <w:rPr>
          <w:szCs w:val="24"/>
          <w:u w:val="single"/>
        </w:rPr>
        <w:t>Атмосферный воздух</w:t>
      </w:r>
      <w:bookmarkEnd w:id="30"/>
    </w:p>
    <w:p w:rsidR="00B47F97" w:rsidRPr="004A1DA1" w:rsidRDefault="00B47F97" w:rsidP="00AF5C99">
      <w:pPr>
        <w:pStyle w:val="S5"/>
        <w:shd w:val="clear" w:color="auto" w:fill="FFFFFF" w:themeFill="background1"/>
      </w:pPr>
      <w:r w:rsidRPr="004A1DA1">
        <w:t xml:space="preserve">Качество атмосферного воздуха является одним из основных показателей окружающей среды, влияющим на здоровье людей. Его показатели меняются в зависимости от сезона и от приземных инверсий. В переходные сезоны (весной и осенью) устанавливается устойчивый перенос воздуха. Поэтому весной и осенью (апрель - май, октябрь - ноябрь) повторяемость умеренных и сильных ветров значительно увеличивается, застойных процессов не происходит и, как следствие, не накапливаются </w:t>
      </w:r>
      <w:r w:rsidRPr="004A1DA1">
        <w:lastRenderedPageBreak/>
        <w:t>загрязняющие вещества в воздухе. Зимой (особенно в декабре - январе) преобладает антициклональный тип погоды со слабыми ветрами, инверсиями и, как следствие, туманами. Такие процессы препятствуют перемешиванию воздуха и способствуют накоплению загрязняющих веществ в приземном слое атмосферы. Летом, несмотря на малоподвижность атмосферной циркуляции и частное образование туманов и инверсий в приземном слое, длительные застойные процессы, приводящие к устойчивым периодам загрязнения приземного воздуха, происходят реже. Днем термическая конвекция создает турбулентность воздуха, что приводит к рассеиванию загрязняющих веществ в приземном слое. Дожди также способствуют очищению воздуха.</w:t>
      </w:r>
      <w:r w:rsidR="001D02F2">
        <w:t xml:space="preserve"> </w:t>
      </w:r>
    </w:p>
    <w:p w:rsidR="00431F39" w:rsidRPr="00431F39" w:rsidRDefault="00431F39" w:rsidP="00431F39">
      <w:pPr>
        <w:spacing w:after="0"/>
      </w:pPr>
      <w:r w:rsidRPr="00431F39">
        <w:t>В целом для улучшения качества атмосферного воздуха сельского поселения генеральным планом предложены следующие мероприятия:</w:t>
      </w:r>
      <w:r>
        <w:t xml:space="preserve"> </w:t>
      </w:r>
    </w:p>
    <w:p w:rsidR="00431F39" w:rsidRPr="00431F39" w:rsidRDefault="00431F39" w:rsidP="00B91399">
      <w:pPr>
        <w:pStyle w:val="ac"/>
        <w:numPr>
          <w:ilvl w:val="0"/>
          <w:numId w:val="36"/>
        </w:numPr>
        <w:spacing w:after="0"/>
        <w:ind w:left="851" w:hanging="284"/>
        <w:contextualSpacing w:val="0"/>
      </w:pPr>
      <w:r w:rsidRPr="00431F39">
        <w:t>разработка проектов установления санитарно-защитных зон для источников загрязнения атмосферного воздуха;</w:t>
      </w:r>
      <w:r>
        <w:t xml:space="preserve"> </w:t>
      </w:r>
    </w:p>
    <w:p w:rsidR="00431F39" w:rsidRPr="00431F39" w:rsidRDefault="00431F39" w:rsidP="00B91399">
      <w:pPr>
        <w:pStyle w:val="ac"/>
        <w:numPr>
          <w:ilvl w:val="0"/>
          <w:numId w:val="36"/>
        </w:numPr>
        <w:spacing w:after="0"/>
        <w:ind w:left="851" w:hanging="284"/>
        <w:contextualSpacing w:val="0"/>
      </w:pPr>
      <w:r w:rsidRPr="00431F39">
        <w:t>организация воздухоохранных мероприятий, включающих в себя оснащение специальными фильтрами очистки и улавливания загрязняющих веществ на всех объектах, оказывающих негативное влияние на состояние атмосферного воздуха;</w:t>
      </w:r>
    </w:p>
    <w:p w:rsidR="00431F39" w:rsidRPr="00431F39" w:rsidRDefault="00431F39" w:rsidP="00B91399">
      <w:pPr>
        <w:pStyle w:val="ac"/>
        <w:numPr>
          <w:ilvl w:val="0"/>
          <w:numId w:val="36"/>
        </w:numPr>
        <w:spacing w:after="0"/>
        <w:ind w:left="851" w:hanging="284"/>
        <w:contextualSpacing w:val="0"/>
      </w:pPr>
      <w:r w:rsidRPr="00431F39">
        <w:t>создание, благоустройство санитарно-защитных зон предприятий и других источников загрязнения атмосферного воздуха, водоемов, почвы;</w:t>
      </w:r>
    </w:p>
    <w:p w:rsidR="00B86136" w:rsidRPr="00431F39" w:rsidRDefault="00431F39" w:rsidP="00B91399">
      <w:pPr>
        <w:pStyle w:val="ac"/>
        <w:numPr>
          <w:ilvl w:val="0"/>
          <w:numId w:val="36"/>
        </w:numPr>
        <w:ind w:left="851" w:hanging="284"/>
        <w:contextualSpacing w:val="0"/>
      </w:pPr>
      <w:r w:rsidRPr="00431F39">
        <w:t>благоустройство, озеленение улиц и населенных пунктов в целом</w:t>
      </w:r>
      <w:r w:rsidR="00B86136" w:rsidRPr="00431F39">
        <w:t xml:space="preserve">. </w:t>
      </w:r>
    </w:p>
    <w:p w:rsidR="00B86136" w:rsidRDefault="00B86136" w:rsidP="00B86136">
      <w:pPr>
        <w:shd w:val="clear" w:color="auto" w:fill="FFFFFF" w:themeFill="background1"/>
        <w:spacing w:after="0"/>
        <w:rPr>
          <w:szCs w:val="24"/>
        </w:rPr>
      </w:pPr>
      <w:r w:rsidRPr="009F2A16">
        <w:t>В отдельные периоды, когда метеорологические условия способствуют накоплению загрязняющих вещ</w:t>
      </w:r>
      <w:r w:rsidRPr="00925110">
        <w:t>еств в атмосфере, концентрации отдельных вредных веществ могут резко возрасти. Чтобы в эти периоды не допускать возникновения высокого уровня загрязнения воздуха, необходимо кратковременное сокращение выбросов загрязняющих веществ. Предупреждения о повышении уровня загрязнения воздуха в связи с ожидаемыми неблагоприятными метеорологическими условиями составляют в прогностических подразделениях Росгидромета. Мероприятия на период наступления НМУ разрабатываются совместно с предприятием при разработке проектной документации для каждого объекта</w:t>
      </w:r>
      <w:r>
        <w:t xml:space="preserve">. </w:t>
      </w:r>
    </w:p>
    <w:p w:rsidR="00B47F97" w:rsidRPr="00AF5C99" w:rsidRDefault="00B47F97" w:rsidP="00AF5C99">
      <w:pPr>
        <w:shd w:val="clear" w:color="auto" w:fill="FFFFFF" w:themeFill="background1"/>
        <w:spacing w:before="120" w:after="0"/>
        <w:rPr>
          <w:szCs w:val="24"/>
          <w:u w:val="single"/>
        </w:rPr>
      </w:pPr>
      <w:bookmarkStart w:id="31" w:name="_Toc437427539"/>
      <w:r w:rsidRPr="00D9512F">
        <w:rPr>
          <w:szCs w:val="24"/>
          <w:u w:val="single"/>
        </w:rPr>
        <w:t>Водные</w:t>
      </w:r>
      <w:r w:rsidRPr="00AF5C99">
        <w:rPr>
          <w:szCs w:val="24"/>
          <w:u w:val="single"/>
        </w:rPr>
        <w:t xml:space="preserve"> объекты</w:t>
      </w:r>
      <w:bookmarkEnd w:id="31"/>
    </w:p>
    <w:p w:rsidR="00B47F97" w:rsidRDefault="00B47F97" w:rsidP="00B47F97">
      <w:pPr>
        <w:pStyle w:val="S5"/>
        <w:shd w:val="clear" w:color="auto" w:fill="FFFFFF" w:themeFill="background1"/>
      </w:pPr>
      <w:r w:rsidRPr="004A1DA1">
        <w:t xml:space="preserve">Загрязнение поверхностных вод происходит за счет сброса хозяйственно-бытовых стоков и смыва поверхностных стоков с территорий </w:t>
      </w:r>
      <w:r w:rsidR="0067082B">
        <w:t>населенных пунктов</w:t>
      </w:r>
      <w:r w:rsidRPr="004A1DA1">
        <w:t xml:space="preserve"> и производственных площадок.</w:t>
      </w:r>
      <w:r w:rsidR="0067082B">
        <w:t xml:space="preserve"> </w:t>
      </w:r>
    </w:p>
    <w:p w:rsidR="00431F39" w:rsidRPr="00431F39" w:rsidRDefault="00431F39" w:rsidP="00431F39">
      <w:pPr>
        <w:spacing w:after="0"/>
      </w:pPr>
      <w:r w:rsidRPr="00431F39">
        <w:t xml:space="preserve">Генеральным планом предусмотрены следующие мероприятия по восстановлению и предотвращению загрязнения водных объектов: </w:t>
      </w:r>
    </w:p>
    <w:p w:rsidR="00431F39" w:rsidRPr="00431F39" w:rsidRDefault="00431F39" w:rsidP="00B91399">
      <w:pPr>
        <w:pStyle w:val="ac"/>
        <w:numPr>
          <w:ilvl w:val="0"/>
          <w:numId w:val="37"/>
        </w:numPr>
        <w:spacing w:after="0"/>
        <w:ind w:left="851" w:hanging="284"/>
        <w:contextualSpacing w:val="0"/>
      </w:pPr>
      <w:r w:rsidRPr="00431F39">
        <w:t>разработка проектов организации водоохранных зон и прибрежных защитных полос рек, протекающих по территории сельского поселения;</w:t>
      </w:r>
      <w:r>
        <w:t xml:space="preserve"> </w:t>
      </w:r>
    </w:p>
    <w:p w:rsidR="00431F39" w:rsidRPr="00431F39" w:rsidRDefault="00431F39" w:rsidP="00B91399">
      <w:pPr>
        <w:pStyle w:val="ac"/>
        <w:numPr>
          <w:ilvl w:val="0"/>
          <w:numId w:val="37"/>
        </w:numPr>
        <w:spacing w:after="0"/>
        <w:ind w:left="851" w:hanging="284"/>
        <w:contextualSpacing w:val="0"/>
      </w:pPr>
      <w:r w:rsidRPr="00431F39">
        <w:t>расчистка прибрежных территорий рек;</w:t>
      </w:r>
      <w:r>
        <w:t xml:space="preserve"> </w:t>
      </w:r>
    </w:p>
    <w:p w:rsidR="00431F39" w:rsidRPr="00431F39" w:rsidRDefault="00431F39" w:rsidP="00B91399">
      <w:pPr>
        <w:pStyle w:val="ac"/>
        <w:numPr>
          <w:ilvl w:val="0"/>
          <w:numId w:val="37"/>
        </w:numPr>
        <w:spacing w:after="0"/>
        <w:ind w:left="851" w:hanging="284"/>
        <w:contextualSpacing w:val="0"/>
      </w:pPr>
      <w:r w:rsidRPr="00431F39">
        <w:t xml:space="preserve">прекращение сброса неочищенных сточных вод на рельеф, в реки; </w:t>
      </w:r>
    </w:p>
    <w:p w:rsidR="00431F39" w:rsidRPr="00431F39" w:rsidRDefault="00431F39" w:rsidP="00B91399">
      <w:pPr>
        <w:pStyle w:val="ac"/>
        <w:numPr>
          <w:ilvl w:val="0"/>
          <w:numId w:val="37"/>
        </w:numPr>
        <w:spacing w:after="0"/>
        <w:ind w:left="851" w:hanging="284"/>
        <w:contextualSpacing w:val="0"/>
      </w:pPr>
      <w:r w:rsidRPr="00431F39">
        <w:t>организация контроля уровня загрязнения поверхностных и грунтовых вод;</w:t>
      </w:r>
      <w:r>
        <w:t xml:space="preserve"> </w:t>
      </w:r>
    </w:p>
    <w:p w:rsidR="00431F39" w:rsidRPr="00431F39" w:rsidRDefault="00431F39" w:rsidP="00B91399">
      <w:pPr>
        <w:pStyle w:val="ac"/>
        <w:numPr>
          <w:ilvl w:val="0"/>
          <w:numId w:val="37"/>
        </w:numPr>
        <w:spacing w:after="0"/>
        <w:ind w:left="851" w:hanging="284"/>
        <w:contextualSpacing w:val="0"/>
      </w:pPr>
      <w:r w:rsidRPr="00431F39">
        <w:t>строительство канализационных очистных сооружений;</w:t>
      </w:r>
      <w:r>
        <w:t xml:space="preserve"> </w:t>
      </w:r>
    </w:p>
    <w:p w:rsidR="00431F39" w:rsidRPr="00431F39" w:rsidRDefault="00431F39" w:rsidP="00B91399">
      <w:pPr>
        <w:pStyle w:val="ac"/>
        <w:numPr>
          <w:ilvl w:val="0"/>
          <w:numId w:val="37"/>
        </w:numPr>
        <w:spacing w:after="0"/>
        <w:ind w:left="851" w:hanging="284"/>
        <w:contextualSpacing w:val="0"/>
      </w:pPr>
      <w:r w:rsidRPr="00431F39">
        <w:t xml:space="preserve">мониторинг степени очистки сточных вод на канализационных очистных сооружениях; </w:t>
      </w:r>
    </w:p>
    <w:p w:rsidR="008152DA" w:rsidRPr="00431F39" w:rsidRDefault="00431F39" w:rsidP="00B91399">
      <w:pPr>
        <w:pStyle w:val="ac"/>
        <w:numPr>
          <w:ilvl w:val="0"/>
          <w:numId w:val="37"/>
        </w:numPr>
        <w:spacing w:after="0"/>
        <w:ind w:left="851" w:hanging="284"/>
        <w:contextualSpacing w:val="0"/>
      </w:pPr>
      <w:r w:rsidRPr="00431F39">
        <w:t>разработка проекта установления границ поясов ЗСО подземных источников водоснабжения</w:t>
      </w:r>
      <w:r w:rsidR="008152DA" w:rsidRPr="00431F39">
        <w:t xml:space="preserve">. </w:t>
      </w:r>
    </w:p>
    <w:p w:rsidR="00B47F97" w:rsidRPr="004A1DA1" w:rsidRDefault="00B47F97" w:rsidP="006B6206">
      <w:pPr>
        <w:pStyle w:val="S2"/>
      </w:pPr>
      <w:bookmarkStart w:id="32" w:name="_Toc491867500"/>
      <w:r w:rsidRPr="004A1DA1">
        <w:lastRenderedPageBreak/>
        <w:t xml:space="preserve">Характеристика существующих условий и перспектив развития и размещения транспортной инфраструктуры </w:t>
      </w:r>
      <w:r w:rsidR="00431F39">
        <w:t>Алексее</w:t>
      </w:r>
      <w:r w:rsidR="00E4334F">
        <w:t>-Тенгинско</w:t>
      </w:r>
      <w:r w:rsidR="00431F39">
        <w:t>го</w:t>
      </w:r>
      <w:r w:rsidR="00E32006">
        <w:t xml:space="preserve"> сельского поселения</w:t>
      </w:r>
      <w:bookmarkEnd w:id="32"/>
    </w:p>
    <w:p w:rsidR="00B47F97" w:rsidRPr="00CE2FB7" w:rsidRDefault="00B47F97" w:rsidP="00CE2FB7">
      <w:r w:rsidRPr="00CE2FB7">
        <w:t xml:space="preserve">В генеральном плане </w:t>
      </w:r>
      <w:r w:rsidR="00431F39">
        <w:t>Алексее</w:t>
      </w:r>
      <w:r w:rsidR="00E4334F">
        <w:t>-Тенгинского</w:t>
      </w:r>
      <w:r w:rsidR="00E32006">
        <w:t xml:space="preserve"> сельского поселения</w:t>
      </w:r>
      <w:r w:rsidRPr="00CE2FB7">
        <w:t xml:space="preserve"> определены основные планируемые зоны развития, планируемые микрорайоны развития, пункты остановочных площадок, возможные направления развития улично-дорожной сети, перечень к реконструкции, сохранению и проектированию улиц.</w:t>
      </w:r>
      <w:r w:rsidR="00CE2FB7" w:rsidRPr="00CE2FB7">
        <w:t xml:space="preserve"> </w:t>
      </w:r>
    </w:p>
    <w:p w:rsidR="00C228E9" w:rsidRDefault="00C228E9" w:rsidP="00E4334F">
      <w:r>
        <w:t xml:space="preserve">В настоящее время на территории </w:t>
      </w:r>
      <w:r w:rsidR="00E4334F">
        <w:t xml:space="preserve">Алексее-Тенгинского </w:t>
      </w:r>
      <w:r>
        <w:t xml:space="preserve">сельского поселения расположены следующие объекты транспортной инфраструктуры: </w:t>
      </w:r>
      <w:r w:rsidR="00E4334F">
        <w:t>3</w:t>
      </w:r>
      <w:r>
        <w:t xml:space="preserve"> остановочны</w:t>
      </w:r>
      <w:r w:rsidR="00E4334F">
        <w:t>е</w:t>
      </w:r>
      <w:r>
        <w:t xml:space="preserve"> площадк</w:t>
      </w:r>
      <w:r w:rsidR="00E4334F">
        <w:t>и</w:t>
      </w:r>
      <w:r>
        <w:rPr>
          <w:spacing w:val="3"/>
        </w:rPr>
        <w:t xml:space="preserve">. </w:t>
      </w:r>
    </w:p>
    <w:p w:rsidR="007F266A" w:rsidRPr="00342B7D" w:rsidRDefault="007F266A" w:rsidP="00342B7D">
      <w:pPr>
        <w:spacing w:after="60"/>
      </w:pPr>
      <w:r w:rsidRPr="00342B7D">
        <w:t xml:space="preserve">На </w:t>
      </w:r>
      <w:r w:rsidRPr="00973CB9">
        <w:t>территории</w:t>
      </w:r>
      <w:r w:rsidRPr="00342B7D">
        <w:t xml:space="preserve"> Алексее</w:t>
      </w:r>
      <w:r w:rsidR="00973CB9">
        <w:t>-Тенгинского</w:t>
      </w:r>
      <w:r w:rsidRPr="00342B7D">
        <w:t xml:space="preserve"> сельского поселения предусматривается размещение следующих объектов транспортного обслуживания: </w:t>
      </w:r>
    </w:p>
    <w:p w:rsidR="007F266A" w:rsidRPr="007F266A" w:rsidRDefault="007F266A" w:rsidP="00B91399">
      <w:pPr>
        <w:pStyle w:val="ac"/>
        <w:numPr>
          <w:ilvl w:val="0"/>
          <w:numId w:val="38"/>
        </w:numPr>
        <w:ind w:left="851" w:hanging="284"/>
        <w:contextualSpacing w:val="0"/>
      </w:pPr>
      <w:r w:rsidRPr="007F266A">
        <w:t xml:space="preserve">АЗС </w:t>
      </w:r>
      <w:r w:rsidR="00973CB9">
        <w:t xml:space="preserve">на автодороге </w:t>
      </w:r>
      <w:r w:rsidR="00973CB9" w:rsidRPr="001A3E4E">
        <w:t xml:space="preserve">«Отрадная – </w:t>
      </w:r>
      <w:r w:rsidR="007D714D" w:rsidRPr="001A3E4E">
        <w:t xml:space="preserve">Воздвиженская </w:t>
      </w:r>
      <w:r w:rsidR="00973CB9" w:rsidRPr="001A3E4E">
        <w:t>–</w:t>
      </w:r>
      <w:r w:rsidR="007D714D" w:rsidRPr="007D714D">
        <w:t xml:space="preserve">  </w:t>
      </w:r>
      <w:r w:rsidR="007D714D" w:rsidRPr="001A3E4E">
        <w:t>Тбилисская</w:t>
      </w:r>
      <w:r w:rsidR="00973CB9" w:rsidRPr="001A3E4E">
        <w:t>»</w:t>
      </w:r>
      <w:r w:rsidRPr="007F266A">
        <w:t xml:space="preserve">. </w:t>
      </w:r>
    </w:p>
    <w:p w:rsidR="007F266A" w:rsidRPr="007F266A" w:rsidRDefault="007F266A" w:rsidP="007F266A">
      <w:r w:rsidRPr="007F266A">
        <w:t>На территории нас</w:t>
      </w:r>
      <w:r w:rsidR="00973CB9">
        <w:t xml:space="preserve">еленных пунктов </w:t>
      </w:r>
      <w:r w:rsidRPr="007F266A">
        <w:t>размещение объектов транспортной инфраструктуры не предусмотрено</w:t>
      </w:r>
      <w:r w:rsidR="00973CB9">
        <w:t xml:space="preserve"> из-за отсутствия необходимости</w:t>
      </w:r>
      <w:r w:rsidRPr="007F266A">
        <w:t xml:space="preserve">. </w:t>
      </w:r>
    </w:p>
    <w:p w:rsidR="00A3377F" w:rsidRDefault="00C228E9" w:rsidP="00A3377F">
      <w:r>
        <w:t>В</w:t>
      </w:r>
      <w:r w:rsidR="00A3377F">
        <w:t xml:space="preserve"> улично-дорожной сети предусматривается </w:t>
      </w:r>
      <w:r>
        <w:t xml:space="preserve">выполнение работ по ремонту дорог, ремонту (устройству) тротуаров, а также </w:t>
      </w:r>
      <w:r w:rsidR="00A3377F">
        <w:t>реконструкци</w:t>
      </w:r>
      <w:r w:rsidR="00973CB9">
        <w:t>и</w:t>
      </w:r>
      <w:r w:rsidR="00A3377F">
        <w:t xml:space="preserve"> </w:t>
      </w:r>
      <w:r w:rsidR="0074313C">
        <w:t xml:space="preserve">существующих </w:t>
      </w:r>
      <w:r w:rsidR="00A3377F">
        <w:t>дорог, включая поселковые дороги, главные улицы, главные и второстепенные улицы в жилой заст</w:t>
      </w:r>
      <w:r w:rsidR="00E4334F">
        <w:t>ройке</w:t>
      </w:r>
      <w:r w:rsidR="00A3377F">
        <w:t xml:space="preserve">. </w:t>
      </w:r>
      <w:r w:rsidR="0074313C">
        <w:t>Предусматриваются мероприятия по увеличению протяженности улично-дорожной</w:t>
      </w:r>
      <w:r w:rsidR="00342B7D">
        <w:t xml:space="preserve"> сети</w:t>
      </w:r>
      <w:r w:rsidR="0074313C">
        <w:t xml:space="preserve">. </w:t>
      </w:r>
    </w:p>
    <w:p w:rsidR="00C228E9" w:rsidRPr="007F266A" w:rsidRDefault="00C228E9" w:rsidP="007F266A">
      <w:pPr>
        <w:spacing w:after="60"/>
      </w:pPr>
      <w:r w:rsidRPr="003B0F12">
        <w:t>Проектом</w:t>
      </w:r>
      <w:r w:rsidRPr="007F266A">
        <w:t xml:space="preserve"> генерального плана Алексее</w:t>
      </w:r>
      <w:r w:rsidR="003B0F12">
        <w:t>-Тенгинского</w:t>
      </w:r>
      <w:r w:rsidRPr="007F266A">
        <w:t xml:space="preserve"> сельского поселения предусмотрены следующие изменения во внешней транспортной сети на территории поселения:</w:t>
      </w:r>
      <w:r w:rsidR="007F266A">
        <w:t xml:space="preserve"> </w:t>
      </w:r>
    </w:p>
    <w:p w:rsidR="00C228E9" w:rsidRPr="007F266A" w:rsidRDefault="003B0F12" w:rsidP="00B91399">
      <w:pPr>
        <w:pStyle w:val="ac"/>
        <w:numPr>
          <w:ilvl w:val="0"/>
          <w:numId w:val="39"/>
        </w:numPr>
        <w:spacing w:after="0"/>
        <w:ind w:left="851" w:hanging="284"/>
        <w:contextualSpacing w:val="0"/>
      </w:pPr>
      <w:r w:rsidRPr="004E5E8B">
        <w:rPr>
          <w:szCs w:val="24"/>
        </w:rPr>
        <w:t>оптимизация транспортных связей путем проектирования автодорог местного значения, основных и второстепенных улиц и дорог населенных пунктов</w:t>
      </w:r>
      <w:r w:rsidR="00C228E9" w:rsidRPr="007F266A">
        <w:t>;</w:t>
      </w:r>
      <w:r w:rsidR="005E2B00">
        <w:t xml:space="preserve"> </w:t>
      </w:r>
    </w:p>
    <w:p w:rsidR="00C228E9" w:rsidRPr="007F266A" w:rsidRDefault="003B0F12" w:rsidP="00B91399">
      <w:pPr>
        <w:pStyle w:val="ac"/>
        <w:numPr>
          <w:ilvl w:val="0"/>
          <w:numId w:val="39"/>
        </w:numPr>
        <w:spacing w:after="0"/>
        <w:ind w:left="851" w:hanging="284"/>
        <w:contextualSpacing w:val="0"/>
      </w:pPr>
      <w:r w:rsidRPr="004E5E8B">
        <w:rPr>
          <w:szCs w:val="24"/>
        </w:rPr>
        <w:t>строительство улиц и дорог для обслуживания проектируемых функциональных зон</w:t>
      </w:r>
      <w:r w:rsidR="00C228E9" w:rsidRPr="007F266A">
        <w:t>;</w:t>
      </w:r>
      <w:r w:rsidR="005E2B00">
        <w:t xml:space="preserve"> </w:t>
      </w:r>
    </w:p>
    <w:p w:rsidR="00C228E9" w:rsidRPr="007F266A" w:rsidRDefault="003B0F12" w:rsidP="00B91399">
      <w:pPr>
        <w:pStyle w:val="ac"/>
        <w:numPr>
          <w:ilvl w:val="0"/>
          <w:numId w:val="39"/>
        </w:numPr>
        <w:spacing w:after="0"/>
        <w:ind w:left="851" w:hanging="284"/>
        <w:contextualSpacing w:val="0"/>
      </w:pPr>
      <w:r w:rsidRPr="004E5E8B">
        <w:rPr>
          <w:szCs w:val="24"/>
        </w:rPr>
        <w:t>повышение качества обслуживания путем строительства современных комплексов придорожного обслуживания вдоль основных транспортных артерий</w:t>
      </w:r>
      <w:r w:rsidR="00C228E9" w:rsidRPr="007F266A">
        <w:t>;</w:t>
      </w:r>
      <w:r w:rsidR="005E2B00">
        <w:t xml:space="preserve"> </w:t>
      </w:r>
    </w:p>
    <w:p w:rsidR="00C228E9" w:rsidRPr="007F266A" w:rsidRDefault="003B0F12" w:rsidP="00B91399">
      <w:pPr>
        <w:pStyle w:val="ac"/>
        <w:numPr>
          <w:ilvl w:val="0"/>
          <w:numId w:val="39"/>
        </w:numPr>
        <w:spacing w:after="0"/>
        <w:ind w:left="851" w:hanging="284"/>
        <w:contextualSpacing w:val="0"/>
      </w:pPr>
      <w:r w:rsidRPr="004E5E8B">
        <w:rPr>
          <w:szCs w:val="24"/>
        </w:rPr>
        <w:t>реконструкция подъездной автодороги, а также жилых улиц</w:t>
      </w:r>
      <w:r w:rsidR="00C228E9" w:rsidRPr="007F266A">
        <w:t>;</w:t>
      </w:r>
      <w:r w:rsidR="005E2B00">
        <w:t xml:space="preserve"> </w:t>
      </w:r>
    </w:p>
    <w:p w:rsidR="00C228E9" w:rsidRPr="007F266A" w:rsidRDefault="003B0F12" w:rsidP="00B91399">
      <w:pPr>
        <w:pStyle w:val="ac"/>
        <w:numPr>
          <w:ilvl w:val="0"/>
          <w:numId w:val="39"/>
        </w:numPr>
        <w:spacing w:after="0"/>
        <w:ind w:left="851" w:hanging="284"/>
        <w:contextualSpacing w:val="0"/>
      </w:pPr>
      <w:r w:rsidRPr="004E5E8B">
        <w:rPr>
          <w:szCs w:val="24"/>
        </w:rPr>
        <w:t>увеличение доли автодорог с твердым покрытием является первоочередным мероприятием по совершенствованию транспортной инфраструктуры станицы</w:t>
      </w:r>
      <w:r w:rsidR="00C228E9" w:rsidRPr="007F266A">
        <w:t>;</w:t>
      </w:r>
      <w:r w:rsidR="005E2B00">
        <w:t xml:space="preserve"> </w:t>
      </w:r>
    </w:p>
    <w:p w:rsidR="00C228E9" w:rsidRPr="007F266A" w:rsidRDefault="003B0F12" w:rsidP="00B91399">
      <w:pPr>
        <w:pStyle w:val="ac"/>
        <w:numPr>
          <w:ilvl w:val="0"/>
          <w:numId w:val="39"/>
        </w:numPr>
        <w:ind w:left="851" w:hanging="284"/>
        <w:contextualSpacing w:val="0"/>
      </w:pPr>
      <w:r>
        <w:rPr>
          <w:szCs w:val="24"/>
        </w:rPr>
        <w:t>выполнение работ по ремонту дорог, ремонту (устройству) тротуаров</w:t>
      </w:r>
      <w:r w:rsidR="005E2B00">
        <w:t xml:space="preserve">. </w:t>
      </w:r>
    </w:p>
    <w:p w:rsidR="00A3377F" w:rsidRPr="001A7E46" w:rsidRDefault="00E4334F" w:rsidP="001A7E46">
      <w:r w:rsidRPr="009C7465">
        <w:t>Хранение индивидуального транспорта осуществляется на территории приусадебных участков жилых домов</w:t>
      </w:r>
      <w:r>
        <w:t>, а также на придомовых территориях</w:t>
      </w:r>
      <w:r w:rsidRPr="009C7465">
        <w:t>. Ввиду отсутствия многоквартирного малоэтажного и среднеэтажного жилья размещение гаражей индивидуального транспорта не требуется</w:t>
      </w:r>
      <w:r>
        <w:t>. Проектирование и обустройство парковочных площадок на территории населенных пунктов Алексее-Тенгинского сельского поселения на перспективу не предусматривается</w:t>
      </w:r>
      <w:r w:rsidR="00A3377F" w:rsidRPr="001A7E46">
        <w:t xml:space="preserve">. </w:t>
      </w:r>
    </w:p>
    <w:p w:rsidR="00A3377F" w:rsidRDefault="00A3377F" w:rsidP="00A3377F">
      <w:r w:rsidRPr="009F2A16">
        <w:t>Для пешеходного движения п</w:t>
      </w:r>
      <w:r w:rsidRPr="00925110">
        <w:t>роектом предусмотрено устройство тротуаров.</w:t>
      </w:r>
      <w:r>
        <w:t xml:space="preserve"> С целью минимизации ДТП предусматривается обустройство пешеходных переходов. </w:t>
      </w:r>
    </w:p>
    <w:p w:rsidR="00B47F97" w:rsidRPr="004A1DA1" w:rsidRDefault="00B47F97" w:rsidP="006B6206">
      <w:pPr>
        <w:pStyle w:val="S2"/>
      </w:pPr>
      <w:bookmarkStart w:id="33" w:name="_Toc491867501"/>
      <w:r w:rsidRPr="004A1DA1">
        <w:lastRenderedPageBreak/>
        <w:t xml:space="preserve">Оценка нормативно-правовой базы, необходимой для функционирования и развития транспортной инфраструктуры </w:t>
      </w:r>
      <w:r w:rsidR="005E2B00">
        <w:t>Алексее</w:t>
      </w:r>
      <w:r w:rsidR="00E4334F">
        <w:t>-Тенгинского</w:t>
      </w:r>
      <w:r w:rsidR="002F3ECB">
        <w:t xml:space="preserve"> сельского поселения</w:t>
      </w:r>
      <w:bookmarkEnd w:id="33"/>
    </w:p>
    <w:p w:rsidR="00B47F97" w:rsidRPr="004A1DA1" w:rsidRDefault="00B47F97" w:rsidP="000D20F1">
      <w:pPr>
        <w:spacing w:after="0"/>
        <w:rPr>
          <w:rFonts w:eastAsia="Times New Roman"/>
          <w:color w:val="000000"/>
          <w:szCs w:val="24"/>
        </w:rPr>
      </w:pPr>
      <w:r w:rsidRPr="004A1DA1">
        <w:rPr>
          <w:rFonts w:eastAsia="Times New Roman"/>
          <w:color w:val="000000"/>
          <w:szCs w:val="24"/>
        </w:rPr>
        <w:t xml:space="preserve">При </w:t>
      </w:r>
      <w:r w:rsidRPr="0074313C">
        <w:rPr>
          <w:rFonts w:eastAsia="Times New Roman"/>
          <w:color w:val="000000"/>
          <w:szCs w:val="24"/>
        </w:rPr>
        <w:t>анализе</w:t>
      </w:r>
      <w:r w:rsidRPr="004A1DA1">
        <w:rPr>
          <w:rFonts w:eastAsia="Times New Roman"/>
          <w:color w:val="000000"/>
          <w:szCs w:val="24"/>
        </w:rPr>
        <w:t xml:space="preserve"> оценк</w:t>
      </w:r>
      <w:r w:rsidR="008A7659">
        <w:rPr>
          <w:rFonts w:eastAsia="Times New Roman"/>
          <w:color w:val="000000"/>
          <w:szCs w:val="24"/>
        </w:rPr>
        <w:t>и</w:t>
      </w:r>
      <w:r w:rsidRPr="004A1DA1">
        <w:rPr>
          <w:rFonts w:eastAsia="Times New Roman"/>
          <w:color w:val="000000"/>
          <w:szCs w:val="24"/>
        </w:rPr>
        <w:t xml:space="preserve"> нормативно-правовой базы необходимо исходить из того, что приняты и реализуются ряд основополагающих документов для развития транспортной отрасли:</w:t>
      </w:r>
      <w:r w:rsidR="008A7659">
        <w:rPr>
          <w:rFonts w:eastAsia="Times New Roman"/>
          <w:color w:val="000000"/>
          <w:szCs w:val="24"/>
        </w:rPr>
        <w:t xml:space="preserve"> </w:t>
      </w:r>
    </w:p>
    <w:p w:rsidR="00B47F97" w:rsidRPr="000D20F1" w:rsidRDefault="00B47F97" w:rsidP="00B91399">
      <w:pPr>
        <w:pStyle w:val="ac"/>
        <w:numPr>
          <w:ilvl w:val="0"/>
          <w:numId w:val="30"/>
        </w:numPr>
        <w:spacing w:after="0"/>
        <w:ind w:left="851" w:hanging="284"/>
        <w:contextualSpacing w:val="0"/>
        <w:rPr>
          <w:rFonts w:eastAsia="Times New Roman"/>
          <w:color w:val="000000"/>
          <w:szCs w:val="24"/>
        </w:rPr>
      </w:pPr>
      <w:r w:rsidRPr="000D20F1">
        <w:rPr>
          <w:rFonts w:eastAsia="Times New Roman"/>
          <w:color w:val="000000"/>
          <w:szCs w:val="24"/>
        </w:rPr>
        <w:t>Транспортная стратегия Российской Федерации на период до 2030 года в редакции распоряжения Правительства РФ от 22.11.2008 № 1734-р (ред. от 11.06.2014) «О Транспортной стратегии Российской Федерации»;</w:t>
      </w:r>
      <w:r w:rsidR="00C86D05">
        <w:rPr>
          <w:rFonts w:eastAsia="Times New Roman"/>
          <w:color w:val="000000"/>
          <w:szCs w:val="24"/>
        </w:rPr>
        <w:t xml:space="preserve"> </w:t>
      </w:r>
    </w:p>
    <w:p w:rsidR="00B47F97" w:rsidRDefault="00E4334F" w:rsidP="00B91399">
      <w:pPr>
        <w:pStyle w:val="ac"/>
        <w:numPr>
          <w:ilvl w:val="0"/>
          <w:numId w:val="30"/>
        </w:numPr>
        <w:spacing w:after="0"/>
        <w:ind w:left="851" w:hanging="284"/>
        <w:contextualSpacing w:val="0"/>
        <w:rPr>
          <w:rFonts w:eastAsia="Times New Roman"/>
          <w:color w:val="000000"/>
          <w:szCs w:val="24"/>
        </w:rPr>
      </w:pPr>
      <w:r>
        <w:rPr>
          <w:rFonts w:eastAsia="Times New Roman"/>
          <w:color w:val="000000"/>
          <w:szCs w:val="24"/>
        </w:rPr>
        <w:t>Стратегия социально-экономического развития муниципального образования Тбилисский район до 2020 года утвержденная решением Совета муниципального образования Тбилисский район №42 от 27.05.2010 г.</w:t>
      </w:r>
      <w:r w:rsidR="00D34DF6">
        <w:rPr>
          <w:rFonts w:eastAsia="Times New Roman"/>
          <w:color w:val="000000"/>
          <w:szCs w:val="24"/>
        </w:rPr>
        <w:t xml:space="preserve">; </w:t>
      </w:r>
    </w:p>
    <w:p w:rsidR="00A46CE0" w:rsidRDefault="00E4334F" w:rsidP="00B91399">
      <w:pPr>
        <w:pStyle w:val="ac"/>
        <w:numPr>
          <w:ilvl w:val="0"/>
          <w:numId w:val="30"/>
        </w:numPr>
        <w:spacing w:after="0"/>
        <w:ind w:left="851" w:hanging="284"/>
        <w:contextualSpacing w:val="0"/>
        <w:rPr>
          <w:rFonts w:eastAsia="Times New Roman"/>
          <w:szCs w:val="24"/>
        </w:rPr>
      </w:pPr>
      <w:r>
        <w:t>Генеральный план Алексее-Тенгинского сельского поселения Тбилисского района Краснодарского края</w:t>
      </w:r>
      <w:r w:rsidR="00A46CE0">
        <w:rPr>
          <w:rFonts w:eastAsia="Times New Roman"/>
          <w:szCs w:val="24"/>
        </w:rPr>
        <w:t xml:space="preserve">; </w:t>
      </w:r>
    </w:p>
    <w:p w:rsidR="00B47F97" w:rsidRPr="000D20F1" w:rsidRDefault="00A46CE0" w:rsidP="00B91399">
      <w:pPr>
        <w:pStyle w:val="ac"/>
        <w:numPr>
          <w:ilvl w:val="0"/>
          <w:numId w:val="30"/>
        </w:numPr>
        <w:ind w:left="851" w:hanging="284"/>
        <w:contextualSpacing w:val="0"/>
        <w:rPr>
          <w:rFonts w:eastAsia="Times New Roman"/>
          <w:szCs w:val="24"/>
        </w:rPr>
      </w:pPr>
      <w:r>
        <w:rPr>
          <w:rFonts w:eastAsia="Times New Roman"/>
          <w:color w:val="000000"/>
          <w:szCs w:val="24"/>
        </w:rPr>
        <w:t xml:space="preserve">Схема территориального планирования муниципального образования </w:t>
      </w:r>
      <w:r w:rsidR="00E4334F">
        <w:rPr>
          <w:rFonts w:eastAsia="Times New Roman"/>
          <w:color w:val="000000"/>
          <w:szCs w:val="24"/>
        </w:rPr>
        <w:t>Тбилисский</w:t>
      </w:r>
      <w:r>
        <w:rPr>
          <w:rFonts w:eastAsia="Times New Roman"/>
          <w:color w:val="000000"/>
          <w:szCs w:val="24"/>
        </w:rPr>
        <w:t xml:space="preserve"> район</w:t>
      </w:r>
      <w:r w:rsidR="00B47F97" w:rsidRPr="000D20F1">
        <w:rPr>
          <w:rFonts w:eastAsia="Times New Roman"/>
          <w:szCs w:val="24"/>
        </w:rPr>
        <w:t>.</w:t>
      </w:r>
      <w:r w:rsidR="00485045" w:rsidRPr="000D20F1">
        <w:rPr>
          <w:rFonts w:eastAsia="Times New Roman"/>
          <w:szCs w:val="24"/>
        </w:rPr>
        <w:t xml:space="preserve"> </w:t>
      </w:r>
    </w:p>
    <w:p w:rsidR="00B47F97" w:rsidRPr="004A1DA1" w:rsidRDefault="00A30118" w:rsidP="000D20F1">
      <w:pPr>
        <w:rPr>
          <w:rFonts w:eastAsia="Times New Roman"/>
          <w:color w:val="000000"/>
          <w:szCs w:val="24"/>
        </w:rPr>
      </w:pPr>
      <w:r w:rsidRPr="00BF10B4">
        <w:t>В соответствии с Постановлением коллегии Министерства Транспорта Российской Федерации от 11 декабря 2015 года № 4 в 2017 году требуется разработать стратегию развития транспортной инфраструктуры, которая будет являться составной частью и практической реализацией стратегии Транспортная стратегия Российской Федерации на период до 2030 года</w:t>
      </w:r>
      <w:r w:rsidR="00B47F97">
        <w:rPr>
          <w:rFonts w:eastAsia="Times New Roman"/>
          <w:color w:val="000000"/>
          <w:szCs w:val="24"/>
        </w:rPr>
        <w:t>.</w:t>
      </w:r>
      <w:r w:rsidR="00485045">
        <w:rPr>
          <w:rFonts w:eastAsia="Times New Roman"/>
          <w:color w:val="000000"/>
          <w:szCs w:val="24"/>
        </w:rPr>
        <w:t xml:space="preserve"> </w:t>
      </w:r>
    </w:p>
    <w:p w:rsidR="00485045" w:rsidRDefault="00B47F97" w:rsidP="000D20F1">
      <w:pPr>
        <w:spacing w:after="0"/>
        <w:rPr>
          <w:rFonts w:eastAsia="Times New Roman"/>
          <w:color w:val="000000"/>
          <w:szCs w:val="24"/>
        </w:rPr>
      </w:pPr>
      <w:r w:rsidRPr="004A1DA1">
        <w:rPr>
          <w:rFonts w:eastAsia="Times New Roman"/>
          <w:color w:val="000000"/>
          <w:szCs w:val="24"/>
        </w:rPr>
        <w:t>При реализации положений мероприятий, предлагаемых в данной программе возможно внесение изменений в части планировочных решений в новых микрорайонах.</w:t>
      </w:r>
      <w:r w:rsidR="00485045">
        <w:rPr>
          <w:rFonts w:eastAsia="Times New Roman"/>
          <w:color w:val="000000"/>
          <w:szCs w:val="24"/>
        </w:rPr>
        <w:t xml:space="preserve"> </w:t>
      </w:r>
    </w:p>
    <w:p w:rsidR="00B47F97" w:rsidRPr="00C137DC" w:rsidRDefault="00B47F97" w:rsidP="006B6206">
      <w:pPr>
        <w:pStyle w:val="S2"/>
      </w:pPr>
      <w:bookmarkStart w:id="34" w:name="_Toc491867502"/>
      <w:r w:rsidRPr="00C137DC">
        <w:t>Оценка финансирования транспортной инфраструктуры</w:t>
      </w:r>
      <w:bookmarkEnd w:id="34"/>
    </w:p>
    <w:p w:rsidR="00B47F97" w:rsidRPr="007B09B5" w:rsidRDefault="00B47F97" w:rsidP="000D20F1">
      <w:r w:rsidRPr="007B09B5">
        <w:t xml:space="preserve">В рамках разрабатываемой программы комплексного развития транспортной инфраструктуры </w:t>
      </w:r>
      <w:r w:rsidR="00A30118">
        <w:t>Алексее</w:t>
      </w:r>
      <w:r w:rsidR="00E4334F">
        <w:t>-Тенгинского</w:t>
      </w:r>
      <w:r w:rsidR="000F537E">
        <w:t xml:space="preserve"> </w:t>
      </w:r>
      <w:r w:rsidR="007B09B5" w:rsidRPr="007B09B5">
        <w:t>сельско</w:t>
      </w:r>
      <w:r w:rsidR="00B54507">
        <w:t>го</w:t>
      </w:r>
      <w:r w:rsidR="007B09B5" w:rsidRPr="007B09B5">
        <w:t xml:space="preserve"> поселени</w:t>
      </w:r>
      <w:r w:rsidR="00B54507">
        <w:t>я</w:t>
      </w:r>
      <w:r w:rsidRPr="007B09B5">
        <w:t xml:space="preserve"> предусматривается реализация и финансирование </w:t>
      </w:r>
      <w:r w:rsidRPr="0074313C">
        <w:t>затрат</w:t>
      </w:r>
      <w:r w:rsidRPr="007B09B5">
        <w:t xml:space="preserve"> </w:t>
      </w:r>
      <w:r w:rsidR="00E4334F" w:rsidRPr="007B09B5">
        <w:t>на реконструкци</w:t>
      </w:r>
      <w:r w:rsidR="00E4334F">
        <w:t>ю</w:t>
      </w:r>
      <w:r w:rsidR="00E4334F" w:rsidRPr="007B09B5">
        <w:t xml:space="preserve"> улично-дорожной сети, </w:t>
      </w:r>
      <w:r w:rsidR="00E4334F">
        <w:t>строительство прочих объектов транспортной инфраструктуры</w:t>
      </w:r>
      <w:r w:rsidR="00030C9F">
        <w:t xml:space="preserve">, </w:t>
      </w:r>
      <w:r w:rsidRPr="007B09B5">
        <w:t xml:space="preserve">которые позволят существенно улучшить состояние транспортной инфраструктуры </w:t>
      </w:r>
      <w:r w:rsidR="007B09B5" w:rsidRPr="007B09B5">
        <w:t>сельского поселения</w:t>
      </w:r>
      <w:r w:rsidRPr="007B09B5">
        <w:t xml:space="preserve"> и добиться опережающего роста транспортной инфраструктуры для создания экономических предпосылок для расширения инвестиционного потенциала и создания экономических возможностей по организаци</w:t>
      </w:r>
      <w:r w:rsidR="00316047">
        <w:t>и</w:t>
      </w:r>
      <w:r w:rsidR="007B09B5" w:rsidRPr="007B09B5">
        <w:t xml:space="preserve"> нового бизнеса и производств на территории </w:t>
      </w:r>
      <w:r w:rsidR="00E4334F">
        <w:t xml:space="preserve">Алексее-Тенгинского </w:t>
      </w:r>
      <w:r w:rsidR="007B09B5" w:rsidRPr="007B09B5">
        <w:t>сельско</w:t>
      </w:r>
      <w:r w:rsidR="0074313C">
        <w:t>го</w:t>
      </w:r>
      <w:r w:rsidR="007B09B5" w:rsidRPr="007B09B5">
        <w:t xml:space="preserve"> поселени</w:t>
      </w:r>
      <w:r w:rsidR="0074313C">
        <w:t>я</w:t>
      </w:r>
      <w:r w:rsidRPr="007B09B5">
        <w:t>.</w:t>
      </w:r>
      <w:r w:rsidR="007B09B5" w:rsidRPr="007B09B5">
        <w:t xml:space="preserve"> </w:t>
      </w:r>
    </w:p>
    <w:p w:rsidR="00B47F97" w:rsidRPr="007B09B5" w:rsidRDefault="00B47F97" w:rsidP="007B09B5">
      <w:r w:rsidRPr="007B09B5">
        <w:t xml:space="preserve">В целом, необходимо отметить, что финансирование транспортной инфраструктуры </w:t>
      </w:r>
      <w:r w:rsidR="00E4334F">
        <w:t xml:space="preserve">Алексее-Тенгинского </w:t>
      </w:r>
      <w:r w:rsidR="00F37DBB" w:rsidRPr="007B09B5">
        <w:t>сельско</w:t>
      </w:r>
      <w:r w:rsidR="00B54507">
        <w:t>го</w:t>
      </w:r>
      <w:r w:rsidR="00F37DBB" w:rsidRPr="007B09B5">
        <w:t xml:space="preserve"> поселени</w:t>
      </w:r>
      <w:r w:rsidR="00B54507">
        <w:t>я</w:t>
      </w:r>
      <w:r w:rsidR="00F37DBB" w:rsidRPr="007B09B5">
        <w:t xml:space="preserve"> </w:t>
      </w:r>
      <w:r w:rsidRPr="007B09B5">
        <w:t>ограничено отсутствием целевого финансирования в условиях значительного износа объектов транспортной инфраструктуры.</w:t>
      </w:r>
      <w:r w:rsidR="007B09B5" w:rsidRPr="007B09B5">
        <w:t xml:space="preserve"> </w:t>
      </w:r>
    </w:p>
    <w:p w:rsidR="00B47F97" w:rsidRPr="00535F65" w:rsidRDefault="00B47F97" w:rsidP="00535F65">
      <w:r w:rsidRPr="00535F65">
        <w:t xml:space="preserve">По объектам улично-дорожной сети недофинансирование еще значительнее, но оценить объем недофинансирования затруднительно по причине того, что проблема носит общероссийский характер. </w:t>
      </w:r>
    </w:p>
    <w:p w:rsidR="00D0478F" w:rsidRDefault="00B47F97" w:rsidP="000874A5">
      <w:pPr>
        <w:rPr>
          <w:color w:val="000000"/>
          <w:szCs w:val="24"/>
        </w:rPr>
      </w:pPr>
      <w:r w:rsidRPr="00535F65">
        <w:t xml:space="preserve">Кроме того, объекты улично-дорожной сети значительно изношены, и комплексно решить проблемы поможет лишь проектный подход в рамках целевого общероссийского </w:t>
      </w:r>
      <w:r w:rsidRPr="00535F65">
        <w:lastRenderedPageBreak/>
        <w:t>проекта, с определением базового года и принятием соответствующих нормативов по содержанию улично-дорожной сети и утверждения межремонтных сроков на улично-дорожную сеть местного значения, уточнения категорий дорог, внутриквартальных проездов, четким законодательным определением и деле</w:t>
      </w:r>
      <w:r w:rsidR="000874A5">
        <w:t>нием дорог по принадлежности</w:t>
      </w:r>
      <w:r w:rsidRPr="00C137DC">
        <w:rPr>
          <w:color w:val="000000"/>
          <w:szCs w:val="24"/>
        </w:rPr>
        <w:t>.</w:t>
      </w:r>
      <w:r w:rsidR="00535F65">
        <w:rPr>
          <w:color w:val="000000"/>
          <w:szCs w:val="24"/>
        </w:rPr>
        <w:t xml:space="preserve"> </w:t>
      </w:r>
    </w:p>
    <w:p w:rsidR="0074313C" w:rsidRPr="000874A5" w:rsidRDefault="0074313C" w:rsidP="000874A5">
      <w:r w:rsidRPr="00C137DC">
        <w:rPr>
          <w:color w:val="000000"/>
          <w:szCs w:val="24"/>
        </w:rPr>
        <w:t>При разработке муниципальной програ</w:t>
      </w:r>
      <w:r>
        <w:rPr>
          <w:color w:val="000000"/>
          <w:szCs w:val="24"/>
        </w:rPr>
        <w:t>ммы на временные периоды до 20</w:t>
      </w:r>
      <w:r w:rsidR="00E4334F">
        <w:rPr>
          <w:color w:val="000000"/>
          <w:szCs w:val="24"/>
        </w:rPr>
        <w:t>30</w:t>
      </w:r>
      <w:r w:rsidRPr="00C137DC">
        <w:rPr>
          <w:color w:val="000000"/>
          <w:szCs w:val="24"/>
        </w:rPr>
        <w:t xml:space="preserve"> года данные мероприятия будут утверждены в действующих ценах на момент принятия программы</w:t>
      </w:r>
      <w:r>
        <w:rPr>
          <w:color w:val="000000"/>
          <w:szCs w:val="24"/>
        </w:rPr>
        <w:t xml:space="preserve">. </w:t>
      </w:r>
    </w:p>
    <w:p w:rsidR="00B32F0B" w:rsidRPr="00F1349B" w:rsidRDefault="003E224C" w:rsidP="00F1349B">
      <w:pPr>
        <w:pStyle w:val="S1"/>
      </w:pPr>
      <w:bookmarkStart w:id="35" w:name="_Toc491867503"/>
      <w:r w:rsidRPr="00F1349B">
        <w:rPr>
          <w:rStyle w:val="40"/>
          <w:rFonts w:eastAsiaTheme="majorEastAsia" w:cstheme="majorBidi"/>
          <w:b/>
          <w:bCs/>
          <w:caps w:val="0"/>
          <w:sz w:val="24"/>
          <w:lang w:eastAsia="en-US"/>
        </w:rPr>
        <w:lastRenderedPageBreak/>
        <w:t xml:space="preserve">ПРОГНОЗ ТРАНСПОРТНОГО СПРОСА, ИЗМЕНЕНИЯ ОБЪЕМОВ И ХАРАКТЕРА ПЕРЕДВИЖЕНИЯ НАСЕЛЕНИЯ И ПЕРЕВОЗОК ГРУЗОВ НА ТЕРРИТОРИИ </w:t>
      </w:r>
      <w:r w:rsidR="00A30118">
        <w:rPr>
          <w:rStyle w:val="40"/>
          <w:rFonts w:eastAsiaTheme="majorEastAsia" w:cstheme="majorBidi"/>
          <w:b/>
          <w:bCs/>
          <w:caps w:val="0"/>
          <w:sz w:val="24"/>
          <w:lang w:eastAsia="en-US"/>
        </w:rPr>
        <w:t>АЛЕКСЕЕ</w:t>
      </w:r>
      <w:r w:rsidR="00E4334F">
        <w:rPr>
          <w:rStyle w:val="40"/>
          <w:rFonts w:eastAsiaTheme="majorEastAsia" w:cstheme="majorBidi"/>
          <w:b/>
          <w:bCs/>
          <w:caps w:val="0"/>
          <w:sz w:val="24"/>
          <w:lang w:eastAsia="en-US"/>
        </w:rPr>
        <w:t>-ТЕНГИНСКОГО</w:t>
      </w:r>
      <w:r w:rsidR="00B54507">
        <w:rPr>
          <w:rStyle w:val="40"/>
          <w:rFonts w:eastAsiaTheme="majorEastAsia" w:cstheme="majorBidi"/>
          <w:b/>
          <w:bCs/>
          <w:caps w:val="0"/>
          <w:sz w:val="24"/>
          <w:lang w:eastAsia="en-US"/>
        </w:rPr>
        <w:t xml:space="preserve"> СЕЛЬСКОГО ПОСЕЛЕНИЯ</w:t>
      </w:r>
      <w:bookmarkEnd w:id="35"/>
    </w:p>
    <w:p w:rsidR="00B32F0B" w:rsidRPr="004A1DA1" w:rsidRDefault="00B32F0B" w:rsidP="006B6206">
      <w:pPr>
        <w:pStyle w:val="S2"/>
      </w:pPr>
      <w:bookmarkStart w:id="36" w:name="dst100051"/>
      <w:bookmarkStart w:id="37" w:name="_Toc491867504"/>
      <w:bookmarkEnd w:id="36"/>
      <w:r w:rsidRPr="004A1DA1">
        <w:t xml:space="preserve">Прогноз социально-экономического и градостроительного развития </w:t>
      </w:r>
      <w:r w:rsidR="00A30118">
        <w:t>Алексее</w:t>
      </w:r>
      <w:r w:rsidR="00E4334F">
        <w:t>-Тенгинского</w:t>
      </w:r>
      <w:r w:rsidR="00B54507">
        <w:t xml:space="preserve"> сельского поселения</w:t>
      </w:r>
      <w:bookmarkEnd w:id="37"/>
    </w:p>
    <w:p w:rsidR="00ED13F8" w:rsidRDefault="00B32F0B" w:rsidP="00041609">
      <w:pPr>
        <w:rPr>
          <w:rFonts w:eastAsia="Times New Roman"/>
          <w:szCs w:val="24"/>
        </w:rPr>
      </w:pPr>
      <w:r w:rsidRPr="005F71EE">
        <w:rPr>
          <w:rFonts w:eastAsia="Times New Roman"/>
          <w:szCs w:val="24"/>
        </w:rPr>
        <w:t>Прогнозные</w:t>
      </w:r>
      <w:r w:rsidRPr="004A1DA1">
        <w:rPr>
          <w:rFonts w:eastAsia="Times New Roman"/>
          <w:szCs w:val="24"/>
        </w:rPr>
        <w:t xml:space="preserve"> темпы экономического </w:t>
      </w:r>
      <w:r w:rsidR="00F11264">
        <w:rPr>
          <w:rFonts w:eastAsia="Times New Roman"/>
          <w:szCs w:val="24"/>
        </w:rPr>
        <w:t xml:space="preserve">и градостроительного </w:t>
      </w:r>
      <w:r w:rsidRPr="004A1DA1">
        <w:rPr>
          <w:rFonts w:eastAsia="Times New Roman"/>
          <w:szCs w:val="24"/>
        </w:rPr>
        <w:t xml:space="preserve">развития </w:t>
      </w:r>
      <w:r w:rsidR="00E4334F">
        <w:t xml:space="preserve">Алексее-Тенгинского </w:t>
      </w:r>
      <w:r w:rsidR="00041609">
        <w:rPr>
          <w:rFonts w:eastAsia="Times New Roman"/>
          <w:szCs w:val="24"/>
        </w:rPr>
        <w:t>сельского поселения</w:t>
      </w:r>
      <w:r w:rsidRPr="004A1DA1">
        <w:rPr>
          <w:rFonts w:eastAsia="Times New Roman"/>
          <w:szCs w:val="24"/>
        </w:rPr>
        <w:t xml:space="preserve"> указаны в </w:t>
      </w:r>
      <w:r w:rsidR="00041609">
        <w:rPr>
          <w:rFonts w:eastAsia="Times New Roman"/>
          <w:szCs w:val="24"/>
        </w:rPr>
        <w:t>документах территориального планирования</w:t>
      </w:r>
      <w:r w:rsidRPr="004A1DA1">
        <w:rPr>
          <w:rFonts w:eastAsia="Times New Roman"/>
          <w:szCs w:val="24"/>
        </w:rPr>
        <w:t>.</w:t>
      </w:r>
      <w:r w:rsidR="00041609">
        <w:rPr>
          <w:rFonts w:eastAsia="Times New Roman"/>
          <w:szCs w:val="24"/>
        </w:rPr>
        <w:t xml:space="preserve"> </w:t>
      </w:r>
    </w:p>
    <w:p w:rsidR="00645BF1" w:rsidRPr="00645BF1" w:rsidRDefault="00645BF1" w:rsidP="00645BF1">
      <w:r w:rsidRPr="00645BF1">
        <w:t>Прогноз социально-экономического развития разработан на основе различных комплексных и целевых программ социально-экономического развития, а также схем территориального планирования Краснодарского края и Тбилисского района, с учетом стратегических направлений, инвестиционных проектов и предложений Алексее-Тенгинского сельского поселения.</w:t>
      </w:r>
      <w:r>
        <w:t xml:space="preserve"> </w:t>
      </w:r>
    </w:p>
    <w:p w:rsidR="00645BF1" w:rsidRPr="00645BF1" w:rsidRDefault="00645BF1" w:rsidP="00645BF1">
      <w:pPr>
        <w:spacing w:after="0"/>
      </w:pPr>
      <w:r w:rsidRPr="00645BF1">
        <w:t>В программе социально-экономического развития Алексее-Тенгинского сельского поселения Тбилисского района в соответствии с целью определены основные задачи ее достижения:</w:t>
      </w:r>
      <w:r>
        <w:t xml:space="preserve"> </w:t>
      </w:r>
    </w:p>
    <w:p w:rsidR="00645BF1" w:rsidRPr="00645BF1" w:rsidRDefault="00645BF1" w:rsidP="00B91399">
      <w:pPr>
        <w:pStyle w:val="ac"/>
        <w:numPr>
          <w:ilvl w:val="0"/>
          <w:numId w:val="44"/>
        </w:numPr>
        <w:spacing w:after="0"/>
        <w:ind w:left="851" w:hanging="284"/>
        <w:contextualSpacing w:val="0"/>
      </w:pPr>
      <w:r w:rsidRPr="00645BF1">
        <w:t>развитие инфраструктуры муниципального образования</w:t>
      </w:r>
      <w:r>
        <w:t xml:space="preserve">; </w:t>
      </w:r>
    </w:p>
    <w:p w:rsidR="00645BF1" w:rsidRPr="00645BF1" w:rsidRDefault="00645BF1" w:rsidP="00B91399">
      <w:pPr>
        <w:pStyle w:val="ac"/>
        <w:numPr>
          <w:ilvl w:val="0"/>
          <w:numId w:val="44"/>
        </w:numPr>
        <w:spacing w:after="0"/>
        <w:ind w:left="851" w:hanging="284"/>
        <w:contextualSpacing w:val="0"/>
      </w:pPr>
      <w:r w:rsidRPr="00645BF1">
        <w:t>рост налоговых поступлений в местный бюджет, заработной платы;</w:t>
      </w:r>
      <w:r>
        <w:t xml:space="preserve"> </w:t>
      </w:r>
    </w:p>
    <w:p w:rsidR="00645BF1" w:rsidRPr="00645BF1" w:rsidRDefault="00645BF1" w:rsidP="00B91399">
      <w:pPr>
        <w:pStyle w:val="ac"/>
        <w:numPr>
          <w:ilvl w:val="0"/>
          <w:numId w:val="44"/>
        </w:numPr>
        <w:spacing w:after="0"/>
        <w:ind w:left="851" w:hanging="284"/>
        <w:contextualSpacing w:val="0"/>
      </w:pPr>
      <w:r w:rsidRPr="00645BF1">
        <w:t>наращивание производства продукции в агропромышленном комплексе;</w:t>
      </w:r>
      <w:r>
        <w:t xml:space="preserve"> </w:t>
      </w:r>
    </w:p>
    <w:p w:rsidR="00645BF1" w:rsidRPr="00645BF1" w:rsidRDefault="00645BF1" w:rsidP="00B91399">
      <w:pPr>
        <w:pStyle w:val="ac"/>
        <w:numPr>
          <w:ilvl w:val="0"/>
          <w:numId w:val="44"/>
        </w:numPr>
        <w:spacing w:after="0"/>
        <w:ind w:left="851" w:hanging="284"/>
        <w:contextualSpacing w:val="0"/>
      </w:pPr>
      <w:r w:rsidRPr="00645BF1">
        <w:t>повышение эффективности производства перерабатывающей отрасли промышленности, рост конкурентоспособности и расширение ассортимента производимых продуктов питания;</w:t>
      </w:r>
      <w:r>
        <w:t xml:space="preserve"> </w:t>
      </w:r>
    </w:p>
    <w:p w:rsidR="00645BF1" w:rsidRPr="00645BF1" w:rsidRDefault="00645BF1" w:rsidP="00B91399">
      <w:pPr>
        <w:pStyle w:val="ac"/>
        <w:numPr>
          <w:ilvl w:val="0"/>
          <w:numId w:val="44"/>
        </w:numPr>
        <w:spacing w:after="0"/>
        <w:ind w:left="851" w:hanging="284"/>
        <w:contextualSpacing w:val="0"/>
      </w:pPr>
      <w:r w:rsidRPr="00645BF1">
        <w:t>развитие малого бизнеса;</w:t>
      </w:r>
      <w:r>
        <w:t xml:space="preserve"> </w:t>
      </w:r>
    </w:p>
    <w:p w:rsidR="00645BF1" w:rsidRPr="00645BF1" w:rsidRDefault="00645BF1" w:rsidP="00B91399">
      <w:pPr>
        <w:pStyle w:val="ac"/>
        <w:numPr>
          <w:ilvl w:val="0"/>
          <w:numId w:val="44"/>
        </w:numPr>
        <w:spacing w:after="0"/>
        <w:ind w:left="851" w:hanging="284"/>
        <w:contextualSpacing w:val="0"/>
      </w:pPr>
      <w:r w:rsidRPr="00645BF1">
        <w:t>развитие сферы платных услуг;</w:t>
      </w:r>
      <w:r>
        <w:t xml:space="preserve"> </w:t>
      </w:r>
    </w:p>
    <w:p w:rsidR="00645BF1" w:rsidRPr="00645BF1" w:rsidRDefault="00645BF1" w:rsidP="00B91399">
      <w:pPr>
        <w:pStyle w:val="ac"/>
        <w:numPr>
          <w:ilvl w:val="0"/>
          <w:numId w:val="44"/>
        </w:numPr>
        <w:ind w:left="851" w:hanging="284"/>
        <w:contextualSpacing w:val="0"/>
      </w:pPr>
      <w:r w:rsidRPr="00645BF1">
        <w:t>повышение культуры торговли и качества обслуживания.</w:t>
      </w:r>
      <w:r>
        <w:t xml:space="preserve"> </w:t>
      </w:r>
    </w:p>
    <w:p w:rsidR="00645BF1" w:rsidRPr="000F4E9C" w:rsidRDefault="00645BF1" w:rsidP="00645BF1">
      <w:pPr>
        <w:spacing w:after="0"/>
      </w:pPr>
      <w:r w:rsidRPr="000F4E9C">
        <w:t xml:space="preserve">В границах планируемой территории генеральным планом предлагается сохранение жилой зоны низкоплотной усадебной застройки со средней плотностью населения 10-15 чел/га. </w:t>
      </w:r>
    </w:p>
    <w:p w:rsidR="00645BF1" w:rsidRPr="000F4E9C" w:rsidRDefault="00645BF1" w:rsidP="00645BF1">
      <w:pPr>
        <w:spacing w:after="0"/>
      </w:pPr>
      <w:r w:rsidRPr="000F4E9C">
        <w:t>Жилищное строительство на проектируемой территории предлагается осуществлять индивидуальной застройкой усадебного типа с рекомендуемыми размерами приусадебных участков от 0,15 га до 0,25 га в зависимости от уровня урбанизации территории. Размеры участков подлежат уточнению на стадии разработки Правил землепользования и застройки.</w:t>
      </w:r>
      <w:r>
        <w:t xml:space="preserve"> </w:t>
      </w:r>
    </w:p>
    <w:p w:rsidR="00645BF1" w:rsidRPr="000F4E9C" w:rsidRDefault="00645BF1" w:rsidP="00645BF1">
      <w:r w:rsidRPr="000F4E9C">
        <w:t>В данном проекте был произведен расчет требуемой площади территорий для расселения прогнозного прироста населения с учетом расселения на свободных от застройки территориях внутри уже освоенных селитебных зон</w:t>
      </w:r>
      <w:r>
        <w:t xml:space="preserve">. </w:t>
      </w:r>
    </w:p>
    <w:p w:rsidR="00645BF1" w:rsidRDefault="00645BF1" w:rsidP="00645BF1">
      <w:pPr>
        <w:pStyle w:val="S5"/>
        <w:rPr>
          <w:highlight w:val="yellow"/>
        </w:rPr>
      </w:pPr>
      <w:r w:rsidRPr="000F4E9C">
        <w:t>Таким образом, общая площадь жилых зон по поселению на расчетный срок составит 242,0 га, планируемое увеличение составит 37,0 га</w:t>
      </w:r>
      <w:r>
        <w:t xml:space="preserve">. </w:t>
      </w:r>
    </w:p>
    <w:p w:rsidR="007751EF" w:rsidRDefault="005F71EE" w:rsidP="002775DB">
      <w:r>
        <w:rPr>
          <w:szCs w:val="24"/>
        </w:rPr>
        <w:t>Численность населения к 20</w:t>
      </w:r>
      <w:r w:rsidR="00645BF1">
        <w:rPr>
          <w:szCs w:val="24"/>
        </w:rPr>
        <w:t>30</w:t>
      </w:r>
      <w:r>
        <w:rPr>
          <w:szCs w:val="24"/>
        </w:rPr>
        <w:t xml:space="preserve"> году по </w:t>
      </w:r>
      <w:r w:rsidR="00E63C90">
        <w:rPr>
          <w:szCs w:val="24"/>
        </w:rPr>
        <w:t>Алексее</w:t>
      </w:r>
      <w:r w:rsidR="00645BF1">
        <w:rPr>
          <w:szCs w:val="24"/>
        </w:rPr>
        <w:t>-Тенгинскому</w:t>
      </w:r>
      <w:r>
        <w:rPr>
          <w:szCs w:val="24"/>
        </w:rPr>
        <w:t xml:space="preserve"> сельскому поселению составит </w:t>
      </w:r>
      <w:r w:rsidR="00645BF1">
        <w:t>2100</w:t>
      </w:r>
      <w:r>
        <w:t xml:space="preserve"> человек. Численность населения в разрезе населенных пунктов сельского поселения представлена в таблице </w:t>
      </w:r>
      <w:r w:rsidR="00B531FA">
        <w:t>2</w:t>
      </w:r>
      <w:r>
        <w:t>.</w:t>
      </w:r>
      <w:r w:rsidR="00B531FA">
        <w:t>2</w:t>
      </w:r>
      <w:r>
        <w:t xml:space="preserve">. </w:t>
      </w:r>
    </w:p>
    <w:p w:rsidR="00B32F0B" w:rsidRPr="00AB3734" w:rsidRDefault="00B32F0B" w:rsidP="006B6206">
      <w:pPr>
        <w:pStyle w:val="S2"/>
      </w:pPr>
      <w:bookmarkStart w:id="38" w:name="dst100052"/>
      <w:bookmarkStart w:id="39" w:name="_Toc491867505"/>
      <w:bookmarkEnd w:id="38"/>
      <w:r w:rsidRPr="00AB3734">
        <w:lastRenderedPageBreak/>
        <w:t xml:space="preserve">Прогноз транспортного спроса </w:t>
      </w:r>
      <w:r w:rsidR="00B531FA">
        <w:t>Алексее</w:t>
      </w:r>
      <w:r w:rsidR="00AF58F4">
        <w:t>-Тенгинского</w:t>
      </w:r>
      <w:r w:rsidR="007751EF">
        <w:t xml:space="preserve"> сельского поселения</w:t>
      </w:r>
      <w:r w:rsidRPr="00AB3734">
        <w:t>, объемов и характера передвижения населения и перевозок грузов по видам транспорта</w:t>
      </w:r>
      <w:bookmarkEnd w:id="39"/>
    </w:p>
    <w:p w:rsidR="00B32F0B" w:rsidRPr="001B62CB" w:rsidRDefault="00B32F0B" w:rsidP="00CF7F4C">
      <w:r w:rsidRPr="001B62CB">
        <w:t>При прогнозировании и построении транспортной модели учитывались прогноз численности населения, деловая активность региона, была построена многофакторная модель, по итогам которой сформированы прогнозы по развитию ключевых отраслей транспортного спроса населения на услуги транспортного комплекса.</w:t>
      </w:r>
      <w:r w:rsidR="001B62CB" w:rsidRPr="001B62CB">
        <w:t xml:space="preserve"> </w:t>
      </w:r>
    </w:p>
    <w:p w:rsidR="00B32F0B" w:rsidRPr="001B62CB" w:rsidRDefault="00B32F0B" w:rsidP="001B62CB">
      <w:r w:rsidRPr="001B62CB">
        <w:t xml:space="preserve">Кроме того, учитывалось, что инфраструктура транспортного комплекса в свою очередь должна расти опережающими темпами вслед за транспортным спросом. </w:t>
      </w:r>
    </w:p>
    <w:p w:rsidR="00B32F0B" w:rsidRPr="00C826B6" w:rsidRDefault="00B32F0B" w:rsidP="00CF7F4C">
      <w:pPr>
        <w:spacing w:after="0"/>
      </w:pPr>
      <w:r w:rsidRPr="00C826B6">
        <w:t xml:space="preserve">Прогноз сценарных условий развития транспортного комплекса </w:t>
      </w:r>
      <w:r w:rsidR="00AF58F4">
        <w:t xml:space="preserve">Алексее-Тенгинского </w:t>
      </w:r>
      <w:r w:rsidR="00C826B6">
        <w:t>сельско</w:t>
      </w:r>
      <w:r w:rsidR="005F71EE">
        <w:t>го</w:t>
      </w:r>
      <w:r w:rsidRPr="00C826B6">
        <w:t xml:space="preserve"> поселени</w:t>
      </w:r>
      <w:r w:rsidR="005F71EE">
        <w:t>я</w:t>
      </w:r>
      <w:r w:rsidRPr="00C826B6">
        <w:t xml:space="preserve"> разработан на основании сценарных условий, основных параметров прогноза социально</w:t>
      </w:r>
      <w:r w:rsidR="00CF7F4C">
        <w:t xml:space="preserve"> </w:t>
      </w:r>
      <w:r w:rsidRPr="00C826B6">
        <w:t>–</w:t>
      </w:r>
      <w:r w:rsidR="00CF7F4C">
        <w:t xml:space="preserve"> </w:t>
      </w:r>
      <w:r w:rsidRPr="00C826B6">
        <w:t xml:space="preserve">экономического развития Российской Федерации. </w:t>
      </w:r>
    </w:p>
    <w:p w:rsidR="00B32F0B" w:rsidRPr="00C826B6" w:rsidRDefault="00CF7F4C" w:rsidP="00CF7F4C">
      <w:r>
        <w:t>Для</w:t>
      </w:r>
      <w:r w:rsidR="00B32F0B" w:rsidRPr="00C826B6">
        <w:t xml:space="preserve"> развития транспортного комплекса </w:t>
      </w:r>
      <w:r>
        <w:t xml:space="preserve">предлагается </w:t>
      </w:r>
      <w:r w:rsidR="00B32F0B" w:rsidRPr="00C826B6">
        <w:t xml:space="preserve">3 сценария на вариантной основе в составе двух основных вариантов – вариант 1 (базовый) и вариант 2 (умеренно-оптимистичный) и варианта 3 (экономически обоснованный) предлагаемого к реализации с учетом всех перспектив развития </w:t>
      </w:r>
      <w:r>
        <w:t>как сельского поселения, так и района в целом</w:t>
      </w:r>
      <w:r w:rsidR="00B32F0B" w:rsidRPr="00C826B6">
        <w:t>.</w:t>
      </w:r>
      <w:r w:rsidR="00C826B6" w:rsidRPr="00C826B6">
        <w:t xml:space="preserve"> </w:t>
      </w:r>
    </w:p>
    <w:p w:rsidR="00B32F0B" w:rsidRPr="00C826B6" w:rsidRDefault="00B32F0B" w:rsidP="00C826B6">
      <w:r w:rsidRPr="00C826B6">
        <w:t xml:space="preserve">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 </w:t>
      </w:r>
    </w:p>
    <w:p w:rsidR="00B32F0B" w:rsidRPr="00C826B6" w:rsidRDefault="00B32F0B" w:rsidP="00C826B6">
      <w:pPr>
        <w:spacing w:after="0"/>
      </w:pPr>
      <w:r w:rsidRPr="00C826B6">
        <w:rPr>
          <w:b/>
        </w:rPr>
        <w:t>Вариант 1 (базовый)</w:t>
      </w:r>
      <w:r w:rsidRPr="00C826B6">
        <w:t xml:space="preserve">.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w:t>
      </w:r>
    </w:p>
    <w:p w:rsidR="00B32F0B" w:rsidRPr="00C826B6" w:rsidRDefault="00B32F0B" w:rsidP="00C826B6">
      <w:r w:rsidRPr="00C826B6">
        <w:t>Также данным вариантом учитывается агрессивная внешняя среда сложившая, благодаря введенным санкциям и санкционной политике Европейского союза.</w:t>
      </w:r>
      <w:r w:rsidR="00C826B6" w:rsidRPr="00C826B6">
        <w:t xml:space="preserve"> </w:t>
      </w:r>
    </w:p>
    <w:p w:rsidR="00B32F0B" w:rsidRPr="00C826B6" w:rsidRDefault="00B32F0B" w:rsidP="00C826B6">
      <w:pPr>
        <w:spacing w:after="0"/>
      </w:pPr>
      <w:r w:rsidRPr="00C826B6">
        <w:rPr>
          <w:b/>
        </w:rPr>
        <w:t>Вариант 2 (умеренно-оптимистичный)</w:t>
      </w:r>
      <w:r w:rsidRPr="00C826B6">
        <w:t xml:space="preserve">. На территории </w:t>
      </w:r>
      <w:r w:rsidR="00AF58F4">
        <w:t xml:space="preserve">Алексее-Тенгинского </w:t>
      </w:r>
      <w:r w:rsidR="007751EF">
        <w:t>сельского поселения</w:t>
      </w:r>
      <w:r w:rsidRPr="00C826B6">
        <w:t xml:space="preserve">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rsidR="00B32F0B" w:rsidRPr="00C826B6" w:rsidRDefault="00B32F0B" w:rsidP="00C826B6">
      <w:r w:rsidRPr="00C826B6">
        <w:t>Сценарий характеризуется ростом экономической активности транспортных и пассажирских перевозок, увеличение деловой активности, предполагает также дальнейшие инвестиции предприятий нефтедобывающего комплекса в разработку новых месторождений.</w:t>
      </w:r>
      <w:r w:rsidR="00C826B6" w:rsidRPr="00C826B6">
        <w:t xml:space="preserve"> </w:t>
      </w:r>
    </w:p>
    <w:p w:rsidR="00B32F0B" w:rsidRPr="00C826B6" w:rsidRDefault="00B32F0B" w:rsidP="00C826B6">
      <w:pPr>
        <w:spacing w:after="0"/>
      </w:pPr>
      <w:r w:rsidRPr="00C826B6">
        <w:rPr>
          <w:b/>
        </w:rPr>
        <w:t>Вариант 3 (экономически обоснованный)</w:t>
      </w:r>
      <w:r w:rsidRPr="00C826B6">
        <w:t xml:space="preserve">. На территории поселения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w:t>
      </w:r>
      <w:r w:rsidRPr="00C826B6">
        <w:lastRenderedPageBreak/>
        <w:t xml:space="preserve">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rsidR="00B32F0B" w:rsidRPr="00AB3734" w:rsidRDefault="00B32F0B" w:rsidP="00C826B6">
      <w:pPr>
        <w:spacing w:line="288" w:lineRule="auto"/>
        <w:ind w:firstLine="547"/>
        <w:rPr>
          <w:rFonts w:eastAsia="Times New Roman"/>
          <w:color w:val="000000"/>
          <w:szCs w:val="24"/>
        </w:rPr>
      </w:pPr>
      <w:r w:rsidRPr="00CE2FAA">
        <w:rPr>
          <w:rFonts w:eastAsia="Times New Roman"/>
          <w:color w:val="000000"/>
          <w:szCs w:val="24"/>
        </w:rPr>
        <w:t>Сценарий</w:t>
      </w:r>
      <w:r w:rsidRPr="00AB3734">
        <w:rPr>
          <w:rFonts w:eastAsia="Times New Roman"/>
          <w:color w:val="000000"/>
          <w:szCs w:val="24"/>
        </w:rPr>
        <w:t xml:space="preserve"> предполагает комплексную реализацию основных мероприятий по развитию улично-дорожной сети в </w:t>
      </w:r>
      <w:r w:rsidR="00AF58F4">
        <w:t xml:space="preserve">Алексее-Тенгинском </w:t>
      </w:r>
      <w:r w:rsidR="0040629F">
        <w:t>сельско</w:t>
      </w:r>
      <w:r w:rsidR="007751EF">
        <w:t>м</w:t>
      </w:r>
      <w:r w:rsidR="0040629F" w:rsidRPr="00C826B6">
        <w:t xml:space="preserve"> поселени</w:t>
      </w:r>
      <w:r w:rsidR="007751EF">
        <w:t>и</w:t>
      </w:r>
      <w:r w:rsidRPr="00AB3734">
        <w:rPr>
          <w:rFonts w:eastAsia="Times New Roman"/>
          <w:color w:val="000000"/>
          <w:szCs w:val="24"/>
        </w:rPr>
        <w:t>, предполагает рост транспортной инфраструктуры опережающими темпами, расширение индивидуального жилищного строительства, развитие инфраструктуры пассажирских перевозок.</w:t>
      </w:r>
      <w:r w:rsidR="00C826B6">
        <w:rPr>
          <w:rFonts w:eastAsia="Times New Roman"/>
          <w:color w:val="000000"/>
          <w:szCs w:val="24"/>
        </w:rPr>
        <w:t xml:space="preserve"> </w:t>
      </w:r>
    </w:p>
    <w:p w:rsidR="00B32F0B" w:rsidRDefault="00B32F0B" w:rsidP="00E12AC0">
      <w:pPr>
        <w:pStyle w:val="S5"/>
        <w:spacing w:after="0"/>
      </w:pPr>
      <w:r w:rsidRPr="00AB3734">
        <w:t xml:space="preserve">Прогнозные показатели деятельности транспорта по </w:t>
      </w:r>
      <w:r w:rsidR="00E24B44">
        <w:t xml:space="preserve">видам представлены </w:t>
      </w:r>
      <w:r w:rsidR="00E12AC0">
        <w:t>в таблиц</w:t>
      </w:r>
      <w:r w:rsidR="00E24B44">
        <w:t>ах</w:t>
      </w:r>
      <w:r w:rsidR="00E12AC0">
        <w:t xml:space="preserve"> 3.</w:t>
      </w:r>
      <w:r w:rsidR="00216BE6">
        <w:t>1</w:t>
      </w:r>
      <w:r w:rsidR="00E24B44">
        <w:t>-3.</w:t>
      </w:r>
      <w:r w:rsidR="00216BE6">
        <w:t>4</w:t>
      </w:r>
      <w:r w:rsidR="00E12AC0">
        <w:t xml:space="preserve">. </w:t>
      </w:r>
    </w:p>
    <w:p w:rsidR="00216BE6" w:rsidRDefault="00216BE6" w:rsidP="00E12AC0">
      <w:pPr>
        <w:pStyle w:val="S5"/>
        <w:ind w:firstLine="0"/>
        <w:jc w:val="right"/>
        <w:sectPr w:rsidR="00216BE6" w:rsidSect="00000958">
          <w:headerReference w:type="default" r:id="rId10"/>
          <w:footerReference w:type="default" r:id="rId11"/>
          <w:pgSz w:w="11906" w:h="16838"/>
          <w:pgMar w:top="1134" w:right="851" w:bottom="1134" w:left="1701" w:header="709" w:footer="709" w:gutter="0"/>
          <w:cols w:space="708"/>
          <w:docGrid w:linePitch="360"/>
        </w:sectPr>
      </w:pPr>
    </w:p>
    <w:p w:rsidR="00E12AC0" w:rsidRDefault="00E12AC0" w:rsidP="00E12AC0">
      <w:pPr>
        <w:pStyle w:val="S5"/>
        <w:ind w:firstLine="0"/>
        <w:jc w:val="right"/>
      </w:pPr>
      <w:r>
        <w:lastRenderedPageBreak/>
        <w:t>Таблица 3.</w:t>
      </w:r>
      <w:r w:rsidR="00216BE6">
        <w:t>1</w:t>
      </w:r>
    </w:p>
    <w:p w:rsidR="00E24B44" w:rsidRDefault="00E24B44" w:rsidP="00E24B44">
      <w:pPr>
        <w:pStyle w:val="S5"/>
        <w:ind w:firstLine="0"/>
        <w:jc w:val="center"/>
      </w:pPr>
      <w:r w:rsidRPr="00AB3734">
        <w:t>Показатели деятельности автомобильного транспорта по муниципальным пассажирским маршрутам регулярных перевозок</w:t>
      </w:r>
    </w:p>
    <w:tbl>
      <w:tblPr>
        <w:tblW w:w="5000" w:type="pct"/>
        <w:tblLook w:val="04A0"/>
      </w:tblPr>
      <w:tblGrid>
        <w:gridCol w:w="1750"/>
        <w:gridCol w:w="1176"/>
        <w:gridCol w:w="716"/>
        <w:gridCol w:w="839"/>
        <w:gridCol w:w="871"/>
        <w:gridCol w:w="871"/>
        <w:gridCol w:w="871"/>
        <w:gridCol w:w="872"/>
        <w:gridCol w:w="872"/>
        <w:gridCol w:w="872"/>
        <w:gridCol w:w="872"/>
        <w:gridCol w:w="872"/>
        <w:gridCol w:w="872"/>
        <w:gridCol w:w="872"/>
        <w:gridCol w:w="872"/>
        <w:gridCol w:w="716"/>
      </w:tblGrid>
      <w:tr w:rsidR="00AF58F4" w:rsidRPr="00BB3347" w:rsidTr="00AF58F4">
        <w:trPr>
          <w:cantSplit/>
          <w:trHeight w:val="695"/>
          <w:tblHeader/>
        </w:trPr>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Показатель</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Ед</w:t>
            </w:r>
            <w:r>
              <w:rPr>
                <w:rFonts w:eastAsia="Times New Roman"/>
                <w:b/>
                <w:color w:val="000000"/>
                <w:sz w:val="20"/>
                <w:szCs w:val="20"/>
              </w:rPr>
              <w:t xml:space="preserve">иницы </w:t>
            </w:r>
            <w:r w:rsidRPr="00BB3347">
              <w:rPr>
                <w:rFonts w:eastAsia="Times New Roman"/>
                <w:b/>
                <w:color w:val="000000"/>
                <w:sz w:val="20"/>
                <w:szCs w:val="20"/>
              </w:rPr>
              <w:t>изм</w:t>
            </w:r>
            <w:r>
              <w:rPr>
                <w:rFonts w:eastAsia="Times New Roman"/>
                <w:b/>
                <w:color w:val="000000"/>
                <w:sz w:val="20"/>
                <w:szCs w:val="20"/>
              </w:rPr>
              <w:t>ерения</w:t>
            </w:r>
          </w:p>
        </w:tc>
        <w:tc>
          <w:tcPr>
            <w:tcW w:w="250"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7 г.</w:t>
            </w:r>
          </w:p>
        </w:tc>
        <w:tc>
          <w:tcPr>
            <w:tcW w:w="301"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8 г.</w:t>
            </w:r>
          </w:p>
        </w:tc>
        <w:tc>
          <w:tcPr>
            <w:tcW w:w="301"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9 г.</w:t>
            </w:r>
          </w:p>
        </w:tc>
        <w:tc>
          <w:tcPr>
            <w:tcW w:w="301"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w:t>
            </w:r>
            <w:r>
              <w:rPr>
                <w:rFonts w:eastAsia="Times New Roman"/>
                <w:b/>
                <w:color w:val="000000"/>
                <w:sz w:val="20"/>
                <w:szCs w:val="20"/>
              </w:rPr>
              <w:t>20 г.</w:t>
            </w:r>
          </w:p>
        </w:tc>
        <w:tc>
          <w:tcPr>
            <w:tcW w:w="301"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202</w:t>
            </w:r>
            <w:r>
              <w:rPr>
                <w:rFonts w:eastAsia="Times New Roman"/>
                <w:b/>
                <w:color w:val="000000"/>
                <w:sz w:val="20"/>
                <w:szCs w:val="20"/>
              </w:rPr>
              <w:t>1 г.</w:t>
            </w:r>
          </w:p>
        </w:tc>
        <w:tc>
          <w:tcPr>
            <w:tcW w:w="301"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2022 г.</w:t>
            </w:r>
          </w:p>
        </w:tc>
        <w:tc>
          <w:tcPr>
            <w:tcW w:w="301"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2023 г.</w:t>
            </w:r>
          </w:p>
        </w:tc>
        <w:tc>
          <w:tcPr>
            <w:tcW w:w="301"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2024 г.</w:t>
            </w:r>
          </w:p>
        </w:tc>
        <w:tc>
          <w:tcPr>
            <w:tcW w:w="301"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2025 г.</w:t>
            </w:r>
          </w:p>
        </w:tc>
        <w:tc>
          <w:tcPr>
            <w:tcW w:w="301"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2026 г.</w:t>
            </w:r>
          </w:p>
        </w:tc>
        <w:tc>
          <w:tcPr>
            <w:tcW w:w="301"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2027 г.</w:t>
            </w:r>
          </w:p>
        </w:tc>
        <w:tc>
          <w:tcPr>
            <w:tcW w:w="301"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2028 г.</w:t>
            </w:r>
          </w:p>
        </w:tc>
        <w:tc>
          <w:tcPr>
            <w:tcW w:w="301"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2029 г.</w:t>
            </w:r>
          </w:p>
        </w:tc>
        <w:tc>
          <w:tcPr>
            <w:tcW w:w="153" w:type="pct"/>
            <w:tcBorders>
              <w:top w:val="single" w:sz="4" w:space="0" w:color="auto"/>
              <w:left w:val="single" w:sz="4" w:space="0" w:color="auto"/>
              <w:bottom w:val="single" w:sz="4" w:space="0" w:color="auto"/>
              <w:right w:val="single" w:sz="4" w:space="0" w:color="auto"/>
            </w:tcBorders>
            <w:textDirection w:val="btLr"/>
            <w:vAlign w:val="center"/>
          </w:tcPr>
          <w:p w:rsidR="00AF58F4"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2030 г.</w:t>
            </w:r>
          </w:p>
        </w:tc>
      </w:tr>
      <w:tr w:rsidR="00AF58F4" w:rsidRPr="00BB3347" w:rsidTr="00AF58F4">
        <w:trPr>
          <w:trHeight w:val="85"/>
        </w:trPr>
        <w:tc>
          <w:tcPr>
            <w:tcW w:w="592" w:type="pct"/>
            <w:tcBorders>
              <w:top w:val="nil"/>
              <w:left w:val="single" w:sz="4" w:space="0" w:color="auto"/>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rPr>
                <w:rFonts w:eastAsia="Times New Roman"/>
                <w:color w:val="000000"/>
                <w:sz w:val="20"/>
                <w:szCs w:val="20"/>
              </w:rPr>
            </w:pPr>
            <w:r w:rsidRPr="00BB3347">
              <w:rPr>
                <w:rFonts w:eastAsia="Times New Roman"/>
                <w:color w:val="000000"/>
                <w:sz w:val="20"/>
                <w:szCs w:val="20"/>
              </w:rPr>
              <w:t>Количество маршрутов</w:t>
            </w:r>
          </w:p>
        </w:tc>
        <w:tc>
          <w:tcPr>
            <w:tcW w:w="398" w:type="pct"/>
            <w:tcBorders>
              <w:top w:val="nil"/>
              <w:left w:val="nil"/>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jc w:val="center"/>
              <w:rPr>
                <w:rFonts w:eastAsia="Times New Roman"/>
                <w:color w:val="000000"/>
                <w:sz w:val="20"/>
                <w:szCs w:val="20"/>
              </w:rPr>
            </w:pPr>
            <w:r w:rsidRPr="00BB3347">
              <w:rPr>
                <w:rFonts w:eastAsia="Times New Roman"/>
                <w:color w:val="000000"/>
                <w:sz w:val="20"/>
                <w:szCs w:val="20"/>
              </w:rPr>
              <w:t>ед.</w:t>
            </w:r>
          </w:p>
        </w:tc>
        <w:tc>
          <w:tcPr>
            <w:tcW w:w="250"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153"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r>
      <w:tr w:rsidR="00AF58F4" w:rsidRPr="00BB3347" w:rsidTr="00AF58F4">
        <w:trPr>
          <w:trHeight w:val="85"/>
        </w:trPr>
        <w:tc>
          <w:tcPr>
            <w:tcW w:w="592" w:type="pct"/>
            <w:tcBorders>
              <w:top w:val="nil"/>
              <w:left w:val="single" w:sz="4" w:space="0" w:color="auto"/>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rPr>
                <w:rFonts w:eastAsia="Times New Roman"/>
                <w:color w:val="000000"/>
                <w:sz w:val="20"/>
                <w:szCs w:val="20"/>
              </w:rPr>
            </w:pPr>
            <w:r w:rsidRPr="00BB3347">
              <w:rPr>
                <w:rFonts w:eastAsia="Times New Roman"/>
                <w:color w:val="000000"/>
                <w:sz w:val="20"/>
                <w:szCs w:val="20"/>
              </w:rPr>
              <w:t>по регулируемым тарифам</w:t>
            </w:r>
          </w:p>
        </w:tc>
        <w:tc>
          <w:tcPr>
            <w:tcW w:w="398"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ед.</w:t>
            </w:r>
          </w:p>
        </w:tc>
        <w:tc>
          <w:tcPr>
            <w:tcW w:w="250"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c>
          <w:tcPr>
            <w:tcW w:w="153"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w:t>
            </w:r>
          </w:p>
        </w:tc>
      </w:tr>
      <w:tr w:rsidR="00AF58F4" w:rsidRPr="00BB3347" w:rsidTr="00AF58F4">
        <w:trPr>
          <w:trHeight w:val="85"/>
        </w:trPr>
        <w:tc>
          <w:tcPr>
            <w:tcW w:w="592" w:type="pct"/>
            <w:tcBorders>
              <w:top w:val="nil"/>
              <w:left w:val="single" w:sz="4" w:space="0" w:color="auto"/>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rPr>
                <w:rFonts w:eastAsia="Times New Roman"/>
                <w:color w:val="000000"/>
                <w:sz w:val="20"/>
                <w:szCs w:val="20"/>
              </w:rPr>
            </w:pPr>
            <w:r>
              <w:rPr>
                <w:rFonts w:eastAsia="Times New Roman"/>
                <w:color w:val="000000"/>
                <w:sz w:val="20"/>
                <w:szCs w:val="20"/>
              </w:rPr>
              <w:t>п</w:t>
            </w:r>
            <w:r w:rsidRPr="00BB3347">
              <w:rPr>
                <w:rFonts w:eastAsia="Times New Roman"/>
                <w:color w:val="000000"/>
                <w:sz w:val="20"/>
                <w:szCs w:val="20"/>
              </w:rPr>
              <w:t>о нерегулируемым тарифам</w:t>
            </w:r>
          </w:p>
        </w:tc>
        <w:tc>
          <w:tcPr>
            <w:tcW w:w="398"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ед.</w:t>
            </w:r>
          </w:p>
        </w:tc>
        <w:tc>
          <w:tcPr>
            <w:tcW w:w="250"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153"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85"/>
        </w:trPr>
        <w:tc>
          <w:tcPr>
            <w:tcW w:w="592" w:type="pct"/>
            <w:tcBorders>
              <w:top w:val="nil"/>
              <w:left w:val="single" w:sz="4" w:space="0" w:color="auto"/>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rPr>
                <w:rFonts w:eastAsia="Times New Roman"/>
                <w:color w:val="000000"/>
                <w:sz w:val="20"/>
                <w:szCs w:val="20"/>
              </w:rPr>
            </w:pPr>
            <w:r w:rsidRPr="00BB3347">
              <w:rPr>
                <w:rFonts w:eastAsia="Times New Roman"/>
                <w:color w:val="000000"/>
                <w:sz w:val="20"/>
                <w:szCs w:val="20"/>
              </w:rPr>
              <w:t xml:space="preserve">Протяженность </w:t>
            </w:r>
            <w:r>
              <w:rPr>
                <w:rFonts w:eastAsia="Times New Roman"/>
                <w:color w:val="000000"/>
                <w:sz w:val="20"/>
                <w:szCs w:val="20"/>
              </w:rPr>
              <w:t xml:space="preserve">муниципальных </w:t>
            </w:r>
            <w:r w:rsidRPr="00BB3347">
              <w:rPr>
                <w:rFonts w:eastAsia="Times New Roman"/>
                <w:color w:val="000000"/>
                <w:sz w:val="20"/>
                <w:szCs w:val="20"/>
              </w:rPr>
              <w:t>маршрутов</w:t>
            </w:r>
          </w:p>
        </w:tc>
        <w:tc>
          <w:tcPr>
            <w:tcW w:w="398" w:type="pct"/>
            <w:tcBorders>
              <w:top w:val="nil"/>
              <w:left w:val="nil"/>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jc w:val="center"/>
              <w:rPr>
                <w:rFonts w:eastAsia="Times New Roman"/>
                <w:color w:val="000000"/>
                <w:sz w:val="20"/>
                <w:szCs w:val="20"/>
              </w:rPr>
            </w:pPr>
            <w:r w:rsidRPr="00BB3347">
              <w:rPr>
                <w:rFonts w:eastAsia="Times New Roman"/>
                <w:color w:val="000000"/>
                <w:sz w:val="20"/>
                <w:szCs w:val="20"/>
              </w:rPr>
              <w:t>км</w:t>
            </w:r>
          </w:p>
        </w:tc>
        <w:tc>
          <w:tcPr>
            <w:tcW w:w="250"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153"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r>
      <w:tr w:rsidR="00AF58F4" w:rsidRPr="00BB3347" w:rsidTr="00AF58F4">
        <w:trPr>
          <w:trHeight w:val="85"/>
        </w:trPr>
        <w:tc>
          <w:tcPr>
            <w:tcW w:w="592" w:type="pct"/>
            <w:tcBorders>
              <w:top w:val="nil"/>
              <w:left w:val="single" w:sz="4" w:space="0" w:color="auto"/>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rPr>
                <w:rFonts w:eastAsia="Times New Roman"/>
                <w:color w:val="000000"/>
                <w:sz w:val="20"/>
                <w:szCs w:val="20"/>
              </w:rPr>
            </w:pPr>
            <w:r w:rsidRPr="00BB3347">
              <w:rPr>
                <w:rFonts w:eastAsia="Times New Roman"/>
                <w:color w:val="000000"/>
                <w:sz w:val="20"/>
                <w:szCs w:val="20"/>
              </w:rPr>
              <w:t>по регулируемым тарифам</w:t>
            </w:r>
          </w:p>
        </w:tc>
        <w:tc>
          <w:tcPr>
            <w:tcW w:w="398"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proofErr w:type="gramStart"/>
            <w:r>
              <w:rPr>
                <w:rFonts w:eastAsia="Times New Roman"/>
                <w:color w:val="000000"/>
                <w:sz w:val="20"/>
                <w:szCs w:val="20"/>
              </w:rPr>
              <w:t>км</w:t>
            </w:r>
            <w:proofErr w:type="gramEnd"/>
            <w:r>
              <w:rPr>
                <w:rFonts w:eastAsia="Times New Roman"/>
                <w:color w:val="000000"/>
                <w:sz w:val="20"/>
                <w:szCs w:val="20"/>
              </w:rPr>
              <w:t>.</w:t>
            </w:r>
          </w:p>
        </w:tc>
        <w:tc>
          <w:tcPr>
            <w:tcW w:w="250"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c>
          <w:tcPr>
            <w:tcW w:w="153"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24,0</w:t>
            </w:r>
          </w:p>
        </w:tc>
      </w:tr>
      <w:tr w:rsidR="00AF58F4" w:rsidRPr="00BB3347" w:rsidTr="00AF58F4">
        <w:trPr>
          <w:trHeight w:val="85"/>
        </w:trPr>
        <w:tc>
          <w:tcPr>
            <w:tcW w:w="592" w:type="pct"/>
            <w:tcBorders>
              <w:top w:val="nil"/>
              <w:left w:val="single" w:sz="4" w:space="0" w:color="auto"/>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rPr>
                <w:rFonts w:eastAsia="Times New Roman"/>
                <w:color w:val="000000"/>
                <w:sz w:val="20"/>
                <w:szCs w:val="20"/>
              </w:rPr>
            </w:pPr>
            <w:r>
              <w:rPr>
                <w:rFonts w:eastAsia="Times New Roman"/>
                <w:color w:val="000000"/>
                <w:sz w:val="20"/>
                <w:szCs w:val="20"/>
              </w:rPr>
              <w:t>п</w:t>
            </w:r>
            <w:r w:rsidRPr="00BB3347">
              <w:rPr>
                <w:rFonts w:eastAsia="Times New Roman"/>
                <w:color w:val="000000"/>
                <w:sz w:val="20"/>
                <w:szCs w:val="20"/>
              </w:rPr>
              <w:t>о нерегулируемым тарифам</w:t>
            </w:r>
          </w:p>
        </w:tc>
        <w:tc>
          <w:tcPr>
            <w:tcW w:w="398"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proofErr w:type="gramStart"/>
            <w:r>
              <w:rPr>
                <w:rFonts w:eastAsia="Times New Roman"/>
                <w:color w:val="000000"/>
                <w:sz w:val="20"/>
                <w:szCs w:val="20"/>
              </w:rPr>
              <w:t>км</w:t>
            </w:r>
            <w:proofErr w:type="gramEnd"/>
            <w:r>
              <w:rPr>
                <w:rFonts w:eastAsia="Times New Roman"/>
                <w:color w:val="000000"/>
                <w:sz w:val="20"/>
                <w:szCs w:val="20"/>
              </w:rPr>
              <w:t>.</w:t>
            </w:r>
          </w:p>
        </w:tc>
        <w:tc>
          <w:tcPr>
            <w:tcW w:w="250"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301"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153"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300"/>
        </w:trPr>
        <w:tc>
          <w:tcPr>
            <w:tcW w:w="592" w:type="pct"/>
            <w:tcBorders>
              <w:top w:val="nil"/>
              <w:left w:val="single" w:sz="4" w:space="0" w:color="auto"/>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rPr>
                <w:rFonts w:eastAsia="Times New Roman"/>
                <w:color w:val="000000"/>
                <w:sz w:val="20"/>
                <w:szCs w:val="20"/>
              </w:rPr>
            </w:pPr>
            <w:r w:rsidRPr="00BB3347">
              <w:rPr>
                <w:rFonts w:eastAsia="Times New Roman"/>
                <w:color w:val="000000"/>
                <w:sz w:val="20"/>
                <w:szCs w:val="20"/>
              </w:rPr>
              <w:t>Охват населенных пунктов регулярным автобусным сообщением</w:t>
            </w:r>
          </w:p>
        </w:tc>
        <w:tc>
          <w:tcPr>
            <w:tcW w:w="398" w:type="pct"/>
            <w:tcBorders>
              <w:top w:val="nil"/>
              <w:left w:val="nil"/>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jc w:val="center"/>
              <w:rPr>
                <w:rFonts w:eastAsia="Times New Roman"/>
                <w:color w:val="000000"/>
                <w:sz w:val="20"/>
                <w:szCs w:val="20"/>
              </w:rPr>
            </w:pPr>
            <w:r w:rsidRPr="00BB3347">
              <w:rPr>
                <w:rFonts w:eastAsia="Times New Roman"/>
                <w:color w:val="000000"/>
                <w:sz w:val="20"/>
                <w:szCs w:val="20"/>
              </w:rPr>
              <w:t>%</w:t>
            </w:r>
          </w:p>
        </w:tc>
        <w:tc>
          <w:tcPr>
            <w:tcW w:w="250"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c>
          <w:tcPr>
            <w:tcW w:w="153"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100</w:t>
            </w:r>
          </w:p>
        </w:tc>
      </w:tr>
      <w:tr w:rsidR="00AF58F4" w:rsidRPr="00BB3347" w:rsidTr="00AF58F4">
        <w:trPr>
          <w:trHeight w:val="85"/>
        </w:trPr>
        <w:tc>
          <w:tcPr>
            <w:tcW w:w="592" w:type="pct"/>
            <w:tcBorders>
              <w:top w:val="nil"/>
              <w:left w:val="single" w:sz="4" w:space="0" w:color="auto"/>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rPr>
                <w:rFonts w:eastAsia="Times New Roman"/>
                <w:color w:val="000000"/>
                <w:sz w:val="20"/>
                <w:szCs w:val="20"/>
              </w:rPr>
            </w:pPr>
            <w:r w:rsidRPr="00BB3347">
              <w:rPr>
                <w:rFonts w:eastAsia="Times New Roman"/>
                <w:color w:val="000000"/>
                <w:sz w:val="20"/>
                <w:szCs w:val="20"/>
              </w:rPr>
              <w:t>Количество перевезенных пассажиров</w:t>
            </w:r>
          </w:p>
        </w:tc>
        <w:tc>
          <w:tcPr>
            <w:tcW w:w="398" w:type="pct"/>
            <w:tcBorders>
              <w:top w:val="nil"/>
              <w:left w:val="nil"/>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jc w:val="center"/>
              <w:rPr>
                <w:rFonts w:eastAsia="Times New Roman"/>
                <w:color w:val="000000"/>
                <w:sz w:val="20"/>
                <w:szCs w:val="20"/>
              </w:rPr>
            </w:pPr>
            <w:r w:rsidRPr="00BB3347">
              <w:rPr>
                <w:rFonts w:eastAsia="Times New Roman"/>
                <w:color w:val="000000"/>
                <w:sz w:val="20"/>
                <w:szCs w:val="20"/>
              </w:rPr>
              <w:t>чел.</w:t>
            </w:r>
          </w:p>
        </w:tc>
        <w:tc>
          <w:tcPr>
            <w:tcW w:w="250"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301"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c>
          <w:tcPr>
            <w:tcW w:w="153" w:type="pct"/>
            <w:tcBorders>
              <w:top w:val="nil"/>
              <w:left w:val="nil"/>
              <w:bottom w:val="single" w:sz="4" w:space="0" w:color="auto"/>
              <w:right w:val="single" w:sz="4" w:space="0" w:color="auto"/>
            </w:tcBorders>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35000</w:t>
            </w:r>
          </w:p>
        </w:tc>
      </w:tr>
      <w:tr w:rsidR="00AF58F4" w:rsidRPr="00BB3347" w:rsidTr="00AF58F4">
        <w:trPr>
          <w:trHeight w:val="85"/>
        </w:trPr>
        <w:tc>
          <w:tcPr>
            <w:tcW w:w="592" w:type="pct"/>
            <w:tcBorders>
              <w:top w:val="nil"/>
              <w:left w:val="single" w:sz="4" w:space="0" w:color="auto"/>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rPr>
                <w:rFonts w:eastAsia="Times New Roman"/>
                <w:color w:val="000000"/>
                <w:sz w:val="20"/>
                <w:szCs w:val="20"/>
              </w:rPr>
            </w:pPr>
            <w:r w:rsidRPr="00BB3347">
              <w:rPr>
                <w:rFonts w:eastAsia="Times New Roman"/>
                <w:color w:val="000000"/>
                <w:sz w:val="20"/>
                <w:szCs w:val="20"/>
              </w:rPr>
              <w:t>Пассажирооборот</w:t>
            </w:r>
          </w:p>
        </w:tc>
        <w:tc>
          <w:tcPr>
            <w:tcW w:w="398" w:type="pct"/>
            <w:tcBorders>
              <w:top w:val="nil"/>
              <w:left w:val="nil"/>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 xml:space="preserve">тыс. </w:t>
            </w:r>
            <w:r w:rsidRPr="00BB3347">
              <w:rPr>
                <w:rFonts w:eastAsia="Times New Roman"/>
                <w:color w:val="000000"/>
                <w:sz w:val="20"/>
                <w:szCs w:val="20"/>
              </w:rPr>
              <w:t>п</w:t>
            </w:r>
            <w:r>
              <w:rPr>
                <w:rFonts w:eastAsia="Times New Roman"/>
                <w:color w:val="000000"/>
                <w:sz w:val="20"/>
                <w:szCs w:val="20"/>
              </w:rPr>
              <w:t>-</w:t>
            </w:r>
            <w:r w:rsidRPr="00BB3347">
              <w:rPr>
                <w:rFonts w:eastAsia="Times New Roman"/>
                <w:color w:val="000000"/>
                <w:sz w:val="20"/>
                <w:szCs w:val="20"/>
              </w:rPr>
              <w:t>км</w:t>
            </w:r>
          </w:p>
        </w:tc>
        <w:tc>
          <w:tcPr>
            <w:tcW w:w="250" w:type="pct"/>
            <w:tcBorders>
              <w:top w:val="nil"/>
              <w:left w:val="nil"/>
              <w:bottom w:val="single" w:sz="4" w:space="0" w:color="auto"/>
              <w:right w:val="single" w:sz="4" w:space="0" w:color="auto"/>
            </w:tcBorders>
            <w:shd w:val="clear" w:color="auto" w:fill="auto"/>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shd w:val="clear" w:color="auto" w:fill="auto"/>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shd w:val="clear" w:color="auto" w:fill="auto"/>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shd w:val="clear" w:color="auto" w:fill="auto"/>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shd w:val="clear" w:color="auto" w:fill="auto"/>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shd w:val="clear" w:color="auto" w:fill="auto"/>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301" w:type="pct"/>
            <w:tcBorders>
              <w:top w:val="nil"/>
              <w:left w:val="nil"/>
              <w:bottom w:val="single" w:sz="4" w:space="0" w:color="auto"/>
              <w:right w:val="single" w:sz="4" w:space="0" w:color="auto"/>
            </w:tcBorders>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c>
          <w:tcPr>
            <w:tcW w:w="153" w:type="pct"/>
            <w:tcBorders>
              <w:top w:val="nil"/>
              <w:left w:val="nil"/>
              <w:bottom w:val="single" w:sz="4" w:space="0" w:color="auto"/>
              <w:right w:val="single" w:sz="4" w:space="0" w:color="auto"/>
            </w:tcBorders>
            <w:vAlign w:val="center"/>
          </w:tcPr>
          <w:p w:rsidR="00AF58F4" w:rsidRPr="00AF58F4" w:rsidRDefault="00AF58F4" w:rsidP="00AF58F4">
            <w:pPr>
              <w:spacing w:after="0" w:line="240" w:lineRule="auto"/>
              <w:ind w:firstLine="0"/>
              <w:jc w:val="center"/>
              <w:rPr>
                <w:sz w:val="20"/>
                <w:szCs w:val="20"/>
              </w:rPr>
            </w:pPr>
            <w:r w:rsidRPr="00AF58F4">
              <w:rPr>
                <w:sz w:val="20"/>
                <w:szCs w:val="20"/>
              </w:rPr>
              <w:t>840,0</w:t>
            </w:r>
          </w:p>
        </w:tc>
      </w:tr>
    </w:tbl>
    <w:p w:rsidR="00645BF1" w:rsidRDefault="00645BF1">
      <w:pPr>
        <w:widowControl/>
        <w:spacing w:after="160" w:line="259" w:lineRule="auto"/>
        <w:ind w:firstLine="0"/>
        <w:jc w:val="left"/>
        <w:rPr>
          <w:rFonts w:eastAsia="Times New Roman"/>
          <w:szCs w:val="24"/>
          <w:lang w:eastAsia="ru-RU"/>
        </w:rPr>
      </w:pPr>
      <w:bookmarkStart w:id="40" w:name="dst100053"/>
      <w:bookmarkEnd w:id="40"/>
      <w:r>
        <w:br w:type="page"/>
      </w:r>
    </w:p>
    <w:p w:rsidR="00E24B44" w:rsidRDefault="00E24B44" w:rsidP="00E24B44">
      <w:pPr>
        <w:pStyle w:val="S5"/>
        <w:spacing w:before="200"/>
        <w:ind w:firstLine="0"/>
        <w:jc w:val="right"/>
      </w:pPr>
      <w:r>
        <w:lastRenderedPageBreak/>
        <w:t>Таблица 3.2</w:t>
      </w:r>
    </w:p>
    <w:p w:rsidR="00E24B44" w:rsidRDefault="00E24B44" w:rsidP="00E24B44">
      <w:pPr>
        <w:pStyle w:val="S5"/>
        <w:spacing w:after="60"/>
        <w:ind w:firstLine="0"/>
        <w:jc w:val="center"/>
      </w:pPr>
      <w:r w:rsidRPr="00AB3734">
        <w:t>Показатели деятельности водного транспорта</w:t>
      </w:r>
    </w:p>
    <w:tbl>
      <w:tblPr>
        <w:tblW w:w="5000" w:type="pct"/>
        <w:tblLook w:val="04A0"/>
      </w:tblPr>
      <w:tblGrid>
        <w:gridCol w:w="2183"/>
        <w:gridCol w:w="1178"/>
        <w:gridCol w:w="867"/>
        <w:gridCol w:w="814"/>
        <w:gridCol w:w="814"/>
        <w:gridCol w:w="814"/>
        <w:gridCol w:w="814"/>
        <w:gridCol w:w="814"/>
        <w:gridCol w:w="814"/>
        <w:gridCol w:w="814"/>
        <w:gridCol w:w="813"/>
        <w:gridCol w:w="813"/>
        <w:gridCol w:w="813"/>
        <w:gridCol w:w="813"/>
        <w:gridCol w:w="804"/>
        <w:gridCol w:w="804"/>
      </w:tblGrid>
      <w:tr w:rsidR="00AF58F4" w:rsidRPr="00BB3347" w:rsidTr="00AF58F4">
        <w:trPr>
          <w:cantSplit/>
          <w:trHeight w:val="695"/>
          <w:tblHeader/>
        </w:trPr>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Показатель</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Ед</w:t>
            </w:r>
            <w:r>
              <w:rPr>
                <w:rFonts w:eastAsia="Times New Roman"/>
                <w:b/>
                <w:color w:val="000000"/>
                <w:sz w:val="20"/>
                <w:szCs w:val="20"/>
              </w:rPr>
              <w:t xml:space="preserve">иницы </w:t>
            </w:r>
            <w:r w:rsidRPr="00BB3347">
              <w:rPr>
                <w:rFonts w:eastAsia="Times New Roman"/>
                <w:b/>
                <w:color w:val="000000"/>
                <w:sz w:val="20"/>
                <w:szCs w:val="20"/>
              </w:rPr>
              <w:t>изм</w:t>
            </w:r>
            <w:r>
              <w:rPr>
                <w:rFonts w:eastAsia="Times New Roman"/>
                <w:b/>
                <w:color w:val="000000"/>
                <w:sz w:val="20"/>
                <w:szCs w:val="20"/>
              </w:rPr>
              <w:t>ерения</w:t>
            </w:r>
          </w:p>
        </w:tc>
        <w:tc>
          <w:tcPr>
            <w:tcW w:w="29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7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8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9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w:t>
            </w:r>
            <w:r>
              <w:rPr>
                <w:rFonts w:eastAsia="Times New Roman"/>
                <w:b/>
                <w:color w:val="000000"/>
                <w:sz w:val="20"/>
                <w:szCs w:val="20"/>
              </w:rPr>
              <w:t>20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202</w:t>
            </w:r>
            <w:r>
              <w:rPr>
                <w:rFonts w:eastAsia="Times New Roman"/>
                <w:b/>
                <w:color w:val="000000"/>
                <w:sz w:val="20"/>
                <w:szCs w:val="20"/>
              </w:rPr>
              <w:t>1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2022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2023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2024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2025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2026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2027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2028 г.</w:t>
            </w:r>
          </w:p>
        </w:tc>
        <w:tc>
          <w:tcPr>
            <w:tcW w:w="272"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2029 г.</w:t>
            </w:r>
          </w:p>
        </w:tc>
        <w:tc>
          <w:tcPr>
            <w:tcW w:w="272" w:type="pct"/>
            <w:tcBorders>
              <w:top w:val="single" w:sz="4" w:space="0" w:color="auto"/>
              <w:left w:val="single" w:sz="4" w:space="0" w:color="auto"/>
              <w:bottom w:val="single" w:sz="4" w:space="0" w:color="auto"/>
              <w:right w:val="single" w:sz="4" w:space="0" w:color="auto"/>
            </w:tcBorders>
            <w:textDirection w:val="btLr"/>
            <w:vAlign w:val="center"/>
          </w:tcPr>
          <w:p w:rsidR="00AF58F4" w:rsidRDefault="00AF58F4" w:rsidP="004E4700">
            <w:pPr>
              <w:spacing w:after="0" w:line="240" w:lineRule="auto"/>
              <w:ind w:firstLine="0"/>
              <w:jc w:val="center"/>
              <w:rPr>
                <w:rFonts w:eastAsia="Times New Roman"/>
                <w:b/>
                <w:color w:val="000000"/>
                <w:sz w:val="20"/>
                <w:szCs w:val="20"/>
              </w:rPr>
            </w:pPr>
            <w:r>
              <w:rPr>
                <w:rFonts w:eastAsia="Times New Roman"/>
                <w:b/>
                <w:color w:val="000000"/>
                <w:sz w:val="20"/>
                <w:szCs w:val="20"/>
              </w:rPr>
              <w:t>2030 г.</w:t>
            </w:r>
          </w:p>
        </w:tc>
      </w:tr>
      <w:tr w:rsidR="00AF58F4" w:rsidRPr="00BB3347" w:rsidTr="00AF58F4">
        <w:trPr>
          <w:trHeight w:val="85"/>
        </w:trPr>
        <w:tc>
          <w:tcPr>
            <w:tcW w:w="738" w:type="pct"/>
            <w:tcBorders>
              <w:top w:val="nil"/>
              <w:left w:val="single" w:sz="4" w:space="0" w:color="auto"/>
              <w:bottom w:val="single" w:sz="4" w:space="0" w:color="auto"/>
              <w:right w:val="single" w:sz="4" w:space="0" w:color="auto"/>
            </w:tcBorders>
            <w:shd w:val="clear" w:color="auto" w:fill="auto"/>
            <w:vAlign w:val="center"/>
            <w:hideMark/>
          </w:tcPr>
          <w:p w:rsidR="00AF58F4" w:rsidRPr="00736113" w:rsidRDefault="00AF58F4" w:rsidP="00AF58F4">
            <w:pPr>
              <w:spacing w:after="0" w:line="240" w:lineRule="auto"/>
              <w:ind w:firstLine="0"/>
              <w:rPr>
                <w:rFonts w:eastAsia="Times New Roman"/>
                <w:color w:val="000000"/>
                <w:sz w:val="20"/>
                <w:szCs w:val="20"/>
              </w:rPr>
            </w:pPr>
            <w:r w:rsidRPr="00736113">
              <w:rPr>
                <w:rFonts w:eastAsia="Times New Roman"/>
                <w:color w:val="000000"/>
                <w:sz w:val="20"/>
                <w:szCs w:val="20"/>
              </w:rPr>
              <w:t>Количество маршрутов</w:t>
            </w:r>
          </w:p>
        </w:tc>
        <w:tc>
          <w:tcPr>
            <w:tcW w:w="398" w:type="pct"/>
            <w:tcBorders>
              <w:top w:val="nil"/>
              <w:left w:val="nil"/>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jc w:val="center"/>
              <w:rPr>
                <w:rFonts w:eastAsia="Times New Roman"/>
                <w:color w:val="000000"/>
                <w:sz w:val="20"/>
                <w:szCs w:val="20"/>
              </w:rPr>
            </w:pPr>
            <w:r w:rsidRPr="00BB3347">
              <w:rPr>
                <w:rFonts w:eastAsia="Times New Roman"/>
                <w:color w:val="000000"/>
                <w:sz w:val="20"/>
                <w:szCs w:val="20"/>
              </w:rPr>
              <w:t>ед.</w:t>
            </w:r>
          </w:p>
        </w:tc>
        <w:tc>
          <w:tcPr>
            <w:tcW w:w="293"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85"/>
        </w:trPr>
        <w:tc>
          <w:tcPr>
            <w:tcW w:w="738" w:type="pct"/>
            <w:tcBorders>
              <w:top w:val="nil"/>
              <w:left w:val="single" w:sz="4" w:space="0" w:color="auto"/>
              <w:bottom w:val="single" w:sz="4" w:space="0" w:color="auto"/>
              <w:right w:val="single" w:sz="4" w:space="0" w:color="auto"/>
            </w:tcBorders>
            <w:shd w:val="clear" w:color="auto" w:fill="auto"/>
            <w:vAlign w:val="center"/>
          </w:tcPr>
          <w:p w:rsidR="00AF58F4" w:rsidRPr="00736113" w:rsidRDefault="00AF58F4" w:rsidP="00AF58F4">
            <w:pPr>
              <w:spacing w:after="0" w:line="240" w:lineRule="auto"/>
              <w:ind w:firstLine="0"/>
              <w:rPr>
                <w:rFonts w:eastAsia="Times New Roman"/>
                <w:color w:val="000000"/>
                <w:sz w:val="20"/>
                <w:szCs w:val="20"/>
              </w:rPr>
            </w:pPr>
            <w:r w:rsidRPr="00736113">
              <w:rPr>
                <w:rFonts w:eastAsia="Times New Roman"/>
                <w:color w:val="000000"/>
                <w:sz w:val="20"/>
                <w:szCs w:val="20"/>
              </w:rPr>
              <w:t xml:space="preserve">Протяженность </w:t>
            </w:r>
          </w:p>
        </w:tc>
        <w:tc>
          <w:tcPr>
            <w:tcW w:w="398"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proofErr w:type="gramStart"/>
            <w:r>
              <w:rPr>
                <w:rFonts w:eastAsia="Times New Roman"/>
                <w:color w:val="000000"/>
                <w:sz w:val="20"/>
                <w:szCs w:val="20"/>
              </w:rPr>
              <w:t>км</w:t>
            </w:r>
            <w:proofErr w:type="gramEnd"/>
            <w:r>
              <w:rPr>
                <w:rFonts w:eastAsia="Times New Roman"/>
                <w:color w:val="000000"/>
                <w:sz w:val="20"/>
                <w:szCs w:val="20"/>
              </w:rPr>
              <w:t>.</w:t>
            </w:r>
          </w:p>
        </w:tc>
        <w:tc>
          <w:tcPr>
            <w:tcW w:w="293"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85"/>
        </w:trPr>
        <w:tc>
          <w:tcPr>
            <w:tcW w:w="738" w:type="pct"/>
            <w:tcBorders>
              <w:top w:val="nil"/>
              <w:left w:val="single" w:sz="4" w:space="0" w:color="auto"/>
              <w:bottom w:val="single" w:sz="4" w:space="0" w:color="auto"/>
              <w:right w:val="single" w:sz="4" w:space="0" w:color="auto"/>
            </w:tcBorders>
            <w:shd w:val="clear" w:color="auto" w:fill="auto"/>
            <w:vAlign w:val="center"/>
          </w:tcPr>
          <w:p w:rsidR="00AF58F4" w:rsidRPr="00736113" w:rsidRDefault="00AF58F4" w:rsidP="00AF58F4">
            <w:pPr>
              <w:spacing w:after="0" w:line="240" w:lineRule="auto"/>
              <w:ind w:firstLine="0"/>
              <w:rPr>
                <w:rFonts w:eastAsia="Times New Roman"/>
                <w:color w:val="000000"/>
                <w:sz w:val="20"/>
                <w:szCs w:val="20"/>
              </w:rPr>
            </w:pPr>
            <w:r w:rsidRPr="00736113">
              <w:rPr>
                <w:rFonts w:eastAsia="Times New Roman"/>
                <w:color w:val="000000"/>
                <w:sz w:val="20"/>
                <w:szCs w:val="20"/>
              </w:rPr>
              <w:t xml:space="preserve">Количество выполненных рейсов </w:t>
            </w:r>
          </w:p>
        </w:tc>
        <w:tc>
          <w:tcPr>
            <w:tcW w:w="398"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ед.</w:t>
            </w:r>
          </w:p>
        </w:tc>
        <w:tc>
          <w:tcPr>
            <w:tcW w:w="293"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85"/>
        </w:trPr>
        <w:tc>
          <w:tcPr>
            <w:tcW w:w="738" w:type="pct"/>
            <w:tcBorders>
              <w:top w:val="nil"/>
              <w:left w:val="single" w:sz="4" w:space="0" w:color="auto"/>
              <w:bottom w:val="single" w:sz="4" w:space="0" w:color="auto"/>
              <w:right w:val="single" w:sz="4" w:space="0" w:color="auto"/>
            </w:tcBorders>
            <w:shd w:val="clear" w:color="auto" w:fill="auto"/>
            <w:vAlign w:val="center"/>
            <w:hideMark/>
          </w:tcPr>
          <w:p w:rsidR="00AF58F4" w:rsidRPr="00736113" w:rsidRDefault="00AF58F4" w:rsidP="00AF58F4">
            <w:pPr>
              <w:spacing w:after="0" w:line="240" w:lineRule="auto"/>
              <w:ind w:firstLine="0"/>
              <w:rPr>
                <w:rFonts w:eastAsia="Times New Roman"/>
                <w:color w:val="000000"/>
                <w:sz w:val="20"/>
                <w:szCs w:val="20"/>
              </w:rPr>
            </w:pPr>
            <w:r w:rsidRPr="00736113">
              <w:rPr>
                <w:rFonts w:eastAsia="Times New Roman"/>
                <w:color w:val="000000"/>
                <w:sz w:val="20"/>
                <w:szCs w:val="20"/>
              </w:rPr>
              <w:t>Количество перевезенных пассажиров</w:t>
            </w:r>
          </w:p>
        </w:tc>
        <w:tc>
          <w:tcPr>
            <w:tcW w:w="398" w:type="pct"/>
            <w:tcBorders>
              <w:top w:val="nil"/>
              <w:left w:val="nil"/>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jc w:val="center"/>
              <w:rPr>
                <w:rFonts w:eastAsia="Times New Roman"/>
                <w:color w:val="000000"/>
                <w:sz w:val="20"/>
                <w:szCs w:val="20"/>
              </w:rPr>
            </w:pPr>
            <w:r w:rsidRPr="00BB3347">
              <w:rPr>
                <w:rFonts w:eastAsia="Times New Roman"/>
                <w:color w:val="000000"/>
                <w:sz w:val="20"/>
                <w:szCs w:val="20"/>
              </w:rPr>
              <w:t>км</w:t>
            </w:r>
          </w:p>
        </w:tc>
        <w:tc>
          <w:tcPr>
            <w:tcW w:w="293"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85"/>
        </w:trPr>
        <w:tc>
          <w:tcPr>
            <w:tcW w:w="738" w:type="pct"/>
            <w:tcBorders>
              <w:top w:val="nil"/>
              <w:left w:val="single" w:sz="4" w:space="0" w:color="auto"/>
              <w:bottom w:val="single" w:sz="4" w:space="0" w:color="auto"/>
              <w:right w:val="single" w:sz="4" w:space="0" w:color="auto"/>
            </w:tcBorders>
            <w:shd w:val="clear" w:color="auto" w:fill="auto"/>
            <w:vAlign w:val="center"/>
          </w:tcPr>
          <w:p w:rsidR="00AF58F4" w:rsidRPr="00736113" w:rsidRDefault="00AF58F4" w:rsidP="00AF58F4">
            <w:pPr>
              <w:spacing w:after="0" w:line="240" w:lineRule="auto"/>
              <w:ind w:firstLine="0"/>
              <w:rPr>
                <w:rFonts w:eastAsia="Times New Roman"/>
                <w:color w:val="000000"/>
                <w:sz w:val="20"/>
                <w:szCs w:val="20"/>
              </w:rPr>
            </w:pPr>
            <w:r w:rsidRPr="00736113">
              <w:rPr>
                <w:rFonts w:eastAsia="Times New Roman"/>
                <w:color w:val="000000"/>
                <w:sz w:val="20"/>
                <w:szCs w:val="20"/>
              </w:rPr>
              <w:t xml:space="preserve">Количество перевезенных </w:t>
            </w:r>
            <w:r>
              <w:rPr>
                <w:rFonts w:eastAsia="Times New Roman"/>
                <w:color w:val="000000"/>
                <w:sz w:val="20"/>
                <w:szCs w:val="20"/>
              </w:rPr>
              <w:t>грузов</w:t>
            </w:r>
          </w:p>
        </w:tc>
        <w:tc>
          <w:tcPr>
            <w:tcW w:w="398"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тонн</w:t>
            </w:r>
          </w:p>
        </w:tc>
        <w:tc>
          <w:tcPr>
            <w:tcW w:w="293"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bl>
    <w:p w:rsidR="00E24B44" w:rsidRDefault="00E24B44" w:rsidP="004E4700">
      <w:pPr>
        <w:pStyle w:val="S5"/>
        <w:spacing w:before="60" w:after="0"/>
      </w:pPr>
      <w:r w:rsidRPr="006D369E">
        <w:t xml:space="preserve">Примечание. </w:t>
      </w:r>
      <w:r w:rsidR="00363BF4" w:rsidRPr="00055975">
        <w:rPr>
          <w:szCs w:val="28"/>
        </w:rPr>
        <w:t xml:space="preserve">Населенные пункты </w:t>
      </w:r>
      <w:r w:rsidR="00AF58F4">
        <w:t xml:space="preserve">Алексее-Тенгинского </w:t>
      </w:r>
      <w:r w:rsidR="00363BF4" w:rsidRPr="00055975">
        <w:rPr>
          <w:szCs w:val="28"/>
        </w:rPr>
        <w:t>сельского поселения расположен</w:t>
      </w:r>
      <w:r w:rsidR="0016345C">
        <w:rPr>
          <w:szCs w:val="28"/>
        </w:rPr>
        <w:t>ы</w:t>
      </w:r>
      <w:r w:rsidR="00363BF4" w:rsidRPr="00055975">
        <w:rPr>
          <w:szCs w:val="28"/>
        </w:rPr>
        <w:t xml:space="preserve"> на берегах реки </w:t>
      </w:r>
      <w:r w:rsidR="00AF58F4">
        <w:rPr>
          <w:szCs w:val="28"/>
        </w:rPr>
        <w:t>Средний Зеленчук</w:t>
      </w:r>
      <w:r w:rsidR="00363BF4" w:rsidRPr="00055975">
        <w:rPr>
          <w:szCs w:val="28"/>
        </w:rPr>
        <w:t>, которая не является судоходной. В общем транспортном узле не предполагается наличия речного транспорта</w:t>
      </w:r>
      <w:r>
        <w:t xml:space="preserve">. </w:t>
      </w:r>
    </w:p>
    <w:p w:rsidR="00E24B44" w:rsidRDefault="00E24B44" w:rsidP="004E4700">
      <w:pPr>
        <w:pStyle w:val="S5"/>
        <w:spacing w:before="120"/>
        <w:ind w:firstLine="0"/>
        <w:jc w:val="right"/>
      </w:pPr>
      <w:r>
        <w:t>Таблица 3.</w:t>
      </w:r>
      <w:r w:rsidR="00216BE6">
        <w:t>3</w:t>
      </w:r>
    </w:p>
    <w:p w:rsidR="00E24B44" w:rsidRDefault="00E24B44" w:rsidP="00E24B44">
      <w:pPr>
        <w:pStyle w:val="S5"/>
        <w:spacing w:after="60"/>
        <w:ind w:firstLine="0"/>
        <w:jc w:val="center"/>
      </w:pPr>
      <w:r w:rsidRPr="00AB3734">
        <w:t xml:space="preserve">Показатели деятельности </w:t>
      </w:r>
      <w:r>
        <w:t>воздушного</w:t>
      </w:r>
      <w:r w:rsidRPr="00AB3734">
        <w:t xml:space="preserve"> транспорта</w:t>
      </w:r>
    </w:p>
    <w:tbl>
      <w:tblPr>
        <w:tblW w:w="5000" w:type="pct"/>
        <w:tblLook w:val="04A0"/>
      </w:tblPr>
      <w:tblGrid>
        <w:gridCol w:w="2183"/>
        <w:gridCol w:w="1178"/>
        <w:gridCol w:w="867"/>
        <w:gridCol w:w="814"/>
        <w:gridCol w:w="814"/>
        <w:gridCol w:w="814"/>
        <w:gridCol w:w="814"/>
        <w:gridCol w:w="814"/>
        <w:gridCol w:w="814"/>
        <w:gridCol w:w="814"/>
        <w:gridCol w:w="813"/>
        <w:gridCol w:w="813"/>
        <w:gridCol w:w="813"/>
        <w:gridCol w:w="813"/>
        <w:gridCol w:w="804"/>
        <w:gridCol w:w="804"/>
      </w:tblGrid>
      <w:tr w:rsidR="00AF58F4" w:rsidRPr="00BB3347" w:rsidTr="00AF58F4">
        <w:trPr>
          <w:cantSplit/>
          <w:trHeight w:val="695"/>
          <w:tblHeader/>
        </w:trPr>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Показатель</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Ед</w:t>
            </w:r>
            <w:r>
              <w:rPr>
                <w:rFonts w:eastAsia="Times New Roman"/>
                <w:b/>
                <w:color w:val="000000"/>
                <w:sz w:val="20"/>
                <w:szCs w:val="20"/>
              </w:rPr>
              <w:t xml:space="preserve">иницы </w:t>
            </w:r>
            <w:r w:rsidRPr="00BB3347">
              <w:rPr>
                <w:rFonts w:eastAsia="Times New Roman"/>
                <w:b/>
                <w:color w:val="000000"/>
                <w:sz w:val="20"/>
                <w:szCs w:val="20"/>
              </w:rPr>
              <w:t>изм</w:t>
            </w:r>
            <w:r>
              <w:rPr>
                <w:rFonts w:eastAsia="Times New Roman"/>
                <w:b/>
                <w:color w:val="000000"/>
                <w:sz w:val="20"/>
                <w:szCs w:val="20"/>
              </w:rPr>
              <w:t>ерения</w:t>
            </w:r>
          </w:p>
        </w:tc>
        <w:tc>
          <w:tcPr>
            <w:tcW w:w="29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7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8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9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w:t>
            </w:r>
            <w:r>
              <w:rPr>
                <w:rFonts w:eastAsia="Times New Roman"/>
                <w:b/>
                <w:color w:val="000000"/>
                <w:sz w:val="20"/>
                <w:szCs w:val="20"/>
              </w:rPr>
              <w:t>20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202</w:t>
            </w:r>
            <w:r>
              <w:rPr>
                <w:rFonts w:eastAsia="Times New Roman"/>
                <w:b/>
                <w:color w:val="000000"/>
                <w:sz w:val="20"/>
                <w:szCs w:val="20"/>
              </w:rPr>
              <w:t>1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2022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2023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2024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2025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2026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2027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2028 г.</w:t>
            </w:r>
          </w:p>
        </w:tc>
        <w:tc>
          <w:tcPr>
            <w:tcW w:w="272"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2029 г.</w:t>
            </w:r>
          </w:p>
        </w:tc>
        <w:tc>
          <w:tcPr>
            <w:tcW w:w="272" w:type="pct"/>
            <w:tcBorders>
              <w:top w:val="single" w:sz="4" w:space="0" w:color="auto"/>
              <w:left w:val="single" w:sz="4" w:space="0" w:color="auto"/>
              <w:bottom w:val="single" w:sz="4" w:space="0" w:color="auto"/>
              <w:right w:val="single" w:sz="4" w:space="0" w:color="auto"/>
            </w:tcBorders>
            <w:textDirection w:val="btLr"/>
            <w:vAlign w:val="center"/>
          </w:tcPr>
          <w:p w:rsidR="00AF58F4"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2030 г.</w:t>
            </w:r>
          </w:p>
        </w:tc>
      </w:tr>
      <w:tr w:rsidR="00AF58F4" w:rsidRPr="00BB3347" w:rsidTr="00AF58F4">
        <w:trPr>
          <w:trHeight w:val="85"/>
        </w:trPr>
        <w:tc>
          <w:tcPr>
            <w:tcW w:w="738" w:type="pct"/>
            <w:tcBorders>
              <w:top w:val="nil"/>
              <w:left w:val="single" w:sz="4" w:space="0" w:color="auto"/>
              <w:bottom w:val="single" w:sz="4" w:space="0" w:color="auto"/>
              <w:right w:val="single" w:sz="4" w:space="0" w:color="auto"/>
            </w:tcBorders>
            <w:shd w:val="clear" w:color="auto" w:fill="auto"/>
            <w:vAlign w:val="center"/>
            <w:hideMark/>
          </w:tcPr>
          <w:p w:rsidR="00AF58F4" w:rsidRPr="00736113" w:rsidRDefault="00AF58F4" w:rsidP="00AF58F4">
            <w:pPr>
              <w:spacing w:after="0" w:line="240" w:lineRule="auto"/>
              <w:ind w:firstLine="0"/>
              <w:rPr>
                <w:rFonts w:eastAsia="Times New Roman"/>
                <w:color w:val="000000"/>
                <w:sz w:val="20"/>
                <w:szCs w:val="20"/>
              </w:rPr>
            </w:pPr>
            <w:r w:rsidRPr="00736113">
              <w:rPr>
                <w:rFonts w:eastAsia="Times New Roman"/>
                <w:color w:val="000000"/>
                <w:sz w:val="20"/>
                <w:szCs w:val="20"/>
              </w:rPr>
              <w:t>Количество маршрутов</w:t>
            </w:r>
          </w:p>
        </w:tc>
        <w:tc>
          <w:tcPr>
            <w:tcW w:w="398" w:type="pct"/>
            <w:tcBorders>
              <w:top w:val="nil"/>
              <w:left w:val="nil"/>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jc w:val="center"/>
              <w:rPr>
                <w:rFonts w:eastAsia="Times New Roman"/>
                <w:color w:val="000000"/>
                <w:sz w:val="20"/>
                <w:szCs w:val="20"/>
              </w:rPr>
            </w:pPr>
            <w:r w:rsidRPr="00BB3347">
              <w:rPr>
                <w:rFonts w:eastAsia="Times New Roman"/>
                <w:color w:val="000000"/>
                <w:sz w:val="20"/>
                <w:szCs w:val="20"/>
              </w:rPr>
              <w:t>ед.</w:t>
            </w:r>
          </w:p>
        </w:tc>
        <w:tc>
          <w:tcPr>
            <w:tcW w:w="293"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85"/>
        </w:trPr>
        <w:tc>
          <w:tcPr>
            <w:tcW w:w="738" w:type="pct"/>
            <w:tcBorders>
              <w:top w:val="nil"/>
              <w:left w:val="single" w:sz="4" w:space="0" w:color="auto"/>
              <w:bottom w:val="single" w:sz="4" w:space="0" w:color="auto"/>
              <w:right w:val="single" w:sz="4" w:space="0" w:color="auto"/>
            </w:tcBorders>
            <w:shd w:val="clear" w:color="auto" w:fill="auto"/>
            <w:vAlign w:val="center"/>
          </w:tcPr>
          <w:p w:rsidR="00AF58F4" w:rsidRPr="00736113" w:rsidRDefault="00AF58F4" w:rsidP="00AF58F4">
            <w:pPr>
              <w:spacing w:after="0" w:line="240" w:lineRule="auto"/>
              <w:ind w:firstLine="0"/>
              <w:rPr>
                <w:rFonts w:eastAsia="Times New Roman"/>
                <w:color w:val="000000"/>
                <w:sz w:val="20"/>
                <w:szCs w:val="20"/>
              </w:rPr>
            </w:pPr>
            <w:r w:rsidRPr="00736113">
              <w:rPr>
                <w:rFonts w:eastAsia="Times New Roman"/>
                <w:color w:val="000000"/>
                <w:sz w:val="20"/>
                <w:szCs w:val="20"/>
              </w:rPr>
              <w:t xml:space="preserve">Протяженность </w:t>
            </w:r>
          </w:p>
        </w:tc>
        <w:tc>
          <w:tcPr>
            <w:tcW w:w="398"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proofErr w:type="gramStart"/>
            <w:r>
              <w:rPr>
                <w:rFonts w:eastAsia="Times New Roman"/>
                <w:color w:val="000000"/>
                <w:sz w:val="20"/>
                <w:szCs w:val="20"/>
              </w:rPr>
              <w:t>км</w:t>
            </w:r>
            <w:proofErr w:type="gramEnd"/>
            <w:r>
              <w:rPr>
                <w:rFonts w:eastAsia="Times New Roman"/>
                <w:color w:val="000000"/>
                <w:sz w:val="20"/>
                <w:szCs w:val="20"/>
              </w:rPr>
              <w:t>.</w:t>
            </w:r>
          </w:p>
        </w:tc>
        <w:tc>
          <w:tcPr>
            <w:tcW w:w="293"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85"/>
        </w:trPr>
        <w:tc>
          <w:tcPr>
            <w:tcW w:w="738" w:type="pct"/>
            <w:tcBorders>
              <w:top w:val="nil"/>
              <w:left w:val="single" w:sz="4" w:space="0" w:color="auto"/>
              <w:bottom w:val="single" w:sz="4" w:space="0" w:color="auto"/>
              <w:right w:val="single" w:sz="4" w:space="0" w:color="auto"/>
            </w:tcBorders>
            <w:shd w:val="clear" w:color="auto" w:fill="auto"/>
            <w:vAlign w:val="center"/>
          </w:tcPr>
          <w:p w:rsidR="00AF58F4" w:rsidRPr="00736113" w:rsidRDefault="00AF58F4" w:rsidP="00AF58F4">
            <w:pPr>
              <w:spacing w:after="0" w:line="240" w:lineRule="auto"/>
              <w:ind w:firstLine="0"/>
              <w:rPr>
                <w:rFonts w:eastAsia="Times New Roman"/>
                <w:color w:val="000000"/>
                <w:sz w:val="20"/>
                <w:szCs w:val="20"/>
              </w:rPr>
            </w:pPr>
            <w:r w:rsidRPr="00736113">
              <w:rPr>
                <w:rFonts w:eastAsia="Times New Roman"/>
                <w:color w:val="000000"/>
                <w:sz w:val="20"/>
                <w:szCs w:val="20"/>
              </w:rPr>
              <w:t>Количество выполненных рейсов</w:t>
            </w:r>
          </w:p>
        </w:tc>
        <w:tc>
          <w:tcPr>
            <w:tcW w:w="398"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ед.</w:t>
            </w:r>
          </w:p>
        </w:tc>
        <w:tc>
          <w:tcPr>
            <w:tcW w:w="293"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bl>
    <w:p w:rsidR="00363BF4" w:rsidRDefault="00363BF4" w:rsidP="004E4700">
      <w:pPr>
        <w:pStyle w:val="S5"/>
        <w:spacing w:before="60" w:after="0"/>
      </w:pPr>
      <w:r>
        <w:t xml:space="preserve">Примечание. На территории населенных пунктов </w:t>
      </w:r>
      <w:r w:rsidR="004E4700">
        <w:t>Алексее</w:t>
      </w:r>
      <w:r w:rsidR="00AF58F4">
        <w:t>-Тенгинского</w:t>
      </w:r>
      <w:r>
        <w:t xml:space="preserve"> сельского поселения отсутствуют объекты воздушного транспорта</w:t>
      </w:r>
      <w:r w:rsidRPr="006E37A9">
        <w:t>.</w:t>
      </w:r>
      <w:r>
        <w:t xml:space="preserve"> </w:t>
      </w:r>
      <w:r w:rsidRPr="00055975">
        <w:rPr>
          <w:szCs w:val="28"/>
        </w:rPr>
        <w:t xml:space="preserve">В общем транспортном узле не предполагается наличия </w:t>
      </w:r>
      <w:r>
        <w:rPr>
          <w:szCs w:val="28"/>
        </w:rPr>
        <w:t>воздушного</w:t>
      </w:r>
      <w:r w:rsidRPr="00055975">
        <w:rPr>
          <w:szCs w:val="28"/>
        </w:rPr>
        <w:t xml:space="preserve"> транспорта</w:t>
      </w:r>
      <w:r>
        <w:rPr>
          <w:szCs w:val="28"/>
        </w:rPr>
        <w:t xml:space="preserve">. </w:t>
      </w:r>
    </w:p>
    <w:p w:rsidR="00AF58F4" w:rsidRDefault="00AF58F4">
      <w:pPr>
        <w:widowControl/>
        <w:spacing w:after="160" w:line="259" w:lineRule="auto"/>
        <w:ind w:firstLine="0"/>
        <w:jc w:val="left"/>
        <w:rPr>
          <w:rFonts w:eastAsia="Times New Roman"/>
          <w:szCs w:val="24"/>
          <w:lang w:eastAsia="ru-RU"/>
        </w:rPr>
      </w:pPr>
      <w:r>
        <w:br w:type="page"/>
      </w:r>
    </w:p>
    <w:p w:rsidR="00E24B44" w:rsidRDefault="00E24B44" w:rsidP="00363BF4">
      <w:pPr>
        <w:pStyle w:val="S5"/>
        <w:ind w:firstLine="0"/>
        <w:jc w:val="right"/>
      </w:pPr>
      <w:r>
        <w:lastRenderedPageBreak/>
        <w:t>Таблица 3.</w:t>
      </w:r>
      <w:r w:rsidR="00216BE6">
        <w:t>4</w:t>
      </w:r>
    </w:p>
    <w:p w:rsidR="00E24B44" w:rsidRDefault="00E24B44" w:rsidP="00E24B44">
      <w:pPr>
        <w:pStyle w:val="S5"/>
        <w:spacing w:after="60"/>
        <w:ind w:firstLine="0"/>
        <w:jc w:val="center"/>
      </w:pPr>
      <w:r w:rsidRPr="00AB3734">
        <w:t xml:space="preserve">Показатели деятельности </w:t>
      </w:r>
      <w:r w:rsidR="00363BF4">
        <w:t>железнодорожного</w:t>
      </w:r>
      <w:r w:rsidRPr="00AB3734">
        <w:t xml:space="preserve"> транспорта</w:t>
      </w:r>
    </w:p>
    <w:tbl>
      <w:tblPr>
        <w:tblW w:w="5000" w:type="pct"/>
        <w:tblLook w:val="04A0"/>
      </w:tblPr>
      <w:tblGrid>
        <w:gridCol w:w="2183"/>
        <w:gridCol w:w="1178"/>
        <w:gridCol w:w="867"/>
        <w:gridCol w:w="814"/>
        <w:gridCol w:w="814"/>
        <w:gridCol w:w="814"/>
        <w:gridCol w:w="814"/>
        <w:gridCol w:w="814"/>
        <w:gridCol w:w="814"/>
        <w:gridCol w:w="814"/>
        <w:gridCol w:w="813"/>
        <w:gridCol w:w="813"/>
        <w:gridCol w:w="813"/>
        <w:gridCol w:w="813"/>
        <w:gridCol w:w="804"/>
        <w:gridCol w:w="804"/>
      </w:tblGrid>
      <w:tr w:rsidR="00AF58F4" w:rsidRPr="00BB3347" w:rsidTr="00AF58F4">
        <w:trPr>
          <w:cantSplit/>
          <w:trHeight w:val="695"/>
          <w:tblHeader/>
        </w:trPr>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Показатель</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Ед</w:t>
            </w:r>
            <w:r>
              <w:rPr>
                <w:rFonts w:eastAsia="Times New Roman"/>
                <w:b/>
                <w:color w:val="000000"/>
                <w:sz w:val="20"/>
                <w:szCs w:val="20"/>
              </w:rPr>
              <w:t xml:space="preserve">иницы </w:t>
            </w:r>
            <w:r w:rsidRPr="00BB3347">
              <w:rPr>
                <w:rFonts w:eastAsia="Times New Roman"/>
                <w:b/>
                <w:color w:val="000000"/>
                <w:sz w:val="20"/>
                <w:szCs w:val="20"/>
              </w:rPr>
              <w:t>изм</w:t>
            </w:r>
            <w:r>
              <w:rPr>
                <w:rFonts w:eastAsia="Times New Roman"/>
                <w:b/>
                <w:color w:val="000000"/>
                <w:sz w:val="20"/>
                <w:szCs w:val="20"/>
              </w:rPr>
              <w:t>ерения</w:t>
            </w:r>
          </w:p>
        </w:tc>
        <w:tc>
          <w:tcPr>
            <w:tcW w:w="29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7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8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9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w:t>
            </w:r>
            <w:r>
              <w:rPr>
                <w:rFonts w:eastAsia="Times New Roman"/>
                <w:b/>
                <w:color w:val="000000"/>
                <w:sz w:val="20"/>
                <w:szCs w:val="20"/>
              </w:rPr>
              <w:t>20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202</w:t>
            </w:r>
            <w:r>
              <w:rPr>
                <w:rFonts w:eastAsia="Times New Roman"/>
                <w:b/>
                <w:color w:val="000000"/>
                <w:sz w:val="20"/>
                <w:szCs w:val="20"/>
              </w:rPr>
              <w:t>1 г.</w:t>
            </w:r>
          </w:p>
        </w:tc>
        <w:tc>
          <w:tcPr>
            <w:tcW w:w="27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2022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2023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2024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2025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2026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2027 г.</w:t>
            </w:r>
          </w:p>
        </w:tc>
        <w:tc>
          <w:tcPr>
            <w:tcW w:w="275"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2028 г.</w:t>
            </w:r>
          </w:p>
        </w:tc>
        <w:tc>
          <w:tcPr>
            <w:tcW w:w="272" w:type="pct"/>
            <w:tcBorders>
              <w:top w:val="single" w:sz="4" w:space="0" w:color="auto"/>
              <w:left w:val="single" w:sz="4" w:space="0" w:color="auto"/>
              <w:bottom w:val="single" w:sz="4" w:space="0" w:color="auto"/>
              <w:right w:val="single" w:sz="4" w:space="0" w:color="auto"/>
            </w:tcBorders>
            <w:textDirection w:val="btLr"/>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2029 г.</w:t>
            </w:r>
          </w:p>
        </w:tc>
        <w:tc>
          <w:tcPr>
            <w:tcW w:w="272" w:type="pct"/>
            <w:tcBorders>
              <w:top w:val="single" w:sz="4" w:space="0" w:color="auto"/>
              <w:left w:val="single" w:sz="4" w:space="0" w:color="auto"/>
              <w:bottom w:val="single" w:sz="4" w:space="0" w:color="auto"/>
              <w:right w:val="single" w:sz="4" w:space="0" w:color="auto"/>
            </w:tcBorders>
            <w:textDirection w:val="btLr"/>
            <w:vAlign w:val="center"/>
          </w:tcPr>
          <w:p w:rsidR="00AF58F4"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2030 г.</w:t>
            </w:r>
          </w:p>
        </w:tc>
      </w:tr>
      <w:tr w:rsidR="00AF58F4" w:rsidRPr="00BB3347" w:rsidTr="00AF58F4">
        <w:trPr>
          <w:trHeight w:val="85"/>
        </w:trPr>
        <w:tc>
          <w:tcPr>
            <w:tcW w:w="738" w:type="pct"/>
            <w:tcBorders>
              <w:top w:val="nil"/>
              <w:left w:val="single" w:sz="4" w:space="0" w:color="auto"/>
              <w:bottom w:val="single" w:sz="4" w:space="0" w:color="auto"/>
              <w:right w:val="single" w:sz="4" w:space="0" w:color="auto"/>
            </w:tcBorders>
            <w:shd w:val="clear" w:color="auto" w:fill="auto"/>
            <w:vAlign w:val="center"/>
            <w:hideMark/>
          </w:tcPr>
          <w:p w:rsidR="00AF58F4" w:rsidRPr="00363BF4" w:rsidRDefault="00AF58F4" w:rsidP="00AF58F4">
            <w:pPr>
              <w:spacing w:after="0" w:line="240" w:lineRule="auto"/>
              <w:ind w:firstLine="0"/>
              <w:rPr>
                <w:rFonts w:eastAsia="Times New Roman"/>
                <w:color w:val="000000"/>
                <w:sz w:val="20"/>
                <w:szCs w:val="20"/>
              </w:rPr>
            </w:pPr>
            <w:r>
              <w:rPr>
                <w:rFonts w:eastAsia="Times New Roman"/>
                <w:color w:val="000000"/>
                <w:sz w:val="20"/>
                <w:szCs w:val="20"/>
              </w:rPr>
              <w:t>Количество железнодорожных станций</w:t>
            </w:r>
          </w:p>
        </w:tc>
        <w:tc>
          <w:tcPr>
            <w:tcW w:w="398" w:type="pct"/>
            <w:tcBorders>
              <w:top w:val="nil"/>
              <w:left w:val="nil"/>
              <w:bottom w:val="single" w:sz="4" w:space="0" w:color="auto"/>
              <w:right w:val="single" w:sz="4" w:space="0" w:color="auto"/>
            </w:tcBorders>
            <w:shd w:val="clear" w:color="auto" w:fill="auto"/>
            <w:vAlign w:val="center"/>
            <w:hideMark/>
          </w:tcPr>
          <w:p w:rsidR="00AF58F4" w:rsidRPr="00BB3347" w:rsidRDefault="00AF58F4" w:rsidP="00AF58F4">
            <w:pPr>
              <w:spacing w:after="0" w:line="240" w:lineRule="auto"/>
              <w:ind w:firstLine="0"/>
              <w:jc w:val="center"/>
              <w:rPr>
                <w:rFonts w:eastAsia="Times New Roman"/>
                <w:color w:val="000000"/>
                <w:sz w:val="20"/>
                <w:szCs w:val="20"/>
              </w:rPr>
            </w:pPr>
            <w:r w:rsidRPr="00BB3347">
              <w:rPr>
                <w:rFonts w:eastAsia="Times New Roman"/>
                <w:color w:val="000000"/>
                <w:sz w:val="20"/>
                <w:szCs w:val="20"/>
              </w:rPr>
              <w:t>ед.</w:t>
            </w:r>
          </w:p>
        </w:tc>
        <w:tc>
          <w:tcPr>
            <w:tcW w:w="293"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85"/>
        </w:trPr>
        <w:tc>
          <w:tcPr>
            <w:tcW w:w="738" w:type="pct"/>
            <w:tcBorders>
              <w:top w:val="nil"/>
              <w:left w:val="single" w:sz="4" w:space="0" w:color="auto"/>
              <w:bottom w:val="single" w:sz="4" w:space="0" w:color="auto"/>
              <w:right w:val="single" w:sz="4" w:space="0" w:color="auto"/>
            </w:tcBorders>
            <w:shd w:val="clear" w:color="auto" w:fill="auto"/>
            <w:vAlign w:val="center"/>
          </w:tcPr>
          <w:p w:rsidR="00AF58F4" w:rsidRPr="00C9342A" w:rsidRDefault="00AF58F4" w:rsidP="00AF58F4">
            <w:pPr>
              <w:spacing w:after="0" w:line="240" w:lineRule="auto"/>
              <w:ind w:firstLine="0"/>
              <w:rPr>
                <w:rFonts w:eastAsia="Times New Roman"/>
                <w:sz w:val="20"/>
                <w:szCs w:val="24"/>
              </w:rPr>
            </w:pPr>
            <w:r w:rsidRPr="00C9342A">
              <w:rPr>
                <w:rFonts w:eastAsia="Times New Roman"/>
                <w:sz w:val="20"/>
                <w:szCs w:val="24"/>
              </w:rPr>
              <w:t>Количест</w:t>
            </w:r>
            <w:r>
              <w:rPr>
                <w:rFonts w:eastAsia="Times New Roman"/>
                <w:sz w:val="20"/>
                <w:szCs w:val="24"/>
              </w:rPr>
              <w:t xml:space="preserve">во </w:t>
            </w:r>
            <w:r w:rsidRPr="00C9342A">
              <w:rPr>
                <w:rFonts w:eastAsia="Times New Roman"/>
                <w:sz w:val="20"/>
                <w:szCs w:val="24"/>
              </w:rPr>
              <w:t>маршрутов</w:t>
            </w:r>
          </w:p>
        </w:tc>
        <w:tc>
          <w:tcPr>
            <w:tcW w:w="398"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proofErr w:type="gramStart"/>
            <w:r>
              <w:rPr>
                <w:rFonts w:eastAsia="Times New Roman"/>
                <w:color w:val="000000"/>
                <w:sz w:val="20"/>
                <w:szCs w:val="20"/>
              </w:rPr>
              <w:t>км</w:t>
            </w:r>
            <w:proofErr w:type="gramEnd"/>
            <w:r>
              <w:rPr>
                <w:rFonts w:eastAsia="Times New Roman"/>
                <w:color w:val="000000"/>
                <w:sz w:val="20"/>
                <w:szCs w:val="20"/>
              </w:rPr>
              <w:t>.</w:t>
            </w:r>
          </w:p>
        </w:tc>
        <w:tc>
          <w:tcPr>
            <w:tcW w:w="293"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85"/>
        </w:trPr>
        <w:tc>
          <w:tcPr>
            <w:tcW w:w="738" w:type="pct"/>
            <w:tcBorders>
              <w:top w:val="nil"/>
              <w:left w:val="single" w:sz="4" w:space="0" w:color="auto"/>
              <w:bottom w:val="single" w:sz="4" w:space="0" w:color="auto"/>
              <w:right w:val="single" w:sz="4" w:space="0" w:color="auto"/>
            </w:tcBorders>
            <w:shd w:val="clear" w:color="auto" w:fill="auto"/>
            <w:vAlign w:val="center"/>
          </w:tcPr>
          <w:p w:rsidR="00AF58F4" w:rsidRPr="00736113" w:rsidRDefault="00AF58F4" w:rsidP="00AF58F4">
            <w:pPr>
              <w:spacing w:after="0" w:line="240" w:lineRule="auto"/>
              <w:ind w:firstLine="0"/>
              <w:rPr>
                <w:rFonts w:eastAsia="Times New Roman"/>
                <w:color w:val="000000"/>
                <w:sz w:val="20"/>
                <w:szCs w:val="20"/>
              </w:rPr>
            </w:pPr>
            <w:r w:rsidRPr="00736113">
              <w:rPr>
                <w:rFonts w:eastAsia="Times New Roman"/>
                <w:color w:val="000000"/>
                <w:sz w:val="20"/>
                <w:szCs w:val="20"/>
              </w:rPr>
              <w:t>Количество выполненных рейсов</w:t>
            </w:r>
          </w:p>
        </w:tc>
        <w:tc>
          <w:tcPr>
            <w:tcW w:w="398" w:type="pct"/>
            <w:tcBorders>
              <w:top w:val="nil"/>
              <w:left w:val="nil"/>
              <w:bottom w:val="single" w:sz="4" w:space="0" w:color="auto"/>
              <w:right w:val="single" w:sz="4" w:space="0" w:color="auto"/>
            </w:tcBorders>
            <w:shd w:val="clear" w:color="auto" w:fill="auto"/>
            <w:vAlign w:val="center"/>
          </w:tcPr>
          <w:p w:rsidR="00AF58F4" w:rsidRPr="00BB3347"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ед.</w:t>
            </w:r>
          </w:p>
        </w:tc>
        <w:tc>
          <w:tcPr>
            <w:tcW w:w="293"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nil"/>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85"/>
        </w:trPr>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AF58F4" w:rsidRPr="00736113" w:rsidRDefault="00AF58F4" w:rsidP="00AF58F4">
            <w:pPr>
              <w:spacing w:after="0" w:line="240" w:lineRule="auto"/>
              <w:ind w:firstLine="0"/>
              <w:rPr>
                <w:rFonts w:eastAsia="Times New Roman"/>
                <w:color w:val="000000"/>
                <w:sz w:val="20"/>
                <w:szCs w:val="20"/>
              </w:rPr>
            </w:pPr>
            <w:r>
              <w:rPr>
                <w:rFonts w:eastAsia="Times New Roman"/>
                <w:color w:val="000000"/>
                <w:sz w:val="20"/>
                <w:szCs w:val="20"/>
              </w:rPr>
              <w:t>Количество перевезенных пассажиров</w:t>
            </w:r>
          </w:p>
        </w:tc>
        <w:tc>
          <w:tcPr>
            <w:tcW w:w="398"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чел.</w:t>
            </w:r>
          </w:p>
        </w:tc>
        <w:tc>
          <w:tcPr>
            <w:tcW w:w="293"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r w:rsidR="00AF58F4" w:rsidRPr="00BB3347" w:rsidTr="00AF58F4">
        <w:trPr>
          <w:trHeight w:val="85"/>
        </w:trPr>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AF58F4" w:rsidRPr="00736113" w:rsidRDefault="00AF58F4" w:rsidP="00AF58F4">
            <w:pPr>
              <w:spacing w:after="0" w:line="240" w:lineRule="auto"/>
              <w:ind w:firstLine="0"/>
              <w:rPr>
                <w:rFonts w:eastAsia="Times New Roman"/>
                <w:color w:val="000000"/>
                <w:sz w:val="20"/>
                <w:szCs w:val="20"/>
              </w:rPr>
            </w:pPr>
            <w:r>
              <w:rPr>
                <w:rFonts w:eastAsia="Times New Roman"/>
                <w:color w:val="000000"/>
                <w:sz w:val="20"/>
                <w:szCs w:val="20"/>
              </w:rPr>
              <w:t>Количество перевезенных грузов</w:t>
            </w:r>
          </w:p>
        </w:tc>
        <w:tc>
          <w:tcPr>
            <w:tcW w:w="398"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тонн</w:t>
            </w:r>
          </w:p>
        </w:tc>
        <w:tc>
          <w:tcPr>
            <w:tcW w:w="293"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shd w:val="clear" w:color="auto" w:fill="auto"/>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5"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72" w:type="pct"/>
            <w:tcBorders>
              <w:top w:val="single" w:sz="4" w:space="0" w:color="auto"/>
              <w:left w:val="nil"/>
              <w:bottom w:val="single" w:sz="4" w:space="0" w:color="auto"/>
              <w:right w:val="single" w:sz="4" w:space="0" w:color="auto"/>
            </w:tcBorders>
            <w:vAlign w:val="center"/>
          </w:tcPr>
          <w:p w:rsidR="00AF58F4" w:rsidRDefault="00AF58F4" w:rsidP="00AF58F4">
            <w:pPr>
              <w:spacing w:after="0" w:line="240" w:lineRule="auto"/>
              <w:ind w:firstLine="0"/>
              <w:jc w:val="center"/>
              <w:rPr>
                <w:rFonts w:eastAsia="Times New Roman"/>
                <w:color w:val="000000"/>
                <w:sz w:val="20"/>
                <w:szCs w:val="20"/>
              </w:rPr>
            </w:pPr>
            <w:r>
              <w:rPr>
                <w:rFonts w:eastAsia="Times New Roman"/>
                <w:color w:val="000000"/>
                <w:sz w:val="20"/>
                <w:szCs w:val="20"/>
              </w:rPr>
              <w:t>-</w:t>
            </w:r>
          </w:p>
        </w:tc>
      </w:tr>
    </w:tbl>
    <w:p w:rsidR="003F726E" w:rsidRPr="00AB3734" w:rsidRDefault="00AF58F4" w:rsidP="00AF58F4">
      <w:pPr>
        <w:pStyle w:val="S5"/>
        <w:spacing w:before="60" w:after="60"/>
      </w:pPr>
      <w:r>
        <w:t>Примечание. На территории населенных пунктов Алексее-Тенгинского сельского поселения отсутствуют объекты железнодорожного транспорта</w:t>
      </w:r>
      <w:r w:rsidRPr="006E37A9">
        <w:t>.</w:t>
      </w:r>
      <w:r>
        <w:t xml:space="preserve"> </w:t>
      </w:r>
      <w:r w:rsidRPr="00055975">
        <w:rPr>
          <w:szCs w:val="28"/>
        </w:rPr>
        <w:t xml:space="preserve">В общем транспортном узле не предполагается наличия </w:t>
      </w:r>
      <w:r>
        <w:t xml:space="preserve">железнодорожного </w:t>
      </w:r>
      <w:r w:rsidRPr="00055975">
        <w:rPr>
          <w:szCs w:val="28"/>
        </w:rPr>
        <w:t>транспорта</w:t>
      </w:r>
      <w:r>
        <w:rPr>
          <w:szCs w:val="28"/>
        </w:rPr>
        <w:t xml:space="preserve">. </w:t>
      </w:r>
    </w:p>
    <w:p w:rsidR="00216BE6" w:rsidRDefault="00216BE6" w:rsidP="006B6206">
      <w:pPr>
        <w:pStyle w:val="S2"/>
        <w:sectPr w:rsidR="00216BE6" w:rsidSect="00216BE6">
          <w:pgSz w:w="16838" w:h="11906" w:orient="landscape"/>
          <w:pgMar w:top="1701" w:right="1134" w:bottom="851" w:left="1134" w:header="709" w:footer="709" w:gutter="0"/>
          <w:cols w:space="708"/>
          <w:docGrid w:linePitch="360"/>
        </w:sectPr>
      </w:pPr>
    </w:p>
    <w:p w:rsidR="00B32F0B" w:rsidRPr="00BC48D2" w:rsidRDefault="00B32F0B" w:rsidP="006B6206">
      <w:pPr>
        <w:pStyle w:val="S2"/>
        <w:rPr>
          <w:rFonts w:eastAsia="Times New Roman"/>
          <w:lang w:eastAsia="ar-SA"/>
        </w:rPr>
      </w:pPr>
      <w:bookmarkStart w:id="41" w:name="_Toc491867506"/>
      <w:r w:rsidRPr="00BC48D2">
        <w:lastRenderedPageBreak/>
        <w:t>Прогноз развития транспортной инфраструктуры по видам транспорта</w:t>
      </w:r>
      <w:bookmarkEnd w:id="41"/>
    </w:p>
    <w:p w:rsidR="00B32F0B" w:rsidRDefault="00B32F0B" w:rsidP="000765D4">
      <w:pPr>
        <w:spacing w:after="0"/>
        <w:rPr>
          <w:rFonts w:eastAsia="Times New Roman"/>
          <w:color w:val="000000"/>
          <w:szCs w:val="24"/>
        </w:rPr>
      </w:pPr>
      <w:r>
        <w:rPr>
          <w:rFonts w:eastAsia="Times New Roman"/>
          <w:color w:val="000000"/>
          <w:szCs w:val="24"/>
        </w:rPr>
        <w:t xml:space="preserve">Прогнозные значения развития транспортной инфраструктуры </w:t>
      </w:r>
      <w:r w:rsidR="00AF58F4">
        <w:t xml:space="preserve">Алексее-Тенгинского </w:t>
      </w:r>
      <w:r w:rsidR="003F1692">
        <w:rPr>
          <w:rFonts w:eastAsia="Times New Roman"/>
          <w:color w:val="000000"/>
          <w:szCs w:val="24"/>
        </w:rPr>
        <w:t>сельского поселения</w:t>
      </w:r>
      <w:r w:rsidR="000765D4">
        <w:rPr>
          <w:rFonts w:eastAsia="Times New Roman"/>
          <w:color w:val="000000"/>
          <w:szCs w:val="24"/>
        </w:rPr>
        <w:t xml:space="preserve"> </w:t>
      </w:r>
      <w:r>
        <w:rPr>
          <w:rFonts w:eastAsia="Times New Roman"/>
          <w:color w:val="000000"/>
          <w:szCs w:val="24"/>
        </w:rPr>
        <w:t>до 20</w:t>
      </w:r>
      <w:r w:rsidR="00AF58F4">
        <w:rPr>
          <w:rFonts w:eastAsia="Times New Roman"/>
          <w:color w:val="000000"/>
          <w:szCs w:val="24"/>
        </w:rPr>
        <w:t>30</w:t>
      </w:r>
      <w:r>
        <w:rPr>
          <w:rFonts w:eastAsia="Times New Roman"/>
          <w:color w:val="000000"/>
          <w:szCs w:val="24"/>
        </w:rPr>
        <w:t xml:space="preserve"> года</w:t>
      </w:r>
      <w:r w:rsidR="000765D4">
        <w:rPr>
          <w:rFonts w:eastAsia="Times New Roman"/>
          <w:color w:val="000000"/>
          <w:szCs w:val="24"/>
        </w:rPr>
        <w:t xml:space="preserve"> представлены в таблице 3.5. </w:t>
      </w:r>
    </w:p>
    <w:p w:rsidR="003F726E" w:rsidRDefault="003F726E" w:rsidP="000765D4">
      <w:pPr>
        <w:ind w:firstLine="0"/>
        <w:jc w:val="right"/>
        <w:rPr>
          <w:rFonts w:eastAsia="Times New Roman"/>
          <w:color w:val="000000"/>
          <w:szCs w:val="24"/>
        </w:rPr>
        <w:sectPr w:rsidR="003F726E" w:rsidSect="00000958">
          <w:pgSz w:w="11906" w:h="16838"/>
          <w:pgMar w:top="1134" w:right="851" w:bottom="1134" w:left="1701" w:header="709" w:footer="709" w:gutter="0"/>
          <w:cols w:space="708"/>
          <w:docGrid w:linePitch="360"/>
        </w:sectPr>
      </w:pPr>
    </w:p>
    <w:p w:rsidR="000765D4" w:rsidRDefault="000765D4" w:rsidP="000765D4">
      <w:pPr>
        <w:ind w:firstLine="0"/>
        <w:jc w:val="right"/>
        <w:rPr>
          <w:rFonts w:eastAsia="Times New Roman"/>
          <w:color w:val="000000"/>
          <w:szCs w:val="24"/>
        </w:rPr>
      </w:pPr>
      <w:r>
        <w:rPr>
          <w:rFonts w:eastAsia="Times New Roman"/>
          <w:color w:val="000000"/>
          <w:szCs w:val="24"/>
        </w:rPr>
        <w:lastRenderedPageBreak/>
        <w:t>Таблица 3.5</w:t>
      </w:r>
    </w:p>
    <w:tbl>
      <w:tblPr>
        <w:tblW w:w="5000" w:type="pct"/>
        <w:tblLook w:val="04A0"/>
      </w:tblPr>
      <w:tblGrid>
        <w:gridCol w:w="2623"/>
        <w:gridCol w:w="1010"/>
        <w:gridCol w:w="860"/>
        <w:gridCol w:w="861"/>
        <w:gridCol w:w="866"/>
        <w:gridCol w:w="893"/>
        <w:gridCol w:w="807"/>
        <w:gridCol w:w="834"/>
        <w:gridCol w:w="852"/>
        <w:gridCol w:w="849"/>
        <w:gridCol w:w="852"/>
        <w:gridCol w:w="849"/>
        <w:gridCol w:w="852"/>
        <w:gridCol w:w="849"/>
        <w:gridCol w:w="929"/>
      </w:tblGrid>
      <w:tr w:rsidR="00AF58F4" w:rsidRPr="000765D4" w:rsidTr="001A0216">
        <w:trPr>
          <w:trHeight w:val="96"/>
          <w:tblHeader/>
        </w:trPr>
        <w:tc>
          <w:tcPr>
            <w:tcW w:w="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8F4" w:rsidRPr="000765D4" w:rsidRDefault="00AF58F4" w:rsidP="003F726E">
            <w:pPr>
              <w:spacing w:after="0" w:line="240" w:lineRule="auto"/>
              <w:ind w:firstLine="0"/>
              <w:jc w:val="center"/>
              <w:rPr>
                <w:b/>
                <w:sz w:val="20"/>
                <w:szCs w:val="20"/>
              </w:rPr>
            </w:pPr>
            <w:r w:rsidRPr="000765D4">
              <w:rPr>
                <w:b/>
                <w:sz w:val="20"/>
                <w:szCs w:val="20"/>
              </w:rPr>
              <w:t>Наименование показателя</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7 г.</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8 г.</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9 г.</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w:t>
            </w:r>
            <w:r>
              <w:rPr>
                <w:rFonts w:eastAsia="Times New Roman"/>
                <w:b/>
                <w:color w:val="000000"/>
                <w:sz w:val="20"/>
                <w:szCs w:val="20"/>
              </w:rPr>
              <w:t>20 г.</w:t>
            </w:r>
          </w:p>
        </w:tc>
        <w:tc>
          <w:tcPr>
            <w:tcW w:w="302" w:type="pct"/>
            <w:tcBorders>
              <w:top w:val="single" w:sz="4" w:space="0" w:color="auto"/>
              <w:left w:val="nil"/>
              <w:bottom w:val="single" w:sz="4" w:space="0" w:color="auto"/>
              <w:right w:val="single" w:sz="4" w:space="0" w:color="auto"/>
            </w:tcBorders>
            <w:shd w:val="clear" w:color="auto" w:fill="auto"/>
            <w:noWrap/>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202</w:t>
            </w:r>
            <w:r>
              <w:rPr>
                <w:rFonts w:eastAsia="Times New Roman"/>
                <w:b/>
                <w:color w:val="000000"/>
                <w:sz w:val="20"/>
                <w:szCs w:val="20"/>
              </w:rPr>
              <w:t>1 г.</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2022 г.</w:t>
            </w:r>
          </w:p>
        </w:tc>
        <w:tc>
          <w:tcPr>
            <w:tcW w:w="282" w:type="pct"/>
            <w:tcBorders>
              <w:top w:val="single" w:sz="4" w:space="0" w:color="auto"/>
              <w:left w:val="nil"/>
              <w:bottom w:val="single" w:sz="4" w:space="0" w:color="auto"/>
              <w:right w:val="single" w:sz="4" w:space="0" w:color="auto"/>
            </w:tcBorders>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2023 г.</w:t>
            </w:r>
          </w:p>
        </w:tc>
        <w:tc>
          <w:tcPr>
            <w:tcW w:w="288" w:type="pct"/>
            <w:tcBorders>
              <w:top w:val="single" w:sz="4" w:space="0" w:color="auto"/>
              <w:left w:val="nil"/>
              <w:bottom w:val="single" w:sz="4" w:space="0" w:color="auto"/>
              <w:right w:val="single" w:sz="4" w:space="0" w:color="auto"/>
            </w:tcBorders>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2024 г.</w:t>
            </w:r>
          </w:p>
        </w:tc>
        <w:tc>
          <w:tcPr>
            <w:tcW w:w="287" w:type="pct"/>
            <w:tcBorders>
              <w:top w:val="single" w:sz="4" w:space="0" w:color="auto"/>
              <w:left w:val="nil"/>
              <w:bottom w:val="single" w:sz="4" w:space="0" w:color="auto"/>
              <w:right w:val="single" w:sz="4" w:space="0" w:color="auto"/>
            </w:tcBorders>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2025 г.</w:t>
            </w:r>
          </w:p>
        </w:tc>
        <w:tc>
          <w:tcPr>
            <w:tcW w:w="288" w:type="pct"/>
            <w:tcBorders>
              <w:top w:val="single" w:sz="4" w:space="0" w:color="auto"/>
              <w:left w:val="nil"/>
              <w:bottom w:val="single" w:sz="4" w:space="0" w:color="auto"/>
              <w:right w:val="single" w:sz="4" w:space="0" w:color="auto"/>
            </w:tcBorders>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2026 г.</w:t>
            </w:r>
          </w:p>
        </w:tc>
        <w:tc>
          <w:tcPr>
            <w:tcW w:w="287" w:type="pct"/>
            <w:tcBorders>
              <w:top w:val="single" w:sz="4" w:space="0" w:color="auto"/>
              <w:left w:val="nil"/>
              <w:bottom w:val="single" w:sz="4" w:space="0" w:color="auto"/>
              <w:right w:val="single" w:sz="4" w:space="0" w:color="auto"/>
            </w:tcBorders>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2027 г.</w:t>
            </w:r>
          </w:p>
        </w:tc>
        <w:tc>
          <w:tcPr>
            <w:tcW w:w="288" w:type="pct"/>
            <w:tcBorders>
              <w:top w:val="single" w:sz="4" w:space="0" w:color="auto"/>
              <w:left w:val="nil"/>
              <w:bottom w:val="single" w:sz="4" w:space="0" w:color="auto"/>
              <w:right w:val="single" w:sz="4" w:space="0" w:color="auto"/>
            </w:tcBorders>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2028 г.</w:t>
            </w:r>
          </w:p>
        </w:tc>
        <w:tc>
          <w:tcPr>
            <w:tcW w:w="287" w:type="pct"/>
            <w:tcBorders>
              <w:top w:val="single" w:sz="4" w:space="0" w:color="auto"/>
              <w:left w:val="nil"/>
              <w:bottom w:val="single" w:sz="4" w:space="0" w:color="auto"/>
              <w:right w:val="single" w:sz="4" w:space="0" w:color="auto"/>
            </w:tcBorders>
            <w:vAlign w:val="center"/>
          </w:tcPr>
          <w:p w:rsidR="00AF58F4" w:rsidRPr="00BB3347"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2029 г.</w:t>
            </w:r>
          </w:p>
        </w:tc>
        <w:tc>
          <w:tcPr>
            <w:tcW w:w="314" w:type="pct"/>
            <w:tcBorders>
              <w:top w:val="single" w:sz="4" w:space="0" w:color="auto"/>
              <w:left w:val="nil"/>
              <w:bottom w:val="single" w:sz="4" w:space="0" w:color="auto"/>
              <w:right w:val="single" w:sz="4" w:space="0" w:color="auto"/>
            </w:tcBorders>
            <w:vAlign w:val="center"/>
          </w:tcPr>
          <w:p w:rsidR="00AF58F4" w:rsidRDefault="00AF58F4" w:rsidP="003F726E">
            <w:pPr>
              <w:spacing w:after="0" w:line="240" w:lineRule="auto"/>
              <w:ind w:firstLine="0"/>
              <w:jc w:val="center"/>
              <w:rPr>
                <w:rFonts w:eastAsia="Times New Roman"/>
                <w:b/>
                <w:color w:val="000000"/>
                <w:sz w:val="20"/>
                <w:szCs w:val="20"/>
              </w:rPr>
            </w:pPr>
            <w:r>
              <w:rPr>
                <w:rFonts w:eastAsia="Times New Roman"/>
                <w:b/>
                <w:color w:val="000000"/>
                <w:sz w:val="20"/>
                <w:szCs w:val="20"/>
              </w:rPr>
              <w:t>2030 г.</w:t>
            </w:r>
          </w:p>
        </w:tc>
      </w:tr>
      <w:tr w:rsidR="00AF58F4" w:rsidRPr="000765D4" w:rsidTr="00AF58F4">
        <w:trPr>
          <w:trHeight w:val="96"/>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AF58F4" w:rsidRPr="000765D4" w:rsidRDefault="00AF58F4" w:rsidP="003F726E">
            <w:pPr>
              <w:spacing w:after="0" w:line="240" w:lineRule="auto"/>
              <w:ind w:firstLine="0"/>
              <w:jc w:val="center"/>
              <w:rPr>
                <w:b/>
                <w:sz w:val="20"/>
                <w:szCs w:val="20"/>
              </w:rPr>
            </w:pPr>
            <w:r w:rsidRPr="000765D4">
              <w:rPr>
                <w:b/>
                <w:sz w:val="20"/>
                <w:szCs w:val="20"/>
              </w:rPr>
              <w:t>Автомобильный транспорт</w:t>
            </w:r>
          </w:p>
        </w:tc>
      </w:tr>
      <w:tr w:rsidR="00AF58F4" w:rsidRPr="000765D4" w:rsidTr="00AF58F4">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AF58F4" w:rsidRPr="000765D4" w:rsidRDefault="00AF58F4" w:rsidP="003F726E">
            <w:pPr>
              <w:spacing w:after="0" w:line="240" w:lineRule="auto"/>
              <w:ind w:firstLine="0"/>
              <w:rPr>
                <w:sz w:val="20"/>
                <w:szCs w:val="20"/>
              </w:rPr>
            </w:pPr>
            <w:r w:rsidRPr="000765D4">
              <w:rPr>
                <w:sz w:val="20"/>
                <w:szCs w:val="20"/>
              </w:rPr>
              <w:t>Число остановочных площадок</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1</w:t>
            </w:r>
          </w:p>
        </w:tc>
        <w:tc>
          <w:tcPr>
            <w:tcW w:w="34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9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30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7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2"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314"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2</w:t>
            </w:r>
          </w:p>
        </w:tc>
        <w:tc>
          <w:tcPr>
            <w:tcW w:w="34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9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30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7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2"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314"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3</w:t>
            </w:r>
          </w:p>
        </w:tc>
        <w:tc>
          <w:tcPr>
            <w:tcW w:w="34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9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30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7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2"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c>
          <w:tcPr>
            <w:tcW w:w="314"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3</w:t>
            </w:r>
          </w:p>
        </w:tc>
      </w:tr>
      <w:tr w:rsidR="00AF58F4" w:rsidRPr="000765D4" w:rsidTr="00AF58F4">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tcPr>
          <w:p w:rsidR="00AF58F4" w:rsidRDefault="00AF58F4" w:rsidP="003F726E">
            <w:pPr>
              <w:spacing w:after="0" w:line="240" w:lineRule="auto"/>
              <w:ind w:firstLine="0"/>
              <w:rPr>
                <w:sz w:val="20"/>
                <w:szCs w:val="20"/>
              </w:rPr>
            </w:pPr>
            <w:r>
              <w:rPr>
                <w:sz w:val="20"/>
                <w:szCs w:val="20"/>
              </w:rPr>
              <w:t>Число маршрутов пассажирского транспорта</w:t>
            </w:r>
          </w:p>
        </w:tc>
      </w:tr>
      <w:tr w:rsidR="00AF58F4"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AF58F4" w:rsidRPr="00BB1114" w:rsidRDefault="00AF58F4" w:rsidP="00AF58F4">
            <w:pPr>
              <w:spacing w:after="0" w:line="240" w:lineRule="auto"/>
              <w:ind w:firstLine="0"/>
              <w:rPr>
                <w:i/>
                <w:sz w:val="20"/>
                <w:szCs w:val="20"/>
              </w:rPr>
            </w:pPr>
            <w:r w:rsidRPr="00BB1114">
              <w:rPr>
                <w:i/>
                <w:sz w:val="20"/>
                <w:szCs w:val="20"/>
              </w:rPr>
              <w:t>Вариант 1</w:t>
            </w:r>
          </w:p>
        </w:tc>
        <w:tc>
          <w:tcPr>
            <w:tcW w:w="342"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93"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302"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73"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2"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314"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r>
      <w:tr w:rsidR="00AF58F4"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AF58F4" w:rsidRPr="00BB1114" w:rsidRDefault="00AF58F4" w:rsidP="00AF58F4">
            <w:pPr>
              <w:spacing w:after="0" w:line="240" w:lineRule="auto"/>
              <w:ind w:firstLine="0"/>
              <w:rPr>
                <w:i/>
                <w:sz w:val="20"/>
                <w:szCs w:val="20"/>
              </w:rPr>
            </w:pPr>
            <w:r w:rsidRPr="00BB1114">
              <w:rPr>
                <w:i/>
                <w:sz w:val="20"/>
                <w:szCs w:val="20"/>
              </w:rPr>
              <w:t>Вариант 2</w:t>
            </w:r>
          </w:p>
        </w:tc>
        <w:tc>
          <w:tcPr>
            <w:tcW w:w="342"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93"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302"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73"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2"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314"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r>
      <w:tr w:rsidR="00AF58F4"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AF58F4" w:rsidRPr="00BB1114" w:rsidRDefault="00AF58F4" w:rsidP="00AF58F4">
            <w:pPr>
              <w:spacing w:after="0" w:line="240" w:lineRule="auto"/>
              <w:ind w:firstLine="0"/>
              <w:rPr>
                <w:i/>
                <w:sz w:val="20"/>
                <w:szCs w:val="20"/>
              </w:rPr>
            </w:pPr>
            <w:r w:rsidRPr="00BB1114">
              <w:rPr>
                <w:i/>
                <w:sz w:val="20"/>
                <w:szCs w:val="20"/>
              </w:rPr>
              <w:t>Вариант 3</w:t>
            </w:r>
          </w:p>
        </w:tc>
        <w:tc>
          <w:tcPr>
            <w:tcW w:w="342"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93"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302"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73" w:type="pct"/>
            <w:tcBorders>
              <w:top w:val="nil"/>
              <w:left w:val="nil"/>
              <w:bottom w:val="single" w:sz="4" w:space="0" w:color="auto"/>
              <w:right w:val="single" w:sz="4" w:space="0" w:color="auto"/>
            </w:tcBorders>
            <w:shd w:val="clear" w:color="auto" w:fill="auto"/>
            <w:noWrap/>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2"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c>
          <w:tcPr>
            <w:tcW w:w="314" w:type="pct"/>
            <w:tcBorders>
              <w:top w:val="nil"/>
              <w:left w:val="nil"/>
              <w:bottom w:val="single" w:sz="4" w:space="0" w:color="auto"/>
              <w:right w:val="single" w:sz="4" w:space="0" w:color="auto"/>
            </w:tcBorders>
            <w:vAlign w:val="center"/>
          </w:tcPr>
          <w:p w:rsidR="00AF58F4" w:rsidRPr="003C4B72" w:rsidRDefault="00AF58F4" w:rsidP="00AF58F4">
            <w:pPr>
              <w:spacing w:after="0" w:line="240" w:lineRule="auto"/>
              <w:ind w:firstLine="0"/>
              <w:jc w:val="center"/>
              <w:rPr>
                <w:sz w:val="20"/>
                <w:szCs w:val="20"/>
              </w:rPr>
            </w:pPr>
            <w:r>
              <w:rPr>
                <w:sz w:val="20"/>
                <w:szCs w:val="20"/>
              </w:rPr>
              <w:t>1</w:t>
            </w:r>
          </w:p>
        </w:tc>
      </w:tr>
      <w:tr w:rsidR="00AF58F4" w:rsidRPr="000765D4" w:rsidTr="00AF58F4">
        <w:trPr>
          <w:trHeight w:val="20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AF58F4" w:rsidRDefault="00AF58F4" w:rsidP="003F726E">
            <w:pPr>
              <w:spacing w:after="0" w:line="240" w:lineRule="auto"/>
              <w:ind w:firstLine="0"/>
              <w:jc w:val="center"/>
              <w:rPr>
                <w:b/>
                <w:sz w:val="20"/>
                <w:szCs w:val="20"/>
              </w:rPr>
            </w:pPr>
            <w:r>
              <w:rPr>
                <w:b/>
                <w:sz w:val="20"/>
                <w:szCs w:val="20"/>
              </w:rPr>
              <w:t>Велосипедное и п</w:t>
            </w:r>
            <w:r w:rsidRPr="004B2F46">
              <w:rPr>
                <w:b/>
                <w:sz w:val="20"/>
                <w:szCs w:val="20"/>
              </w:rPr>
              <w:t>ешеходн</w:t>
            </w:r>
            <w:r>
              <w:rPr>
                <w:b/>
                <w:sz w:val="20"/>
                <w:szCs w:val="20"/>
              </w:rPr>
              <w:t>ое</w:t>
            </w:r>
            <w:r w:rsidRPr="004B2F46">
              <w:rPr>
                <w:b/>
                <w:sz w:val="20"/>
                <w:szCs w:val="20"/>
              </w:rPr>
              <w:t xml:space="preserve"> </w:t>
            </w:r>
            <w:r>
              <w:rPr>
                <w:b/>
                <w:sz w:val="20"/>
                <w:szCs w:val="20"/>
              </w:rPr>
              <w:t>движение</w:t>
            </w:r>
          </w:p>
        </w:tc>
      </w:tr>
      <w:tr w:rsidR="00AF58F4" w:rsidRPr="000765D4" w:rsidTr="00AF58F4">
        <w:trPr>
          <w:trHeight w:val="85"/>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AF58F4" w:rsidRDefault="00AF58F4" w:rsidP="003F726E">
            <w:pPr>
              <w:spacing w:after="0" w:line="240" w:lineRule="auto"/>
              <w:ind w:firstLine="0"/>
              <w:rPr>
                <w:sz w:val="20"/>
                <w:szCs w:val="20"/>
              </w:rPr>
            </w:pPr>
            <w:r>
              <w:rPr>
                <w:sz w:val="20"/>
                <w:szCs w:val="20"/>
              </w:rPr>
              <w:t>Доля</w:t>
            </w:r>
            <w:r w:rsidRPr="000765D4">
              <w:rPr>
                <w:sz w:val="20"/>
                <w:szCs w:val="20"/>
              </w:rPr>
              <w:t xml:space="preserve"> </w:t>
            </w:r>
            <w:r>
              <w:rPr>
                <w:sz w:val="20"/>
                <w:szCs w:val="20"/>
              </w:rPr>
              <w:t xml:space="preserve">новых </w:t>
            </w:r>
            <w:r w:rsidRPr="000765D4">
              <w:rPr>
                <w:sz w:val="20"/>
                <w:szCs w:val="20"/>
              </w:rPr>
              <w:t>пешеходных дорожек, тротуаров соответствующих нормативным требованиям для организации пешеходного движения</w:t>
            </w:r>
            <w:r>
              <w:rPr>
                <w:sz w:val="20"/>
                <w:szCs w:val="20"/>
              </w:rPr>
              <w:t>, %</w:t>
            </w:r>
          </w:p>
        </w:tc>
      </w:tr>
      <w:tr w:rsidR="0014507E"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14507E" w:rsidRPr="00BB1114" w:rsidRDefault="0014507E" w:rsidP="0014507E">
            <w:pPr>
              <w:spacing w:after="0" w:line="240" w:lineRule="auto"/>
              <w:ind w:firstLine="0"/>
              <w:rPr>
                <w:i/>
                <w:sz w:val="20"/>
                <w:szCs w:val="20"/>
              </w:rPr>
            </w:pPr>
            <w:r w:rsidRPr="00BB1114">
              <w:rPr>
                <w:i/>
                <w:sz w:val="20"/>
                <w:szCs w:val="20"/>
              </w:rPr>
              <w:t>Вариант 1</w:t>
            </w:r>
          </w:p>
        </w:tc>
        <w:tc>
          <w:tcPr>
            <w:tcW w:w="342"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91"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91"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93"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302"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73"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82"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8"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7"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8"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7"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8"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7"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314"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r>
      <w:tr w:rsidR="0014507E"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14507E" w:rsidRPr="00BB1114" w:rsidRDefault="0014507E" w:rsidP="0014507E">
            <w:pPr>
              <w:spacing w:after="0" w:line="240" w:lineRule="auto"/>
              <w:ind w:firstLine="0"/>
              <w:rPr>
                <w:i/>
                <w:sz w:val="20"/>
                <w:szCs w:val="20"/>
              </w:rPr>
            </w:pPr>
            <w:r w:rsidRPr="00BB1114">
              <w:rPr>
                <w:i/>
                <w:sz w:val="20"/>
                <w:szCs w:val="20"/>
              </w:rPr>
              <w:t>Вариант 2</w:t>
            </w:r>
          </w:p>
        </w:tc>
        <w:tc>
          <w:tcPr>
            <w:tcW w:w="342"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91"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91"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93"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302"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73"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82"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8"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7"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8"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7"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8"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7"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314"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r>
      <w:tr w:rsidR="0014507E"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14507E" w:rsidRPr="00BB1114" w:rsidRDefault="0014507E" w:rsidP="0014507E">
            <w:pPr>
              <w:spacing w:after="0" w:line="240" w:lineRule="auto"/>
              <w:ind w:firstLine="0"/>
              <w:rPr>
                <w:i/>
                <w:sz w:val="20"/>
                <w:szCs w:val="20"/>
              </w:rPr>
            </w:pPr>
            <w:r w:rsidRPr="00BB1114">
              <w:rPr>
                <w:i/>
                <w:sz w:val="20"/>
                <w:szCs w:val="20"/>
              </w:rPr>
              <w:t>Вариант 3</w:t>
            </w:r>
          </w:p>
        </w:tc>
        <w:tc>
          <w:tcPr>
            <w:tcW w:w="342"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91"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91"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93"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302"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73" w:type="pct"/>
            <w:tcBorders>
              <w:top w:val="nil"/>
              <w:left w:val="nil"/>
              <w:bottom w:val="single" w:sz="4" w:space="0" w:color="auto"/>
              <w:right w:val="single" w:sz="4" w:space="0" w:color="auto"/>
            </w:tcBorders>
            <w:shd w:val="clear" w:color="auto" w:fill="auto"/>
            <w:noWrap/>
            <w:vAlign w:val="center"/>
          </w:tcPr>
          <w:p w:rsidR="0014507E" w:rsidRDefault="0014507E" w:rsidP="0014507E">
            <w:pPr>
              <w:spacing w:after="0" w:line="240" w:lineRule="auto"/>
              <w:ind w:firstLine="0"/>
              <w:jc w:val="center"/>
              <w:rPr>
                <w:sz w:val="20"/>
                <w:szCs w:val="20"/>
              </w:rPr>
            </w:pPr>
            <w:r>
              <w:rPr>
                <w:sz w:val="20"/>
                <w:szCs w:val="20"/>
              </w:rPr>
              <w:t>100</w:t>
            </w:r>
          </w:p>
        </w:tc>
        <w:tc>
          <w:tcPr>
            <w:tcW w:w="282"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8"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7"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8"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7"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8"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287"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c>
          <w:tcPr>
            <w:tcW w:w="314" w:type="pct"/>
            <w:tcBorders>
              <w:top w:val="nil"/>
              <w:left w:val="nil"/>
              <w:bottom w:val="single" w:sz="4" w:space="0" w:color="auto"/>
              <w:right w:val="single" w:sz="4" w:space="0" w:color="auto"/>
            </w:tcBorders>
            <w:vAlign w:val="center"/>
          </w:tcPr>
          <w:p w:rsidR="0014507E" w:rsidRDefault="0014507E" w:rsidP="0014507E">
            <w:pPr>
              <w:spacing w:after="0" w:line="240" w:lineRule="auto"/>
              <w:ind w:firstLine="0"/>
              <w:jc w:val="center"/>
              <w:rPr>
                <w:sz w:val="20"/>
                <w:szCs w:val="20"/>
              </w:rPr>
            </w:pPr>
            <w:r>
              <w:rPr>
                <w:sz w:val="20"/>
                <w:szCs w:val="20"/>
              </w:rPr>
              <w:t>100</w:t>
            </w:r>
          </w:p>
        </w:tc>
      </w:tr>
      <w:tr w:rsidR="0014507E" w:rsidRPr="000765D4" w:rsidTr="0014507E">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tcPr>
          <w:p w:rsidR="0014507E" w:rsidRDefault="0014507E" w:rsidP="00941FD3">
            <w:pPr>
              <w:spacing w:after="0" w:line="240" w:lineRule="auto"/>
              <w:ind w:firstLine="0"/>
              <w:rPr>
                <w:sz w:val="20"/>
                <w:szCs w:val="20"/>
              </w:rPr>
            </w:pPr>
            <w:r>
              <w:rPr>
                <w:sz w:val="20"/>
                <w:szCs w:val="20"/>
              </w:rPr>
              <w:t>Количество пешеходных переходов</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1</w:t>
            </w:r>
          </w:p>
        </w:tc>
        <w:tc>
          <w:tcPr>
            <w:tcW w:w="34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9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30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7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82"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2</w:t>
            </w:r>
          </w:p>
        </w:tc>
        <w:tc>
          <w:tcPr>
            <w:tcW w:w="34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9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30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7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82"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3</w:t>
            </w:r>
          </w:p>
        </w:tc>
        <w:tc>
          <w:tcPr>
            <w:tcW w:w="34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9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30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7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1</w:t>
            </w:r>
          </w:p>
        </w:tc>
        <w:tc>
          <w:tcPr>
            <w:tcW w:w="282"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1</w:t>
            </w:r>
          </w:p>
        </w:tc>
      </w:tr>
      <w:tr w:rsidR="0014507E" w:rsidRPr="000765D4" w:rsidTr="0014507E">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tcPr>
          <w:p w:rsidR="0014507E" w:rsidRDefault="0014507E" w:rsidP="00B865BC">
            <w:pPr>
              <w:spacing w:after="0" w:line="240" w:lineRule="auto"/>
              <w:ind w:firstLine="0"/>
              <w:rPr>
                <w:sz w:val="20"/>
                <w:szCs w:val="20"/>
              </w:rPr>
            </w:pPr>
            <w:r>
              <w:rPr>
                <w:sz w:val="20"/>
                <w:szCs w:val="20"/>
              </w:rPr>
              <w:t>Количество светофорных объектов</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1</w:t>
            </w:r>
          </w:p>
        </w:tc>
        <w:tc>
          <w:tcPr>
            <w:tcW w:w="34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2</w:t>
            </w:r>
          </w:p>
        </w:tc>
        <w:tc>
          <w:tcPr>
            <w:tcW w:w="34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3</w:t>
            </w:r>
          </w:p>
        </w:tc>
        <w:tc>
          <w:tcPr>
            <w:tcW w:w="34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14507E" w:rsidRPr="000765D4" w:rsidTr="0014507E">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14507E" w:rsidRPr="000765D4" w:rsidRDefault="0014507E" w:rsidP="003F726E">
            <w:pPr>
              <w:spacing w:after="0" w:line="240" w:lineRule="auto"/>
              <w:ind w:firstLine="0"/>
              <w:rPr>
                <w:sz w:val="20"/>
                <w:szCs w:val="20"/>
              </w:rPr>
            </w:pPr>
            <w:r w:rsidRPr="000765D4">
              <w:rPr>
                <w:sz w:val="20"/>
                <w:szCs w:val="20"/>
              </w:rPr>
              <w:t>Велосипедное движение, число велодорожек</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1</w:t>
            </w:r>
          </w:p>
        </w:tc>
        <w:tc>
          <w:tcPr>
            <w:tcW w:w="34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2</w:t>
            </w:r>
          </w:p>
        </w:tc>
        <w:tc>
          <w:tcPr>
            <w:tcW w:w="34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77"/>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3</w:t>
            </w:r>
          </w:p>
        </w:tc>
        <w:tc>
          <w:tcPr>
            <w:tcW w:w="34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14507E" w:rsidRPr="000765D4" w:rsidTr="0014507E">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14507E" w:rsidRPr="000765D4" w:rsidRDefault="0014507E" w:rsidP="003F726E">
            <w:pPr>
              <w:spacing w:after="0" w:line="240" w:lineRule="auto"/>
              <w:ind w:firstLine="0"/>
              <w:rPr>
                <w:sz w:val="20"/>
                <w:szCs w:val="20"/>
              </w:rPr>
            </w:pPr>
            <w:r w:rsidRPr="000765D4">
              <w:rPr>
                <w:sz w:val="20"/>
                <w:szCs w:val="20"/>
              </w:rPr>
              <w:t>Велосипедное движение, число пунктов хранения</w:t>
            </w:r>
            <w:r>
              <w:rPr>
                <w:sz w:val="20"/>
                <w:szCs w:val="20"/>
              </w:rPr>
              <w:t>,</w:t>
            </w:r>
            <w:r w:rsidRPr="000765D4">
              <w:rPr>
                <w:sz w:val="20"/>
                <w:szCs w:val="20"/>
              </w:rPr>
              <w:t xml:space="preserve"> мест</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1</w:t>
            </w:r>
          </w:p>
        </w:tc>
        <w:tc>
          <w:tcPr>
            <w:tcW w:w="34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2</w:t>
            </w:r>
          </w:p>
        </w:tc>
        <w:tc>
          <w:tcPr>
            <w:tcW w:w="34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3</w:t>
            </w:r>
          </w:p>
        </w:tc>
        <w:tc>
          <w:tcPr>
            <w:tcW w:w="34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14507E" w:rsidRPr="000765D4" w:rsidTr="0014507E">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14507E" w:rsidRPr="000765D4" w:rsidRDefault="0014507E" w:rsidP="003F726E">
            <w:pPr>
              <w:spacing w:after="0" w:line="240" w:lineRule="auto"/>
              <w:ind w:firstLine="0"/>
              <w:rPr>
                <w:sz w:val="20"/>
                <w:szCs w:val="20"/>
              </w:rPr>
            </w:pPr>
            <w:r w:rsidRPr="000765D4">
              <w:rPr>
                <w:sz w:val="20"/>
                <w:szCs w:val="20"/>
              </w:rPr>
              <w:t>Парковочное пространство, мест</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1</w:t>
            </w:r>
          </w:p>
        </w:tc>
        <w:tc>
          <w:tcPr>
            <w:tcW w:w="34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2</w:t>
            </w:r>
          </w:p>
        </w:tc>
        <w:tc>
          <w:tcPr>
            <w:tcW w:w="34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3</w:t>
            </w:r>
          </w:p>
        </w:tc>
        <w:tc>
          <w:tcPr>
            <w:tcW w:w="34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0765D4"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Default="00941FD3" w:rsidP="00941FD3">
            <w:pPr>
              <w:spacing w:after="0" w:line="240" w:lineRule="auto"/>
              <w:ind w:firstLine="0"/>
              <w:jc w:val="center"/>
              <w:rPr>
                <w:sz w:val="20"/>
                <w:szCs w:val="20"/>
              </w:rPr>
            </w:pPr>
            <w:r>
              <w:rPr>
                <w:sz w:val="20"/>
                <w:szCs w:val="20"/>
              </w:rPr>
              <w:t>0</w:t>
            </w:r>
          </w:p>
        </w:tc>
      </w:tr>
      <w:tr w:rsidR="0014507E" w:rsidRPr="000765D4" w:rsidTr="0014507E">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tcPr>
          <w:p w:rsidR="0014507E" w:rsidRPr="000765D4" w:rsidRDefault="0014507E" w:rsidP="003F726E">
            <w:pPr>
              <w:spacing w:after="0" w:line="240" w:lineRule="auto"/>
              <w:ind w:firstLine="0"/>
              <w:jc w:val="center"/>
              <w:rPr>
                <w:b/>
                <w:sz w:val="20"/>
                <w:szCs w:val="20"/>
              </w:rPr>
            </w:pPr>
            <w:r w:rsidRPr="000765D4">
              <w:rPr>
                <w:b/>
                <w:sz w:val="20"/>
                <w:szCs w:val="20"/>
              </w:rPr>
              <w:t>Авиационный транспорт</w:t>
            </w:r>
          </w:p>
        </w:tc>
      </w:tr>
      <w:tr w:rsidR="0014507E" w:rsidRPr="000765D4" w:rsidTr="0014507E">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14507E" w:rsidRPr="000765D4" w:rsidRDefault="0014507E" w:rsidP="003F726E">
            <w:pPr>
              <w:spacing w:after="0" w:line="240" w:lineRule="auto"/>
              <w:ind w:firstLine="0"/>
              <w:rPr>
                <w:sz w:val="20"/>
                <w:szCs w:val="20"/>
              </w:rPr>
            </w:pPr>
            <w:r w:rsidRPr="000765D4">
              <w:rPr>
                <w:sz w:val="20"/>
                <w:szCs w:val="20"/>
              </w:rPr>
              <w:lastRenderedPageBreak/>
              <w:t>Число вертолетных площадок</w:t>
            </w:r>
            <w:r>
              <w:rPr>
                <w:sz w:val="20"/>
                <w:szCs w:val="20"/>
              </w:rPr>
              <w:t xml:space="preserve"> (взлетно-посадочных полос)</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1</w:t>
            </w:r>
          </w:p>
        </w:tc>
        <w:tc>
          <w:tcPr>
            <w:tcW w:w="34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2</w:t>
            </w:r>
          </w:p>
        </w:tc>
        <w:tc>
          <w:tcPr>
            <w:tcW w:w="34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3</w:t>
            </w:r>
          </w:p>
        </w:tc>
        <w:tc>
          <w:tcPr>
            <w:tcW w:w="34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r>
      <w:tr w:rsidR="0014507E" w:rsidRPr="000765D4" w:rsidTr="0014507E">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tcPr>
          <w:p w:rsidR="0014507E" w:rsidRDefault="0014507E" w:rsidP="003F726E">
            <w:pPr>
              <w:spacing w:after="0" w:line="240" w:lineRule="auto"/>
              <w:ind w:firstLine="0"/>
              <w:jc w:val="center"/>
              <w:rPr>
                <w:b/>
                <w:sz w:val="20"/>
                <w:szCs w:val="20"/>
              </w:rPr>
            </w:pPr>
            <w:r>
              <w:rPr>
                <w:b/>
                <w:sz w:val="20"/>
                <w:szCs w:val="20"/>
              </w:rPr>
              <w:t>Железнодорожный</w:t>
            </w:r>
            <w:r w:rsidRPr="000765D4">
              <w:rPr>
                <w:b/>
                <w:sz w:val="20"/>
                <w:szCs w:val="20"/>
              </w:rPr>
              <w:t xml:space="preserve"> транспорт</w:t>
            </w:r>
          </w:p>
        </w:tc>
      </w:tr>
      <w:tr w:rsidR="0014507E" w:rsidRPr="000765D4" w:rsidTr="0014507E">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14507E" w:rsidRPr="000765D4" w:rsidRDefault="0014507E" w:rsidP="003F726E">
            <w:pPr>
              <w:spacing w:after="0" w:line="240" w:lineRule="auto"/>
              <w:ind w:firstLine="0"/>
              <w:rPr>
                <w:sz w:val="20"/>
                <w:szCs w:val="20"/>
              </w:rPr>
            </w:pPr>
            <w:r w:rsidRPr="000765D4">
              <w:rPr>
                <w:sz w:val="20"/>
                <w:szCs w:val="20"/>
              </w:rPr>
              <w:t xml:space="preserve">Число </w:t>
            </w:r>
            <w:r>
              <w:rPr>
                <w:sz w:val="20"/>
                <w:szCs w:val="20"/>
              </w:rPr>
              <w:t>ж/д станций</w:t>
            </w:r>
          </w:p>
        </w:tc>
      </w:tr>
      <w:tr w:rsidR="004E58A5"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4E58A5" w:rsidRPr="00BB1114" w:rsidRDefault="004E58A5" w:rsidP="004E58A5">
            <w:pPr>
              <w:spacing w:after="0" w:line="240" w:lineRule="auto"/>
              <w:ind w:firstLine="0"/>
              <w:rPr>
                <w:i/>
                <w:sz w:val="20"/>
                <w:szCs w:val="20"/>
              </w:rPr>
            </w:pPr>
            <w:r w:rsidRPr="00BB1114">
              <w:rPr>
                <w:i/>
                <w:sz w:val="20"/>
                <w:szCs w:val="20"/>
              </w:rPr>
              <w:t>Вариант 1</w:t>
            </w:r>
          </w:p>
        </w:tc>
        <w:tc>
          <w:tcPr>
            <w:tcW w:w="342"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r>
      <w:tr w:rsidR="004E58A5"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4E58A5" w:rsidRPr="00BB1114" w:rsidRDefault="004E58A5" w:rsidP="004E58A5">
            <w:pPr>
              <w:spacing w:after="0" w:line="240" w:lineRule="auto"/>
              <w:ind w:firstLine="0"/>
              <w:rPr>
                <w:i/>
                <w:sz w:val="20"/>
                <w:szCs w:val="20"/>
              </w:rPr>
            </w:pPr>
            <w:r w:rsidRPr="00BB1114">
              <w:rPr>
                <w:i/>
                <w:sz w:val="20"/>
                <w:szCs w:val="20"/>
              </w:rPr>
              <w:t>Вариант 2</w:t>
            </w:r>
          </w:p>
        </w:tc>
        <w:tc>
          <w:tcPr>
            <w:tcW w:w="342"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r>
      <w:tr w:rsidR="004E58A5" w:rsidRPr="000765D4" w:rsidTr="001A0216">
        <w:trPr>
          <w:trHeight w:val="96"/>
        </w:trPr>
        <w:tc>
          <w:tcPr>
            <w:tcW w:w="887" w:type="pct"/>
            <w:tcBorders>
              <w:top w:val="nil"/>
              <w:left w:val="single" w:sz="4" w:space="0" w:color="auto"/>
              <w:bottom w:val="single" w:sz="4" w:space="0" w:color="auto"/>
              <w:right w:val="single" w:sz="4" w:space="0" w:color="auto"/>
            </w:tcBorders>
            <w:shd w:val="clear" w:color="auto" w:fill="auto"/>
            <w:noWrap/>
            <w:vAlign w:val="center"/>
          </w:tcPr>
          <w:p w:rsidR="004E58A5" w:rsidRPr="00BB1114" w:rsidRDefault="004E58A5" w:rsidP="004E58A5">
            <w:pPr>
              <w:spacing w:after="0" w:line="240" w:lineRule="auto"/>
              <w:ind w:firstLine="0"/>
              <w:rPr>
                <w:i/>
                <w:sz w:val="20"/>
                <w:szCs w:val="20"/>
              </w:rPr>
            </w:pPr>
            <w:r w:rsidRPr="00BB1114">
              <w:rPr>
                <w:i/>
                <w:sz w:val="20"/>
                <w:szCs w:val="20"/>
              </w:rPr>
              <w:t>Вариант 3</w:t>
            </w:r>
          </w:p>
        </w:tc>
        <w:tc>
          <w:tcPr>
            <w:tcW w:w="342"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91"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93"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302"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73" w:type="pct"/>
            <w:tcBorders>
              <w:top w:val="nil"/>
              <w:left w:val="nil"/>
              <w:bottom w:val="single" w:sz="4" w:space="0" w:color="auto"/>
              <w:right w:val="single" w:sz="4" w:space="0" w:color="auto"/>
            </w:tcBorders>
            <w:shd w:val="clear" w:color="auto" w:fill="auto"/>
            <w:noWrap/>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2"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8"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287"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c>
          <w:tcPr>
            <w:tcW w:w="314" w:type="pct"/>
            <w:tcBorders>
              <w:top w:val="nil"/>
              <w:left w:val="nil"/>
              <w:bottom w:val="single" w:sz="4" w:space="0" w:color="auto"/>
              <w:right w:val="single" w:sz="4" w:space="0" w:color="auto"/>
            </w:tcBorders>
            <w:vAlign w:val="center"/>
          </w:tcPr>
          <w:p w:rsidR="004E58A5" w:rsidRPr="003C4B72" w:rsidRDefault="004E58A5" w:rsidP="004E58A5">
            <w:pPr>
              <w:spacing w:after="0" w:line="240" w:lineRule="auto"/>
              <w:ind w:firstLine="0"/>
              <w:jc w:val="center"/>
              <w:rPr>
                <w:sz w:val="20"/>
                <w:szCs w:val="20"/>
              </w:rPr>
            </w:pPr>
            <w:r>
              <w:rPr>
                <w:sz w:val="20"/>
                <w:szCs w:val="20"/>
              </w:rPr>
              <w:t>0</w:t>
            </w:r>
          </w:p>
        </w:tc>
      </w:tr>
      <w:tr w:rsidR="0014507E" w:rsidRPr="000765D4" w:rsidTr="0014507E">
        <w:trPr>
          <w:trHeight w:val="96"/>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tcPr>
          <w:p w:rsidR="0014507E" w:rsidRDefault="0014507E" w:rsidP="003F726E">
            <w:pPr>
              <w:spacing w:after="0" w:line="240" w:lineRule="auto"/>
              <w:ind w:firstLine="0"/>
              <w:jc w:val="center"/>
              <w:rPr>
                <w:b/>
                <w:sz w:val="20"/>
                <w:szCs w:val="20"/>
              </w:rPr>
            </w:pPr>
            <w:r>
              <w:rPr>
                <w:b/>
                <w:sz w:val="20"/>
                <w:szCs w:val="20"/>
              </w:rPr>
              <w:t>Водный</w:t>
            </w:r>
            <w:r w:rsidRPr="000765D4">
              <w:rPr>
                <w:b/>
                <w:sz w:val="20"/>
                <w:szCs w:val="20"/>
              </w:rPr>
              <w:t xml:space="preserve"> транспорт</w:t>
            </w:r>
          </w:p>
        </w:tc>
      </w:tr>
      <w:tr w:rsidR="0014507E" w:rsidRPr="000765D4" w:rsidTr="0014507E">
        <w:trPr>
          <w:trHeight w:val="96"/>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14507E" w:rsidRDefault="0014507E" w:rsidP="003F726E">
            <w:pPr>
              <w:spacing w:after="0" w:line="240" w:lineRule="auto"/>
              <w:ind w:firstLine="0"/>
              <w:rPr>
                <w:sz w:val="20"/>
                <w:szCs w:val="20"/>
              </w:rPr>
            </w:pPr>
            <w:r>
              <w:rPr>
                <w:sz w:val="20"/>
                <w:szCs w:val="20"/>
              </w:rPr>
              <w:t>Число причалов</w:t>
            </w:r>
          </w:p>
        </w:tc>
      </w:tr>
      <w:tr w:rsidR="00941FD3" w:rsidRPr="000765D4" w:rsidTr="001A0216">
        <w:trPr>
          <w:trHeight w:val="96"/>
        </w:trPr>
        <w:tc>
          <w:tcPr>
            <w:tcW w:w="8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1</w:t>
            </w:r>
          </w:p>
        </w:tc>
        <w:tc>
          <w:tcPr>
            <w:tcW w:w="342"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93"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302"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73"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82"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14"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96"/>
        </w:trPr>
        <w:tc>
          <w:tcPr>
            <w:tcW w:w="8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2</w:t>
            </w:r>
          </w:p>
        </w:tc>
        <w:tc>
          <w:tcPr>
            <w:tcW w:w="342"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93"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302"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73"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82"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14"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r>
      <w:tr w:rsidR="00941FD3" w:rsidRPr="000765D4" w:rsidTr="001A0216">
        <w:trPr>
          <w:trHeight w:val="96"/>
        </w:trPr>
        <w:tc>
          <w:tcPr>
            <w:tcW w:w="8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1FD3" w:rsidRPr="00BB1114" w:rsidRDefault="00941FD3" w:rsidP="00941FD3">
            <w:pPr>
              <w:spacing w:after="0" w:line="240" w:lineRule="auto"/>
              <w:ind w:firstLine="0"/>
              <w:rPr>
                <w:i/>
                <w:sz w:val="20"/>
                <w:szCs w:val="20"/>
              </w:rPr>
            </w:pPr>
            <w:r w:rsidRPr="00BB1114">
              <w:rPr>
                <w:i/>
                <w:sz w:val="20"/>
                <w:szCs w:val="20"/>
              </w:rPr>
              <w:t>Вариант 3</w:t>
            </w:r>
          </w:p>
        </w:tc>
        <w:tc>
          <w:tcPr>
            <w:tcW w:w="342"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91"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93"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302"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73" w:type="pct"/>
            <w:tcBorders>
              <w:top w:val="single" w:sz="4" w:space="0" w:color="auto"/>
              <w:left w:val="nil"/>
              <w:bottom w:val="single" w:sz="4" w:space="0" w:color="auto"/>
              <w:right w:val="single" w:sz="4" w:space="0" w:color="auto"/>
            </w:tcBorders>
            <w:shd w:val="clear" w:color="auto" w:fill="auto"/>
            <w:noWrap/>
            <w:vAlign w:val="bottom"/>
          </w:tcPr>
          <w:p w:rsidR="00941FD3" w:rsidRDefault="00941FD3" w:rsidP="00941FD3">
            <w:pPr>
              <w:spacing w:after="0" w:line="240" w:lineRule="auto"/>
              <w:ind w:firstLine="0"/>
              <w:jc w:val="center"/>
              <w:rPr>
                <w:sz w:val="20"/>
                <w:szCs w:val="20"/>
              </w:rPr>
            </w:pPr>
            <w:r>
              <w:rPr>
                <w:sz w:val="20"/>
                <w:szCs w:val="20"/>
              </w:rPr>
              <w:t>0</w:t>
            </w:r>
          </w:p>
        </w:tc>
        <w:tc>
          <w:tcPr>
            <w:tcW w:w="282"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8"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287"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c>
          <w:tcPr>
            <w:tcW w:w="314" w:type="pct"/>
            <w:tcBorders>
              <w:top w:val="single" w:sz="4" w:space="0" w:color="auto"/>
              <w:left w:val="nil"/>
              <w:bottom w:val="single" w:sz="4" w:space="0" w:color="auto"/>
              <w:right w:val="single" w:sz="4" w:space="0" w:color="auto"/>
            </w:tcBorders>
            <w:vAlign w:val="center"/>
          </w:tcPr>
          <w:p w:rsidR="00941FD3" w:rsidRPr="003C4B72" w:rsidRDefault="00941FD3" w:rsidP="00941FD3">
            <w:pPr>
              <w:spacing w:after="0" w:line="240" w:lineRule="auto"/>
              <w:ind w:firstLine="0"/>
              <w:jc w:val="center"/>
              <w:rPr>
                <w:sz w:val="20"/>
                <w:szCs w:val="20"/>
              </w:rPr>
            </w:pPr>
            <w:r>
              <w:rPr>
                <w:sz w:val="20"/>
                <w:szCs w:val="20"/>
              </w:rPr>
              <w:t>0</w:t>
            </w:r>
          </w:p>
        </w:tc>
      </w:tr>
    </w:tbl>
    <w:p w:rsidR="003F726E" w:rsidRDefault="003F726E" w:rsidP="000765D4">
      <w:pPr>
        <w:ind w:firstLine="0"/>
        <w:jc w:val="right"/>
        <w:rPr>
          <w:rFonts w:eastAsia="Times New Roman"/>
          <w:color w:val="000000"/>
          <w:szCs w:val="24"/>
        </w:rPr>
        <w:sectPr w:rsidR="003F726E" w:rsidSect="003F726E">
          <w:pgSz w:w="16838" w:h="11906" w:orient="landscape"/>
          <w:pgMar w:top="1701" w:right="1134" w:bottom="851" w:left="1134" w:header="709" w:footer="709" w:gutter="0"/>
          <w:cols w:space="708"/>
          <w:docGrid w:linePitch="360"/>
        </w:sectPr>
      </w:pPr>
    </w:p>
    <w:p w:rsidR="00B32F0B" w:rsidRPr="00BC48D2" w:rsidRDefault="00B32F0B" w:rsidP="006B6206">
      <w:pPr>
        <w:pStyle w:val="S2"/>
      </w:pPr>
      <w:bookmarkStart w:id="42" w:name="dst100054"/>
      <w:bookmarkStart w:id="43" w:name="_Toc491867507"/>
      <w:bookmarkEnd w:id="42"/>
      <w:r w:rsidRPr="00BC48D2">
        <w:lastRenderedPageBreak/>
        <w:t>Прогноз развития дорожной сети</w:t>
      </w:r>
      <w:bookmarkEnd w:id="43"/>
      <w:r w:rsidRPr="00BC48D2">
        <w:t xml:space="preserve"> </w:t>
      </w:r>
    </w:p>
    <w:p w:rsidR="00B32F0B" w:rsidRPr="00E463AE" w:rsidRDefault="002775DB" w:rsidP="00DB19C1">
      <w:r w:rsidRPr="00532BA3">
        <w:rPr>
          <w:spacing w:val="-6"/>
        </w:rPr>
        <w:t xml:space="preserve">Участки автомобильных дорог местного значения, </w:t>
      </w:r>
      <w:r w:rsidRPr="00532BA3">
        <w:t xml:space="preserve">характеризуются </w:t>
      </w:r>
      <w:r w:rsidR="009A328E">
        <w:t>средней</w:t>
      </w:r>
      <w:r w:rsidRPr="00532BA3">
        <w:t xml:space="preserve"> интенсивностью движения, что позволяет обеспечить выполнение требований к пропускной способности, комфорту и безопасности участников дорожного движения</w:t>
      </w:r>
      <w:r>
        <w:t xml:space="preserve">. </w:t>
      </w:r>
      <w:r w:rsidR="00B32F0B" w:rsidRPr="00E463AE">
        <w:t xml:space="preserve">Внутрирайонные тенденции в развитии и совершенствовании сети муниципальных автомобильных дорог заключаются в необходимости решения вопросов по повышению </w:t>
      </w:r>
      <w:r w:rsidR="00BF0713">
        <w:t>конкурентоспособности, комплексной безопасности, улучшения инвестиционного климата</w:t>
      </w:r>
      <w:r w:rsidR="00B32F0B" w:rsidRPr="00E463AE">
        <w:t>, обеспечения возрастающей потребности населения района в мобильности, транспортной доступности автомобильных маршрутов.</w:t>
      </w:r>
      <w:r w:rsidR="00E463AE">
        <w:t xml:space="preserve"> </w:t>
      </w:r>
    </w:p>
    <w:p w:rsidR="00831E9A" w:rsidRDefault="00B32F0B" w:rsidP="00DB19C1">
      <w:pPr>
        <w:rPr>
          <w:szCs w:val="24"/>
        </w:rPr>
      </w:pPr>
      <w:r w:rsidRPr="00BC48D2">
        <w:rPr>
          <w:szCs w:val="24"/>
        </w:rPr>
        <w:t xml:space="preserve">Важным </w:t>
      </w:r>
      <w:r w:rsidRPr="00E463AE">
        <w:t xml:space="preserve">направлением развития улично-дорожной сети </w:t>
      </w:r>
      <w:r w:rsidR="008D1618">
        <w:t>Алексее</w:t>
      </w:r>
      <w:r w:rsidR="005C319E">
        <w:t>-Тенгинского</w:t>
      </w:r>
      <w:r w:rsidR="00D74C7E">
        <w:t xml:space="preserve"> сельского поселения</w:t>
      </w:r>
      <w:r w:rsidRPr="00E463AE">
        <w:t xml:space="preserve"> является приведение части дорог в соответствие с техническим регулированием и нормами установленными законодательством Российской Федерации.</w:t>
      </w:r>
      <w:r w:rsidR="00E463AE">
        <w:rPr>
          <w:szCs w:val="24"/>
        </w:rPr>
        <w:t xml:space="preserve"> </w:t>
      </w:r>
      <w:bookmarkStart w:id="44" w:name="dst100055"/>
      <w:bookmarkEnd w:id="44"/>
    </w:p>
    <w:p w:rsidR="00CE2FAA" w:rsidRDefault="00CE2FAA" w:rsidP="008E16C6">
      <w:pPr>
        <w:spacing w:after="0"/>
        <w:rPr>
          <w:rFonts w:eastAsia="Times New Roman"/>
          <w:color w:val="000000"/>
          <w:szCs w:val="24"/>
        </w:rPr>
      </w:pPr>
      <w:r w:rsidRPr="00C008FD">
        <w:rPr>
          <w:rFonts w:eastAsia="Times New Roman"/>
          <w:color w:val="000000"/>
          <w:szCs w:val="24"/>
        </w:rPr>
        <w:t xml:space="preserve">Прогноз развития дорожной сети в </w:t>
      </w:r>
      <w:r w:rsidR="005C319E">
        <w:t xml:space="preserve">Алексее-Тенгинском </w:t>
      </w:r>
      <w:r w:rsidR="00FC3291">
        <w:t>сельско</w:t>
      </w:r>
      <w:r w:rsidR="005C319E">
        <w:t>м</w:t>
      </w:r>
      <w:r w:rsidR="00FC3291">
        <w:t xml:space="preserve"> поселение </w:t>
      </w:r>
      <w:r w:rsidRPr="00C008FD">
        <w:rPr>
          <w:rFonts w:eastAsia="Times New Roman"/>
          <w:color w:val="000000"/>
          <w:szCs w:val="24"/>
        </w:rPr>
        <w:t>до 20</w:t>
      </w:r>
      <w:r w:rsidR="005C319E">
        <w:rPr>
          <w:rFonts w:eastAsia="Times New Roman"/>
          <w:color w:val="000000"/>
          <w:szCs w:val="24"/>
        </w:rPr>
        <w:t>30</w:t>
      </w:r>
      <w:r w:rsidRPr="00C008FD">
        <w:rPr>
          <w:rFonts w:eastAsia="Times New Roman"/>
          <w:color w:val="000000"/>
          <w:szCs w:val="24"/>
        </w:rPr>
        <w:t xml:space="preserve"> года</w:t>
      </w:r>
      <w:r>
        <w:rPr>
          <w:rFonts w:eastAsia="Times New Roman"/>
          <w:color w:val="000000"/>
          <w:szCs w:val="24"/>
        </w:rPr>
        <w:t xml:space="preserve"> представлен в таблице 3.</w:t>
      </w:r>
      <w:r w:rsidR="00AE68A2">
        <w:rPr>
          <w:rFonts w:eastAsia="Times New Roman"/>
          <w:color w:val="000000"/>
          <w:szCs w:val="24"/>
        </w:rPr>
        <w:t>6</w:t>
      </w:r>
      <w:r>
        <w:rPr>
          <w:rFonts w:eastAsia="Times New Roman"/>
          <w:color w:val="000000"/>
          <w:szCs w:val="24"/>
        </w:rPr>
        <w:t xml:space="preserve">. </w:t>
      </w:r>
    </w:p>
    <w:p w:rsidR="008D1618" w:rsidRDefault="008D1618" w:rsidP="008E16C6">
      <w:pPr>
        <w:ind w:firstLine="0"/>
        <w:jc w:val="right"/>
        <w:rPr>
          <w:rFonts w:eastAsia="Times New Roman"/>
          <w:color w:val="000000"/>
          <w:szCs w:val="24"/>
        </w:rPr>
        <w:sectPr w:rsidR="008D1618" w:rsidSect="00000958">
          <w:pgSz w:w="11906" w:h="16838"/>
          <w:pgMar w:top="1134" w:right="851" w:bottom="1134" w:left="1701" w:header="709" w:footer="709" w:gutter="0"/>
          <w:cols w:space="708"/>
          <w:docGrid w:linePitch="360"/>
        </w:sectPr>
      </w:pPr>
    </w:p>
    <w:p w:rsidR="00CE2FAA" w:rsidRDefault="00CE2FAA" w:rsidP="008E16C6">
      <w:pPr>
        <w:ind w:firstLine="0"/>
        <w:jc w:val="right"/>
        <w:rPr>
          <w:rFonts w:eastAsia="Times New Roman"/>
          <w:color w:val="000000"/>
          <w:szCs w:val="24"/>
        </w:rPr>
      </w:pPr>
      <w:r>
        <w:rPr>
          <w:rFonts w:eastAsia="Times New Roman"/>
          <w:color w:val="000000"/>
          <w:szCs w:val="24"/>
        </w:rPr>
        <w:lastRenderedPageBreak/>
        <w:t>Таблица 3.</w:t>
      </w:r>
      <w:r w:rsidR="00AE68A2">
        <w:rPr>
          <w:rFonts w:eastAsia="Times New Roman"/>
          <w:color w:val="000000"/>
          <w:szCs w:val="24"/>
        </w:rPr>
        <w:t>6</w:t>
      </w:r>
    </w:p>
    <w:tbl>
      <w:tblPr>
        <w:tblW w:w="5000" w:type="pct"/>
        <w:tblLook w:val="04A0"/>
      </w:tblPr>
      <w:tblGrid>
        <w:gridCol w:w="1601"/>
        <w:gridCol w:w="1246"/>
        <w:gridCol w:w="856"/>
        <w:gridCol w:w="856"/>
        <w:gridCol w:w="853"/>
        <w:gridCol w:w="853"/>
        <w:gridCol w:w="853"/>
        <w:gridCol w:w="852"/>
        <w:gridCol w:w="852"/>
        <w:gridCol w:w="852"/>
        <w:gridCol w:w="852"/>
        <w:gridCol w:w="852"/>
        <w:gridCol w:w="852"/>
        <w:gridCol w:w="852"/>
        <w:gridCol w:w="852"/>
        <w:gridCol w:w="852"/>
      </w:tblGrid>
      <w:tr w:rsidR="005C319E" w:rsidRPr="00BB3347" w:rsidTr="005C319E">
        <w:trPr>
          <w:cantSplit/>
          <w:trHeight w:val="713"/>
          <w:tblHeader/>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319E" w:rsidRPr="00CE2FAA" w:rsidRDefault="005C319E" w:rsidP="002238AD">
            <w:pPr>
              <w:spacing w:after="0" w:line="240" w:lineRule="auto"/>
              <w:ind w:firstLine="0"/>
              <w:jc w:val="center"/>
              <w:rPr>
                <w:rFonts w:eastAsia="Times New Roman"/>
                <w:b/>
                <w:color w:val="000000"/>
                <w:sz w:val="20"/>
                <w:szCs w:val="20"/>
              </w:rPr>
            </w:pPr>
            <w:r w:rsidRPr="00CE2FAA">
              <w:rPr>
                <w:rFonts w:eastAsia="Times New Roman"/>
                <w:b/>
                <w:color w:val="000000"/>
                <w:sz w:val="20"/>
                <w:szCs w:val="20"/>
              </w:rPr>
              <w:t>Наименование показателя</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Ед</w:t>
            </w:r>
            <w:r>
              <w:rPr>
                <w:rFonts w:eastAsia="Times New Roman"/>
                <w:b/>
                <w:color w:val="000000"/>
                <w:sz w:val="20"/>
                <w:szCs w:val="20"/>
              </w:rPr>
              <w:t xml:space="preserve">иницы </w:t>
            </w:r>
            <w:r w:rsidRPr="00BB3347">
              <w:rPr>
                <w:rFonts w:eastAsia="Times New Roman"/>
                <w:b/>
                <w:color w:val="000000"/>
                <w:sz w:val="20"/>
                <w:szCs w:val="20"/>
              </w:rPr>
              <w:t>изм</w:t>
            </w:r>
            <w:r>
              <w:rPr>
                <w:rFonts w:eastAsia="Times New Roman"/>
                <w:b/>
                <w:color w:val="000000"/>
                <w:sz w:val="20"/>
                <w:szCs w:val="20"/>
              </w:rPr>
              <w:t>ерения</w:t>
            </w:r>
          </w:p>
        </w:tc>
        <w:tc>
          <w:tcPr>
            <w:tcW w:w="28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7 г.</w:t>
            </w:r>
          </w:p>
        </w:tc>
        <w:tc>
          <w:tcPr>
            <w:tcW w:w="28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8 г.</w:t>
            </w:r>
          </w:p>
        </w:tc>
        <w:tc>
          <w:tcPr>
            <w:tcW w:w="28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9 г.</w:t>
            </w:r>
          </w:p>
        </w:tc>
        <w:tc>
          <w:tcPr>
            <w:tcW w:w="28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w:t>
            </w:r>
            <w:r>
              <w:rPr>
                <w:rFonts w:eastAsia="Times New Roman"/>
                <w:b/>
                <w:color w:val="000000"/>
                <w:sz w:val="20"/>
                <w:szCs w:val="20"/>
              </w:rPr>
              <w:t>20 г.</w:t>
            </w:r>
          </w:p>
        </w:tc>
        <w:tc>
          <w:tcPr>
            <w:tcW w:w="28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202</w:t>
            </w:r>
            <w:r>
              <w:rPr>
                <w:rFonts w:eastAsia="Times New Roman"/>
                <w:b/>
                <w:color w:val="000000"/>
                <w:sz w:val="20"/>
                <w:szCs w:val="20"/>
              </w:rPr>
              <w:t>1 г.</w:t>
            </w:r>
          </w:p>
        </w:tc>
        <w:tc>
          <w:tcPr>
            <w:tcW w:w="28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2022 г.</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2023 г.</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2024 г.</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2025 г.</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2026 г.</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2027 г.</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2028 г.</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2029 г.</w:t>
            </w: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rsidR="005C319E"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2030 г.</w:t>
            </w:r>
          </w:p>
        </w:tc>
      </w:tr>
      <w:tr w:rsidR="00941FD3" w:rsidRPr="00BB3347" w:rsidTr="005C319E">
        <w:trPr>
          <w:trHeight w:val="85"/>
        </w:trPr>
        <w:tc>
          <w:tcPr>
            <w:tcW w:w="541" w:type="pct"/>
            <w:tcBorders>
              <w:top w:val="nil"/>
              <w:left w:val="single" w:sz="4" w:space="0" w:color="auto"/>
              <w:bottom w:val="single" w:sz="4" w:space="0" w:color="auto"/>
              <w:right w:val="single" w:sz="4" w:space="0" w:color="auto"/>
            </w:tcBorders>
            <w:shd w:val="clear" w:color="auto" w:fill="auto"/>
            <w:vAlign w:val="center"/>
            <w:hideMark/>
          </w:tcPr>
          <w:p w:rsidR="00941FD3" w:rsidRPr="00CE2FAA" w:rsidRDefault="00941FD3" w:rsidP="00941FD3">
            <w:pPr>
              <w:spacing w:after="0" w:line="240" w:lineRule="auto"/>
              <w:ind w:firstLine="0"/>
              <w:rPr>
                <w:rFonts w:eastAsia="Times New Roman"/>
                <w:color w:val="000000"/>
                <w:sz w:val="20"/>
                <w:szCs w:val="20"/>
              </w:rPr>
            </w:pPr>
            <w:r w:rsidRPr="00CE2FAA">
              <w:rPr>
                <w:rFonts w:eastAsia="Times New Roman"/>
                <w:color w:val="000000"/>
                <w:sz w:val="20"/>
                <w:szCs w:val="20"/>
              </w:rPr>
              <w:t>Вариант 1</w:t>
            </w:r>
          </w:p>
        </w:tc>
        <w:tc>
          <w:tcPr>
            <w:tcW w:w="421" w:type="pct"/>
            <w:tcBorders>
              <w:top w:val="nil"/>
              <w:left w:val="nil"/>
              <w:bottom w:val="single" w:sz="4" w:space="0" w:color="auto"/>
              <w:right w:val="single" w:sz="4" w:space="0" w:color="auto"/>
            </w:tcBorders>
            <w:shd w:val="clear" w:color="auto" w:fill="auto"/>
            <w:vAlign w:val="center"/>
            <w:hideMark/>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км</w:t>
            </w:r>
          </w:p>
        </w:tc>
        <w:tc>
          <w:tcPr>
            <w:tcW w:w="289"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9"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r>
      <w:tr w:rsidR="00941FD3" w:rsidRPr="00BB3347" w:rsidTr="005C319E">
        <w:trPr>
          <w:trHeight w:val="85"/>
        </w:trPr>
        <w:tc>
          <w:tcPr>
            <w:tcW w:w="541" w:type="pct"/>
            <w:tcBorders>
              <w:top w:val="nil"/>
              <w:left w:val="single" w:sz="4" w:space="0" w:color="auto"/>
              <w:bottom w:val="single" w:sz="4" w:space="0" w:color="auto"/>
              <w:right w:val="single" w:sz="4" w:space="0" w:color="auto"/>
            </w:tcBorders>
            <w:shd w:val="clear" w:color="auto" w:fill="auto"/>
            <w:vAlign w:val="center"/>
            <w:hideMark/>
          </w:tcPr>
          <w:p w:rsidR="00941FD3" w:rsidRPr="00CE2FAA" w:rsidRDefault="00941FD3" w:rsidP="00941FD3">
            <w:pPr>
              <w:spacing w:after="0" w:line="240" w:lineRule="auto"/>
              <w:ind w:firstLine="0"/>
              <w:rPr>
                <w:rFonts w:eastAsia="Times New Roman"/>
                <w:color w:val="000000"/>
                <w:sz w:val="20"/>
                <w:szCs w:val="20"/>
              </w:rPr>
            </w:pPr>
            <w:r w:rsidRPr="00CE2FAA">
              <w:rPr>
                <w:rFonts w:eastAsia="Times New Roman"/>
                <w:color w:val="000000"/>
                <w:sz w:val="20"/>
                <w:szCs w:val="20"/>
              </w:rPr>
              <w:t>Вариант 2</w:t>
            </w:r>
          </w:p>
        </w:tc>
        <w:tc>
          <w:tcPr>
            <w:tcW w:w="421" w:type="pct"/>
            <w:tcBorders>
              <w:top w:val="nil"/>
              <w:left w:val="nil"/>
              <w:bottom w:val="single" w:sz="4" w:space="0" w:color="auto"/>
              <w:right w:val="single" w:sz="4" w:space="0" w:color="auto"/>
            </w:tcBorders>
            <w:shd w:val="clear" w:color="auto" w:fill="auto"/>
            <w:vAlign w:val="center"/>
            <w:hideMark/>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км</w:t>
            </w:r>
          </w:p>
        </w:tc>
        <w:tc>
          <w:tcPr>
            <w:tcW w:w="289"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9"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r>
      <w:tr w:rsidR="00941FD3" w:rsidRPr="00BB3347" w:rsidTr="005C319E">
        <w:trPr>
          <w:trHeight w:val="85"/>
        </w:trPr>
        <w:tc>
          <w:tcPr>
            <w:tcW w:w="541" w:type="pct"/>
            <w:tcBorders>
              <w:top w:val="nil"/>
              <w:left w:val="single" w:sz="4" w:space="0" w:color="auto"/>
              <w:bottom w:val="single" w:sz="4" w:space="0" w:color="auto"/>
              <w:right w:val="single" w:sz="4" w:space="0" w:color="auto"/>
            </w:tcBorders>
            <w:shd w:val="clear" w:color="auto" w:fill="auto"/>
            <w:vAlign w:val="center"/>
            <w:hideMark/>
          </w:tcPr>
          <w:p w:rsidR="00941FD3" w:rsidRPr="00CE2FAA" w:rsidRDefault="00941FD3" w:rsidP="00941FD3">
            <w:pPr>
              <w:spacing w:after="0" w:line="240" w:lineRule="auto"/>
              <w:ind w:firstLine="0"/>
              <w:rPr>
                <w:rFonts w:eastAsia="Times New Roman"/>
                <w:color w:val="000000"/>
                <w:sz w:val="20"/>
                <w:szCs w:val="20"/>
              </w:rPr>
            </w:pPr>
            <w:r w:rsidRPr="00CE2FAA">
              <w:rPr>
                <w:rFonts w:eastAsia="Times New Roman"/>
                <w:color w:val="000000"/>
                <w:sz w:val="20"/>
                <w:szCs w:val="20"/>
              </w:rPr>
              <w:t>Вариант 3</w:t>
            </w:r>
          </w:p>
        </w:tc>
        <w:tc>
          <w:tcPr>
            <w:tcW w:w="421" w:type="pct"/>
            <w:tcBorders>
              <w:top w:val="nil"/>
              <w:left w:val="nil"/>
              <w:bottom w:val="single" w:sz="4" w:space="0" w:color="auto"/>
              <w:right w:val="single" w:sz="4" w:space="0" w:color="auto"/>
            </w:tcBorders>
            <w:shd w:val="clear" w:color="auto" w:fill="auto"/>
            <w:vAlign w:val="center"/>
            <w:hideMark/>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км</w:t>
            </w:r>
          </w:p>
        </w:tc>
        <w:tc>
          <w:tcPr>
            <w:tcW w:w="289"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9"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88"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41,0</w:t>
            </w:r>
          </w:p>
        </w:tc>
      </w:tr>
    </w:tbl>
    <w:p w:rsidR="00B32F0B" w:rsidRDefault="00B32F0B" w:rsidP="006B6206">
      <w:pPr>
        <w:pStyle w:val="S2"/>
      </w:pPr>
      <w:bookmarkStart w:id="45" w:name="_Toc491867508"/>
      <w:r>
        <w:t>П</w:t>
      </w:r>
      <w:r w:rsidRPr="00430A18">
        <w:t>рогноз уровня автомобилизации</w:t>
      </w:r>
      <w:r>
        <w:t>, параметров дорожного движения</w:t>
      </w:r>
      <w:bookmarkEnd w:id="45"/>
    </w:p>
    <w:p w:rsidR="00B32F0B" w:rsidRDefault="00B32F0B" w:rsidP="00B32F0B">
      <w:pPr>
        <w:spacing w:after="0"/>
        <w:rPr>
          <w:rFonts w:eastAsia="Times New Roman"/>
          <w:color w:val="000000"/>
          <w:szCs w:val="24"/>
        </w:rPr>
      </w:pPr>
      <w:r>
        <w:rPr>
          <w:rFonts w:eastAsia="Times New Roman"/>
          <w:color w:val="000000"/>
          <w:szCs w:val="24"/>
        </w:rPr>
        <w:t>Прогнозные значения уровня автомобилизации до 20</w:t>
      </w:r>
      <w:r w:rsidR="005C319E">
        <w:rPr>
          <w:rFonts w:eastAsia="Times New Roman"/>
          <w:color w:val="000000"/>
          <w:szCs w:val="24"/>
        </w:rPr>
        <w:t>30</w:t>
      </w:r>
      <w:r>
        <w:rPr>
          <w:rFonts w:eastAsia="Times New Roman"/>
          <w:color w:val="000000"/>
          <w:szCs w:val="24"/>
        </w:rPr>
        <w:t xml:space="preserve"> года,</w:t>
      </w:r>
      <w:r w:rsidR="00831E9A">
        <w:rPr>
          <w:rFonts w:eastAsia="Times New Roman"/>
          <w:color w:val="000000"/>
          <w:szCs w:val="24"/>
        </w:rPr>
        <w:t xml:space="preserve"> </w:t>
      </w:r>
      <w:r w:rsidR="00AE68A2">
        <w:rPr>
          <w:rFonts w:eastAsia="Times New Roman"/>
          <w:color w:val="000000"/>
          <w:szCs w:val="24"/>
        </w:rPr>
        <w:t>представлены в таблице 3.7</w:t>
      </w:r>
      <w:r w:rsidR="00831E9A">
        <w:rPr>
          <w:rFonts w:eastAsia="Times New Roman"/>
          <w:color w:val="000000"/>
          <w:szCs w:val="24"/>
        </w:rPr>
        <w:t xml:space="preserve">. </w:t>
      </w:r>
    </w:p>
    <w:p w:rsidR="00AE68A2" w:rsidRDefault="00AE68A2" w:rsidP="00AE68A2">
      <w:pPr>
        <w:ind w:firstLine="0"/>
        <w:jc w:val="right"/>
        <w:rPr>
          <w:rFonts w:eastAsia="Times New Roman"/>
          <w:color w:val="000000"/>
          <w:szCs w:val="24"/>
        </w:rPr>
      </w:pPr>
      <w:r>
        <w:rPr>
          <w:rFonts w:eastAsia="Times New Roman"/>
          <w:color w:val="000000"/>
          <w:szCs w:val="24"/>
        </w:rPr>
        <w:t>Таблица 3.7</w:t>
      </w:r>
    </w:p>
    <w:tbl>
      <w:tblPr>
        <w:tblW w:w="5000" w:type="pct"/>
        <w:tblLook w:val="04A0"/>
      </w:tblPr>
      <w:tblGrid>
        <w:gridCol w:w="2850"/>
        <w:gridCol w:w="1819"/>
        <w:gridCol w:w="725"/>
        <w:gridCol w:w="722"/>
        <w:gridCol w:w="722"/>
        <w:gridCol w:w="722"/>
        <w:gridCol w:w="722"/>
        <w:gridCol w:w="722"/>
        <w:gridCol w:w="722"/>
        <w:gridCol w:w="722"/>
        <w:gridCol w:w="722"/>
        <w:gridCol w:w="722"/>
        <w:gridCol w:w="722"/>
        <w:gridCol w:w="722"/>
        <w:gridCol w:w="725"/>
        <w:gridCol w:w="725"/>
      </w:tblGrid>
      <w:tr w:rsidR="005C319E" w:rsidRPr="00BB3347" w:rsidTr="005C319E">
        <w:trPr>
          <w:cantSplit/>
          <w:trHeight w:val="713"/>
          <w:tblHeader/>
        </w:trPr>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319E" w:rsidRPr="00CE2FAA" w:rsidRDefault="005C319E" w:rsidP="002238AD">
            <w:pPr>
              <w:spacing w:after="0" w:line="240" w:lineRule="auto"/>
              <w:ind w:firstLine="0"/>
              <w:jc w:val="center"/>
              <w:rPr>
                <w:rFonts w:eastAsia="Times New Roman"/>
                <w:b/>
                <w:color w:val="000000"/>
                <w:sz w:val="20"/>
                <w:szCs w:val="20"/>
              </w:rPr>
            </w:pPr>
            <w:r w:rsidRPr="00CE2FAA">
              <w:rPr>
                <w:rFonts w:eastAsia="Times New Roman"/>
                <w:b/>
                <w:color w:val="000000"/>
                <w:sz w:val="20"/>
                <w:szCs w:val="20"/>
              </w:rPr>
              <w:t>Наименование показателя</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Ед</w:t>
            </w:r>
            <w:r>
              <w:rPr>
                <w:rFonts w:eastAsia="Times New Roman"/>
                <w:b/>
                <w:color w:val="000000"/>
                <w:sz w:val="20"/>
                <w:szCs w:val="20"/>
              </w:rPr>
              <w:t xml:space="preserve">иницы </w:t>
            </w:r>
            <w:r w:rsidRPr="00BB3347">
              <w:rPr>
                <w:rFonts w:eastAsia="Times New Roman"/>
                <w:b/>
                <w:color w:val="000000"/>
                <w:sz w:val="20"/>
                <w:szCs w:val="20"/>
              </w:rPr>
              <w:t>изм</w:t>
            </w:r>
            <w:r>
              <w:rPr>
                <w:rFonts w:eastAsia="Times New Roman"/>
                <w:b/>
                <w:color w:val="000000"/>
                <w:sz w:val="20"/>
                <w:szCs w:val="20"/>
              </w:rPr>
              <w:t>ерения</w:t>
            </w:r>
          </w:p>
        </w:tc>
        <w:tc>
          <w:tcPr>
            <w:tcW w:w="24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7 г.</w:t>
            </w:r>
          </w:p>
        </w:tc>
        <w:tc>
          <w:tcPr>
            <w:tcW w:w="2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8 г.</w:t>
            </w:r>
          </w:p>
        </w:tc>
        <w:tc>
          <w:tcPr>
            <w:tcW w:w="2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9 г.</w:t>
            </w:r>
          </w:p>
        </w:tc>
        <w:tc>
          <w:tcPr>
            <w:tcW w:w="2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w:t>
            </w:r>
            <w:r>
              <w:rPr>
                <w:rFonts w:eastAsia="Times New Roman"/>
                <w:b/>
                <w:color w:val="000000"/>
                <w:sz w:val="20"/>
                <w:szCs w:val="20"/>
              </w:rPr>
              <w:t>20 г.</w:t>
            </w:r>
          </w:p>
        </w:tc>
        <w:tc>
          <w:tcPr>
            <w:tcW w:w="2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202</w:t>
            </w:r>
            <w:r>
              <w:rPr>
                <w:rFonts w:eastAsia="Times New Roman"/>
                <w:b/>
                <w:color w:val="000000"/>
                <w:sz w:val="20"/>
                <w:szCs w:val="20"/>
              </w:rPr>
              <w:t>1 г.</w:t>
            </w:r>
          </w:p>
        </w:tc>
        <w:tc>
          <w:tcPr>
            <w:tcW w:w="2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2022 г.</w:t>
            </w:r>
          </w:p>
        </w:tc>
        <w:tc>
          <w:tcPr>
            <w:tcW w:w="244"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2023 г.</w:t>
            </w:r>
          </w:p>
        </w:tc>
        <w:tc>
          <w:tcPr>
            <w:tcW w:w="244"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2024 г.</w:t>
            </w:r>
          </w:p>
        </w:tc>
        <w:tc>
          <w:tcPr>
            <w:tcW w:w="244"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2025 г.</w:t>
            </w:r>
          </w:p>
        </w:tc>
        <w:tc>
          <w:tcPr>
            <w:tcW w:w="244"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2026 г.</w:t>
            </w:r>
          </w:p>
        </w:tc>
        <w:tc>
          <w:tcPr>
            <w:tcW w:w="244"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2027 г.</w:t>
            </w:r>
          </w:p>
        </w:tc>
        <w:tc>
          <w:tcPr>
            <w:tcW w:w="244"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2028 г.</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2029 г.</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rsidR="005C319E"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2030 г.</w:t>
            </w:r>
          </w:p>
        </w:tc>
      </w:tr>
      <w:tr w:rsidR="00941FD3" w:rsidRPr="00BB3347" w:rsidTr="005C319E">
        <w:trPr>
          <w:trHeight w:val="85"/>
        </w:trPr>
        <w:tc>
          <w:tcPr>
            <w:tcW w:w="964" w:type="pct"/>
            <w:tcBorders>
              <w:top w:val="nil"/>
              <w:left w:val="single" w:sz="4" w:space="0" w:color="auto"/>
              <w:bottom w:val="single" w:sz="4" w:space="0" w:color="auto"/>
              <w:right w:val="single" w:sz="4" w:space="0" w:color="auto"/>
            </w:tcBorders>
            <w:shd w:val="clear" w:color="auto" w:fill="auto"/>
            <w:vAlign w:val="center"/>
            <w:hideMark/>
          </w:tcPr>
          <w:p w:rsidR="00941FD3" w:rsidRPr="001A74DD" w:rsidRDefault="00941FD3" w:rsidP="00941FD3">
            <w:pPr>
              <w:spacing w:after="0" w:line="240" w:lineRule="auto"/>
              <w:ind w:firstLine="0"/>
              <w:rPr>
                <w:rFonts w:eastAsia="Times New Roman"/>
                <w:color w:val="000000"/>
                <w:sz w:val="20"/>
                <w:szCs w:val="20"/>
              </w:rPr>
            </w:pPr>
            <w:r>
              <w:rPr>
                <w:color w:val="000000"/>
                <w:sz w:val="20"/>
                <w:szCs w:val="20"/>
              </w:rPr>
              <w:t>Количество автотранспорта, в т.ч.</w:t>
            </w:r>
          </w:p>
        </w:tc>
        <w:tc>
          <w:tcPr>
            <w:tcW w:w="615" w:type="pct"/>
            <w:tcBorders>
              <w:top w:val="nil"/>
              <w:left w:val="nil"/>
              <w:bottom w:val="single" w:sz="4" w:space="0" w:color="auto"/>
              <w:right w:val="single" w:sz="4" w:space="0" w:color="auto"/>
            </w:tcBorders>
            <w:shd w:val="clear" w:color="auto" w:fill="auto"/>
            <w:vAlign w:val="center"/>
            <w:hideMark/>
          </w:tcPr>
          <w:p w:rsidR="00941FD3" w:rsidRPr="001A74DD"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ед.</w:t>
            </w:r>
          </w:p>
        </w:tc>
        <w:tc>
          <w:tcPr>
            <w:tcW w:w="245"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4"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4"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4"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4"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4"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5"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c>
          <w:tcPr>
            <w:tcW w:w="245"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400</w:t>
            </w:r>
          </w:p>
        </w:tc>
      </w:tr>
      <w:tr w:rsidR="00941FD3" w:rsidRPr="00BB3347" w:rsidTr="005C319E">
        <w:trPr>
          <w:trHeight w:val="85"/>
        </w:trPr>
        <w:tc>
          <w:tcPr>
            <w:tcW w:w="964" w:type="pct"/>
            <w:tcBorders>
              <w:top w:val="nil"/>
              <w:left w:val="single" w:sz="4" w:space="0" w:color="auto"/>
              <w:bottom w:val="single" w:sz="4" w:space="0" w:color="auto"/>
              <w:right w:val="single" w:sz="4" w:space="0" w:color="auto"/>
            </w:tcBorders>
            <w:shd w:val="clear" w:color="auto" w:fill="auto"/>
            <w:vAlign w:val="center"/>
            <w:hideMark/>
          </w:tcPr>
          <w:p w:rsidR="00941FD3" w:rsidRPr="001A74DD" w:rsidRDefault="00941FD3" w:rsidP="00941FD3">
            <w:pPr>
              <w:spacing w:after="0" w:line="240" w:lineRule="auto"/>
              <w:ind w:firstLine="0"/>
              <w:rPr>
                <w:rFonts w:eastAsia="Times New Roman"/>
                <w:color w:val="000000"/>
                <w:sz w:val="20"/>
                <w:szCs w:val="20"/>
              </w:rPr>
            </w:pPr>
            <w:r w:rsidRPr="001A74DD">
              <w:rPr>
                <w:color w:val="000000"/>
                <w:sz w:val="20"/>
                <w:szCs w:val="20"/>
              </w:rPr>
              <w:t>легковые автомобили</w:t>
            </w:r>
          </w:p>
        </w:tc>
        <w:tc>
          <w:tcPr>
            <w:tcW w:w="615" w:type="pct"/>
            <w:tcBorders>
              <w:top w:val="nil"/>
              <w:left w:val="nil"/>
              <w:bottom w:val="single" w:sz="4" w:space="0" w:color="auto"/>
              <w:right w:val="single" w:sz="4" w:space="0" w:color="auto"/>
            </w:tcBorders>
            <w:shd w:val="clear" w:color="auto" w:fill="auto"/>
            <w:vAlign w:val="center"/>
            <w:hideMark/>
          </w:tcPr>
          <w:p w:rsidR="00941FD3" w:rsidRPr="001A74DD"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ед.</w:t>
            </w:r>
          </w:p>
        </w:tc>
        <w:tc>
          <w:tcPr>
            <w:tcW w:w="245"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4"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4"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4"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4"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4" w:type="pct"/>
            <w:tcBorders>
              <w:top w:val="nil"/>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4"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5"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c>
          <w:tcPr>
            <w:tcW w:w="245" w:type="pct"/>
            <w:tcBorders>
              <w:top w:val="nil"/>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320</w:t>
            </w:r>
          </w:p>
        </w:tc>
      </w:tr>
      <w:tr w:rsidR="00941FD3" w:rsidRPr="00BB3347" w:rsidTr="005C319E">
        <w:trPr>
          <w:trHeight w:val="85"/>
        </w:trPr>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1FD3" w:rsidRPr="001A74DD" w:rsidRDefault="00941FD3" w:rsidP="00941FD3">
            <w:pPr>
              <w:spacing w:after="0" w:line="240" w:lineRule="auto"/>
              <w:ind w:firstLine="0"/>
              <w:rPr>
                <w:rFonts w:eastAsia="Times New Roman"/>
                <w:color w:val="000000"/>
                <w:sz w:val="20"/>
                <w:szCs w:val="20"/>
              </w:rPr>
            </w:pPr>
            <w:r w:rsidRPr="001A74DD">
              <w:rPr>
                <w:color w:val="000000"/>
                <w:sz w:val="20"/>
                <w:szCs w:val="20"/>
              </w:rPr>
              <w:t>грузовые автомобили</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941FD3" w:rsidRPr="001A74DD"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ед.</w:t>
            </w:r>
          </w:p>
        </w:tc>
        <w:tc>
          <w:tcPr>
            <w:tcW w:w="245" w:type="pct"/>
            <w:tcBorders>
              <w:top w:val="single" w:sz="4" w:space="0" w:color="auto"/>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4" w:type="pct"/>
            <w:tcBorders>
              <w:top w:val="single" w:sz="4" w:space="0" w:color="auto"/>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4" w:type="pct"/>
            <w:tcBorders>
              <w:top w:val="single" w:sz="4" w:space="0" w:color="auto"/>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4" w:type="pct"/>
            <w:tcBorders>
              <w:top w:val="single" w:sz="4" w:space="0" w:color="auto"/>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4" w:type="pct"/>
            <w:tcBorders>
              <w:top w:val="single" w:sz="4" w:space="0" w:color="auto"/>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4" w:type="pct"/>
            <w:tcBorders>
              <w:top w:val="single" w:sz="4" w:space="0" w:color="auto"/>
              <w:left w:val="nil"/>
              <w:bottom w:val="single" w:sz="4" w:space="0" w:color="auto"/>
              <w:right w:val="single" w:sz="4" w:space="0" w:color="auto"/>
            </w:tcBorders>
            <w:shd w:val="clear" w:color="auto" w:fill="auto"/>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4" w:type="pct"/>
            <w:tcBorders>
              <w:top w:val="single" w:sz="4" w:space="0" w:color="auto"/>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4" w:type="pct"/>
            <w:tcBorders>
              <w:top w:val="single" w:sz="4" w:space="0" w:color="auto"/>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4" w:type="pct"/>
            <w:tcBorders>
              <w:top w:val="single" w:sz="4" w:space="0" w:color="auto"/>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4" w:type="pct"/>
            <w:tcBorders>
              <w:top w:val="single" w:sz="4" w:space="0" w:color="auto"/>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4" w:type="pct"/>
            <w:tcBorders>
              <w:top w:val="single" w:sz="4" w:space="0" w:color="auto"/>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4" w:type="pct"/>
            <w:tcBorders>
              <w:top w:val="single" w:sz="4" w:space="0" w:color="auto"/>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5" w:type="pct"/>
            <w:tcBorders>
              <w:top w:val="single" w:sz="4" w:space="0" w:color="auto"/>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c>
          <w:tcPr>
            <w:tcW w:w="245" w:type="pct"/>
            <w:tcBorders>
              <w:top w:val="single" w:sz="4" w:space="0" w:color="auto"/>
              <w:left w:val="nil"/>
              <w:bottom w:val="single" w:sz="4" w:space="0" w:color="auto"/>
              <w:right w:val="single" w:sz="4" w:space="0" w:color="auto"/>
            </w:tcBorders>
            <w:vAlign w:val="center"/>
          </w:tcPr>
          <w:p w:rsidR="00941FD3" w:rsidRPr="00CE2FAA"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30</w:t>
            </w:r>
          </w:p>
        </w:tc>
      </w:tr>
      <w:tr w:rsidR="00941FD3" w:rsidRPr="00BB3347" w:rsidTr="005C319E">
        <w:trPr>
          <w:trHeight w:val="85"/>
        </w:trPr>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941FD3" w:rsidRPr="001A74DD" w:rsidRDefault="00941FD3" w:rsidP="00941FD3">
            <w:pPr>
              <w:spacing w:after="0" w:line="240" w:lineRule="auto"/>
              <w:ind w:firstLine="0"/>
              <w:rPr>
                <w:color w:val="000000"/>
                <w:sz w:val="20"/>
                <w:szCs w:val="20"/>
              </w:rPr>
            </w:pPr>
            <w:r>
              <w:rPr>
                <w:rFonts w:eastAsia="Times New Roman"/>
                <w:color w:val="000000"/>
                <w:sz w:val="20"/>
                <w:szCs w:val="20"/>
              </w:rPr>
              <w:t>мототранспорт</w:t>
            </w:r>
          </w:p>
        </w:tc>
        <w:tc>
          <w:tcPr>
            <w:tcW w:w="615" w:type="pct"/>
            <w:tcBorders>
              <w:top w:val="single" w:sz="4" w:space="0" w:color="auto"/>
              <w:left w:val="nil"/>
              <w:bottom w:val="single" w:sz="4" w:space="0" w:color="auto"/>
              <w:right w:val="single" w:sz="4" w:space="0" w:color="auto"/>
            </w:tcBorders>
            <w:shd w:val="clear" w:color="auto" w:fill="auto"/>
            <w:vAlign w:val="center"/>
          </w:tcPr>
          <w:p w:rsidR="00941FD3" w:rsidRPr="001A74DD"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ед.</w:t>
            </w:r>
          </w:p>
        </w:tc>
        <w:tc>
          <w:tcPr>
            <w:tcW w:w="245" w:type="pct"/>
            <w:tcBorders>
              <w:top w:val="single" w:sz="4" w:space="0" w:color="auto"/>
              <w:left w:val="nil"/>
              <w:bottom w:val="single" w:sz="4" w:space="0" w:color="auto"/>
              <w:right w:val="single" w:sz="4" w:space="0" w:color="auto"/>
            </w:tcBorders>
            <w:shd w:val="clear" w:color="auto" w:fill="auto"/>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4" w:type="pct"/>
            <w:tcBorders>
              <w:top w:val="single" w:sz="4" w:space="0" w:color="auto"/>
              <w:left w:val="nil"/>
              <w:bottom w:val="single" w:sz="4" w:space="0" w:color="auto"/>
              <w:right w:val="single" w:sz="4" w:space="0" w:color="auto"/>
            </w:tcBorders>
            <w:shd w:val="clear" w:color="auto" w:fill="auto"/>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4" w:type="pct"/>
            <w:tcBorders>
              <w:top w:val="single" w:sz="4" w:space="0" w:color="auto"/>
              <w:left w:val="nil"/>
              <w:bottom w:val="single" w:sz="4" w:space="0" w:color="auto"/>
              <w:right w:val="single" w:sz="4" w:space="0" w:color="auto"/>
            </w:tcBorders>
            <w:shd w:val="clear" w:color="auto" w:fill="auto"/>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4" w:type="pct"/>
            <w:tcBorders>
              <w:top w:val="single" w:sz="4" w:space="0" w:color="auto"/>
              <w:left w:val="nil"/>
              <w:bottom w:val="single" w:sz="4" w:space="0" w:color="auto"/>
              <w:right w:val="single" w:sz="4" w:space="0" w:color="auto"/>
            </w:tcBorders>
            <w:shd w:val="clear" w:color="auto" w:fill="auto"/>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4" w:type="pct"/>
            <w:tcBorders>
              <w:top w:val="single" w:sz="4" w:space="0" w:color="auto"/>
              <w:left w:val="nil"/>
              <w:bottom w:val="single" w:sz="4" w:space="0" w:color="auto"/>
              <w:right w:val="single" w:sz="4" w:space="0" w:color="auto"/>
            </w:tcBorders>
            <w:shd w:val="clear" w:color="auto" w:fill="auto"/>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4" w:type="pct"/>
            <w:tcBorders>
              <w:top w:val="single" w:sz="4" w:space="0" w:color="auto"/>
              <w:left w:val="nil"/>
              <w:bottom w:val="single" w:sz="4" w:space="0" w:color="auto"/>
              <w:right w:val="single" w:sz="4" w:space="0" w:color="auto"/>
            </w:tcBorders>
            <w:shd w:val="clear" w:color="auto" w:fill="auto"/>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4" w:type="pct"/>
            <w:tcBorders>
              <w:top w:val="single" w:sz="4" w:space="0" w:color="auto"/>
              <w:left w:val="nil"/>
              <w:bottom w:val="single" w:sz="4" w:space="0" w:color="auto"/>
              <w:right w:val="single" w:sz="4" w:space="0" w:color="auto"/>
            </w:tcBorders>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4" w:type="pct"/>
            <w:tcBorders>
              <w:top w:val="single" w:sz="4" w:space="0" w:color="auto"/>
              <w:left w:val="nil"/>
              <w:bottom w:val="single" w:sz="4" w:space="0" w:color="auto"/>
              <w:right w:val="single" w:sz="4" w:space="0" w:color="auto"/>
            </w:tcBorders>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4" w:type="pct"/>
            <w:tcBorders>
              <w:top w:val="single" w:sz="4" w:space="0" w:color="auto"/>
              <w:left w:val="nil"/>
              <w:bottom w:val="single" w:sz="4" w:space="0" w:color="auto"/>
              <w:right w:val="single" w:sz="4" w:space="0" w:color="auto"/>
            </w:tcBorders>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4" w:type="pct"/>
            <w:tcBorders>
              <w:top w:val="single" w:sz="4" w:space="0" w:color="auto"/>
              <w:left w:val="nil"/>
              <w:bottom w:val="single" w:sz="4" w:space="0" w:color="auto"/>
              <w:right w:val="single" w:sz="4" w:space="0" w:color="auto"/>
            </w:tcBorders>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4" w:type="pct"/>
            <w:tcBorders>
              <w:top w:val="single" w:sz="4" w:space="0" w:color="auto"/>
              <w:left w:val="nil"/>
              <w:bottom w:val="single" w:sz="4" w:space="0" w:color="auto"/>
              <w:right w:val="single" w:sz="4" w:space="0" w:color="auto"/>
            </w:tcBorders>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4" w:type="pct"/>
            <w:tcBorders>
              <w:top w:val="single" w:sz="4" w:space="0" w:color="auto"/>
              <w:left w:val="nil"/>
              <w:bottom w:val="single" w:sz="4" w:space="0" w:color="auto"/>
              <w:right w:val="single" w:sz="4" w:space="0" w:color="auto"/>
            </w:tcBorders>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5" w:type="pct"/>
            <w:tcBorders>
              <w:top w:val="single" w:sz="4" w:space="0" w:color="auto"/>
              <w:left w:val="nil"/>
              <w:bottom w:val="single" w:sz="4" w:space="0" w:color="auto"/>
              <w:right w:val="single" w:sz="4" w:space="0" w:color="auto"/>
            </w:tcBorders>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c>
          <w:tcPr>
            <w:tcW w:w="245" w:type="pct"/>
            <w:tcBorders>
              <w:top w:val="single" w:sz="4" w:space="0" w:color="auto"/>
              <w:left w:val="nil"/>
              <w:bottom w:val="single" w:sz="4" w:space="0" w:color="auto"/>
              <w:right w:val="single" w:sz="4" w:space="0" w:color="auto"/>
            </w:tcBorders>
            <w:vAlign w:val="center"/>
          </w:tcPr>
          <w:p w:rsidR="00941FD3" w:rsidRDefault="00941FD3" w:rsidP="00941FD3">
            <w:pPr>
              <w:spacing w:after="0" w:line="240" w:lineRule="auto"/>
              <w:ind w:firstLine="0"/>
              <w:jc w:val="center"/>
              <w:rPr>
                <w:rFonts w:eastAsia="Times New Roman"/>
                <w:color w:val="000000"/>
                <w:sz w:val="20"/>
                <w:szCs w:val="20"/>
              </w:rPr>
            </w:pPr>
            <w:r>
              <w:rPr>
                <w:rFonts w:eastAsia="Times New Roman"/>
                <w:color w:val="000000"/>
                <w:sz w:val="20"/>
                <w:szCs w:val="20"/>
              </w:rPr>
              <w:t>50</w:t>
            </w:r>
          </w:p>
        </w:tc>
      </w:tr>
      <w:tr w:rsidR="005C319E" w:rsidRPr="00BB3347" w:rsidTr="005C319E">
        <w:trPr>
          <w:trHeight w:val="85"/>
        </w:trPr>
        <w:tc>
          <w:tcPr>
            <w:tcW w:w="964" w:type="pct"/>
            <w:tcBorders>
              <w:top w:val="nil"/>
              <w:left w:val="single" w:sz="4" w:space="0" w:color="auto"/>
              <w:bottom w:val="single" w:sz="4" w:space="0" w:color="auto"/>
              <w:right w:val="single" w:sz="4" w:space="0" w:color="auto"/>
            </w:tcBorders>
            <w:shd w:val="clear" w:color="auto" w:fill="auto"/>
            <w:vAlign w:val="center"/>
          </w:tcPr>
          <w:p w:rsidR="005C319E" w:rsidRPr="001A74DD" w:rsidRDefault="005C319E" w:rsidP="005C319E">
            <w:pPr>
              <w:spacing w:after="0" w:line="240" w:lineRule="auto"/>
              <w:ind w:firstLine="0"/>
              <w:rPr>
                <w:rFonts w:eastAsia="Times New Roman"/>
                <w:color w:val="000000"/>
                <w:sz w:val="20"/>
                <w:szCs w:val="20"/>
              </w:rPr>
            </w:pPr>
            <w:r>
              <w:rPr>
                <w:color w:val="000000"/>
                <w:sz w:val="20"/>
                <w:szCs w:val="20"/>
              </w:rPr>
              <w:t>маломерный водный транспорт (лодки, катера)</w:t>
            </w:r>
          </w:p>
        </w:tc>
        <w:tc>
          <w:tcPr>
            <w:tcW w:w="615" w:type="pct"/>
            <w:tcBorders>
              <w:top w:val="nil"/>
              <w:left w:val="nil"/>
              <w:bottom w:val="single" w:sz="4" w:space="0" w:color="auto"/>
              <w:right w:val="single" w:sz="4" w:space="0" w:color="auto"/>
            </w:tcBorders>
            <w:shd w:val="clear" w:color="auto" w:fill="auto"/>
            <w:vAlign w:val="center"/>
          </w:tcPr>
          <w:p w:rsidR="005C319E" w:rsidRPr="001A74DD"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ед.</w:t>
            </w:r>
          </w:p>
        </w:tc>
        <w:tc>
          <w:tcPr>
            <w:tcW w:w="245" w:type="pct"/>
            <w:tcBorders>
              <w:top w:val="nil"/>
              <w:left w:val="nil"/>
              <w:bottom w:val="single" w:sz="4" w:space="0" w:color="auto"/>
              <w:right w:val="single" w:sz="4" w:space="0" w:color="auto"/>
            </w:tcBorders>
            <w:shd w:val="clear" w:color="auto" w:fill="auto"/>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4" w:type="pct"/>
            <w:tcBorders>
              <w:top w:val="nil"/>
              <w:left w:val="nil"/>
              <w:bottom w:val="single" w:sz="4" w:space="0" w:color="auto"/>
              <w:right w:val="single" w:sz="4" w:space="0" w:color="auto"/>
            </w:tcBorders>
            <w:shd w:val="clear" w:color="auto" w:fill="auto"/>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4" w:type="pct"/>
            <w:tcBorders>
              <w:top w:val="nil"/>
              <w:left w:val="nil"/>
              <w:bottom w:val="single" w:sz="4" w:space="0" w:color="auto"/>
              <w:right w:val="single" w:sz="4" w:space="0" w:color="auto"/>
            </w:tcBorders>
            <w:shd w:val="clear" w:color="auto" w:fill="auto"/>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4" w:type="pct"/>
            <w:tcBorders>
              <w:top w:val="nil"/>
              <w:left w:val="nil"/>
              <w:bottom w:val="single" w:sz="4" w:space="0" w:color="auto"/>
              <w:right w:val="single" w:sz="4" w:space="0" w:color="auto"/>
            </w:tcBorders>
            <w:shd w:val="clear" w:color="auto" w:fill="auto"/>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4" w:type="pct"/>
            <w:tcBorders>
              <w:top w:val="nil"/>
              <w:left w:val="nil"/>
              <w:bottom w:val="single" w:sz="4" w:space="0" w:color="auto"/>
              <w:right w:val="single" w:sz="4" w:space="0" w:color="auto"/>
            </w:tcBorders>
            <w:shd w:val="clear" w:color="auto" w:fill="auto"/>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4" w:type="pct"/>
            <w:tcBorders>
              <w:top w:val="nil"/>
              <w:left w:val="nil"/>
              <w:bottom w:val="single" w:sz="4" w:space="0" w:color="auto"/>
              <w:right w:val="single" w:sz="4" w:space="0" w:color="auto"/>
            </w:tcBorders>
            <w:shd w:val="clear" w:color="auto" w:fill="auto"/>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4" w:type="pct"/>
            <w:tcBorders>
              <w:top w:val="nil"/>
              <w:left w:val="nil"/>
              <w:bottom w:val="single" w:sz="4" w:space="0" w:color="auto"/>
              <w:right w:val="single" w:sz="4" w:space="0" w:color="auto"/>
            </w:tcBorders>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4" w:type="pct"/>
            <w:tcBorders>
              <w:top w:val="nil"/>
              <w:left w:val="nil"/>
              <w:bottom w:val="single" w:sz="4" w:space="0" w:color="auto"/>
              <w:right w:val="single" w:sz="4" w:space="0" w:color="auto"/>
            </w:tcBorders>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4" w:type="pct"/>
            <w:tcBorders>
              <w:top w:val="nil"/>
              <w:left w:val="nil"/>
              <w:bottom w:val="single" w:sz="4" w:space="0" w:color="auto"/>
              <w:right w:val="single" w:sz="4" w:space="0" w:color="auto"/>
            </w:tcBorders>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4" w:type="pct"/>
            <w:tcBorders>
              <w:top w:val="nil"/>
              <w:left w:val="nil"/>
              <w:bottom w:val="single" w:sz="4" w:space="0" w:color="auto"/>
              <w:right w:val="single" w:sz="4" w:space="0" w:color="auto"/>
            </w:tcBorders>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4" w:type="pct"/>
            <w:tcBorders>
              <w:top w:val="nil"/>
              <w:left w:val="nil"/>
              <w:bottom w:val="single" w:sz="4" w:space="0" w:color="auto"/>
              <w:right w:val="single" w:sz="4" w:space="0" w:color="auto"/>
            </w:tcBorders>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4" w:type="pct"/>
            <w:tcBorders>
              <w:top w:val="nil"/>
              <w:left w:val="nil"/>
              <w:bottom w:val="single" w:sz="4" w:space="0" w:color="auto"/>
              <w:right w:val="single" w:sz="4" w:space="0" w:color="auto"/>
            </w:tcBorders>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5" w:type="pct"/>
            <w:tcBorders>
              <w:top w:val="nil"/>
              <w:left w:val="nil"/>
              <w:bottom w:val="single" w:sz="4" w:space="0" w:color="auto"/>
              <w:right w:val="single" w:sz="4" w:space="0" w:color="auto"/>
            </w:tcBorders>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245" w:type="pct"/>
            <w:tcBorders>
              <w:top w:val="nil"/>
              <w:left w:val="nil"/>
              <w:bottom w:val="single" w:sz="4" w:space="0" w:color="auto"/>
              <w:right w:val="single" w:sz="4" w:space="0" w:color="auto"/>
            </w:tcBorders>
            <w:vAlign w:val="center"/>
          </w:tcPr>
          <w:p w:rsidR="005C319E"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w:t>
            </w:r>
          </w:p>
        </w:tc>
      </w:tr>
    </w:tbl>
    <w:p w:rsidR="008D1618" w:rsidRPr="005C319E" w:rsidRDefault="008D1618" w:rsidP="005C319E">
      <w:pPr>
        <w:sectPr w:rsidR="008D1618" w:rsidRPr="005C319E" w:rsidSect="008D1618">
          <w:pgSz w:w="16838" w:h="11906" w:orient="landscape"/>
          <w:pgMar w:top="1701" w:right="1134" w:bottom="851" w:left="1134" w:header="709" w:footer="709" w:gutter="0"/>
          <w:cols w:space="708"/>
          <w:docGrid w:linePitch="360"/>
        </w:sectPr>
      </w:pPr>
      <w:bookmarkStart w:id="46" w:name="dst100056"/>
      <w:bookmarkEnd w:id="46"/>
    </w:p>
    <w:p w:rsidR="00B32F0B" w:rsidRPr="00BC48D2" w:rsidRDefault="00B32F0B" w:rsidP="006B6206">
      <w:pPr>
        <w:pStyle w:val="S2"/>
      </w:pPr>
      <w:bookmarkStart w:id="47" w:name="_Toc491867509"/>
      <w:r w:rsidRPr="00BC48D2">
        <w:lastRenderedPageBreak/>
        <w:t>Прогноз показателей безопасности дорожного движения</w:t>
      </w:r>
      <w:bookmarkEnd w:id="47"/>
    </w:p>
    <w:p w:rsidR="000714F1" w:rsidRPr="008C3D1B" w:rsidRDefault="00F41115" w:rsidP="006B22E2">
      <w:pPr>
        <w:spacing w:after="0"/>
      </w:pPr>
      <w:r w:rsidRPr="008C3D1B">
        <w:t xml:space="preserve">Прогнозируется повышение уровня безопасности дорожного </w:t>
      </w:r>
      <w:r w:rsidRPr="005503D6">
        <w:t>движения</w:t>
      </w:r>
      <w:r w:rsidRPr="008C3D1B">
        <w:t xml:space="preserve"> за счет реализации мероприятий по:</w:t>
      </w:r>
      <w:r w:rsidR="000714F1" w:rsidRPr="008C3D1B">
        <w:t xml:space="preserve"> </w:t>
      </w:r>
    </w:p>
    <w:p w:rsidR="000714F1" w:rsidRPr="008C3D1B" w:rsidRDefault="00F41115" w:rsidP="00B91399">
      <w:pPr>
        <w:pStyle w:val="ac"/>
        <w:numPr>
          <w:ilvl w:val="0"/>
          <w:numId w:val="33"/>
        </w:numPr>
        <w:spacing w:after="0"/>
        <w:ind w:left="851" w:hanging="284"/>
        <w:contextualSpacing w:val="0"/>
      </w:pPr>
      <w:r w:rsidRPr="008C3D1B">
        <w:t>капитальному ремонту, содержанию автомобильных дорог общего пользования местного значения;</w:t>
      </w:r>
      <w:r w:rsidR="000714F1" w:rsidRPr="008C3D1B">
        <w:t xml:space="preserve"> </w:t>
      </w:r>
    </w:p>
    <w:p w:rsidR="005503D6" w:rsidRPr="008C3D1B" w:rsidRDefault="005503D6" w:rsidP="00B91399">
      <w:pPr>
        <w:pStyle w:val="ac"/>
        <w:numPr>
          <w:ilvl w:val="0"/>
          <w:numId w:val="33"/>
        </w:numPr>
        <w:spacing w:after="0"/>
        <w:ind w:left="851" w:hanging="284"/>
        <w:contextualSpacing w:val="0"/>
      </w:pPr>
      <w:r>
        <w:t>установк</w:t>
      </w:r>
      <w:r w:rsidR="00941FD3">
        <w:t>е</w:t>
      </w:r>
      <w:r>
        <w:t xml:space="preserve"> новых дорожных знаков; </w:t>
      </w:r>
    </w:p>
    <w:p w:rsidR="000714F1" w:rsidRPr="008C3D1B" w:rsidRDefault="00F41115" w:rsidP="00B91399">
      <w:pPr>
        <w:pStyle w:val="ac"/>
        <w:numPr>
          <w:ilvl w:val="0"/>
          <w:numId w:val="33"/>
        </w:numPr>
        <w:spacing w:after="0"/>
        <w:ind w:left="851" w:hanging="284"/>
        <w:contextualSpacing w:val="0"/>
      </w:pPr>
      <w:r w:rsidRPr="008C3D1B">
        <w:t>обустройству участков улично-дорожной сети пешеходными ограждениями;</w:t>
      </w:r>
      <w:r w:rsidR="000714F1" w:rsidRPr="008C3D1B">
        <w:t xml:space="preserve"> </w:t>
      </w:r>
    </w:p>
    <w:p w:rsidR="00F41115" w:rsidRPr="008C3D1B" w:rsidRDefault="00F41115" w:rsidP="00B91399">
      <w:pPr>
        <w:pStyle w:val="ac"/>
        <w:numPr>
          <w:ilvl w:val="0"/>
          <w:numId w:val="33"/>
        </w:numPr>
        <w:ind w:left="851" w:hanging="284"/>
        <w:contextualSpacing w:val="0"/>
      </w:pPr>
      <w:r w:rsidRPr="008C3D1B">
        <w:t>строительству и реконструкции сетей наружного освещения улично-дорожной сети.</w:t>
      </w:r>
      <w:r w:rsidR="000714F1" w:rsidRPr="008C3D1B">
        <w:t xml:space="preserve"> </w:t>
      </w:r>
    </w:p>
    <w:p w:rsidR="00B32F0B" w:rsidRDefault="00B32F0B" w:rsidP="0066725D">
      <w:pPr>
        <w:rPr>
          <w:rFonts w:eastAsia="Times New Roman"/>
          <w:color w:val="000000"/>
          <w:szCs w:val="24"/>
        </w:rPr>
      </w:pPr>
      <w:r w:rsidRPr="00BC48D2">
        <w:rPr>
          <w:rFonts w:eastAsia="Times New Roman"/>
          <w:color w:val="000000"/>
          <w:szCs w:val="24"/>
        </w:rPr>
        <w:t xml:space="preserve">Прогнозные значения показателей безопасности дорожного движения </w:t>
      </w:r>
      <w:r w:rsidR="00D92B80">
        <w:rPr>
          <w:rFonts w:eastAsia="Times New Roman"/>
          <w:color w:val="000000"/>
          <w:szCs w:val="24"/>
        </w:rPr>
        <w:t xml:space="preserve">по </w:t>
      </w:r>
      <w:r w:rsidR="00671145">
        <w:rPr>
          <w:rFonts w:eastAsia="Times New Roman"/>
          <w:color w:val="000000"/>
          <w:szCs w:val="24"/>
        </w:rPr>
        <w:t>Алексее</w:t>
      </w:r>
      <w:r w:rsidR="005C319E">
        <w:rPr>
          <w:rFonts w:eastAsia="Times New Roman"/>
          <w:color w:val="000000"/>
          <w:szCs w:val="24"/>
        </w:rPr>
        <w:t>-Тенгинскому</w:t>
      </w:r>
      <w:r w:rsidR="005C60F5">
        <w:rPr>
          <w:rFonts w:eastAsia="Times New Roman"/>
          <w:color w:val="000000"/>
          <w:szCs w:val="24"/>
        </w:rPr>
        <w:t xml:space="preserve"> сельскому поселению</w:t>
      </w:r>
      <w:r w:rsidR="00D92B80">
        <w:rPr>
          <w:rFonts w:eastAsia="Times New Roman"/>
          <w:color w:val="000000"/>
          <w:szCs w:val="24"/>
        </w:rPr>
        <w:t xml:space="preserve"> до 2</w:t>
      </w:r>
      <w:r w:rsidRPr="00BC48D2">
        <w:rPr>
          <w:rFonts w:eastAsia="Times New Roman"/>
          <w:color w:val="000000"/>
          <w:szCs w:val="24"/>
        </w:rPr>
        <w:t>0</w:t>
      </w:r>
      <w:r w:rsidR="005C319E">
        <w:rPr>
          <w:rFonts w:eastAsia="Times New Roman"/>
          <w:color w:val="000000"/>
          <w:szCs w:val="24"/>
        </w:rPr>
        <w:t>30</w:t>
      </w:r>
      <w:r w:rsidR="00D92B80">
        <w:rPr>
          <w:rFonts w:eastAsia="Times New Roman"/>
          <w:color w:val="000000"/>
          <w:szCs w:val="24"/>
        </w:rPr>
        <w:t xml:space="preserve"> года представлены в таблице 3.</w:t>
      </w:r>
      <w:r w:rsidR="0090533B">
        <w:rPr>
          <w:rFonts w:eastAsia="Times New Roman"/>
          <w:color w:val="000000"/>
          <w:szCs w:val="24"/>
        </w:rPr>
        <w:t>8</w:t>
      </w:r>
      <w:r w:rsidR="00D92B80">
        <w:rPr>
          <w:rFonts w:eastAsia="Times New Roman"/>
          <w:color w:val="000000"/>
          <w:szCs w:val="24"/>
        </w:rPr>
        <w:t xml:space="preserve">. </w:t>
      </w:r>
    </w:p>
    <w:p w:rsidR="00671145" w:rsidRDefault="00671145" w:rsidP="00D92B80">
      <w:pPr>
        <w:ind w:firstLine="0"/>
        <w:jc w:val="right"/>
        <w:rPr>
          <w:rFonts w:eastAsia="Times New Roman"/>
          <w:color w:val="000000"/>
          <w:szCs w:val="24"/>
        </w:rPr>
        <w:sectPr w:rsidR="00671145" w:rsidSect="00000958">
          <w:pgSz w:w="11906" w:h="16838"/>
          <w:pgMar w:top="1134" w:right="851" w:bottom="1134" w:left="1701" w:header="709" w:footer="709" w:gutter="0"/>
          <w:cols w:space="708"/>
          <w:docGrid w:linePitch="360"/>
        </w:sectPr>
      </w:pPr>
    </w:p>
    <w:p w:rsidR="00D92B80" w:rsidRDefault="00D92B80" w:rsidP="00D92B80">
      <w:pPr>
        <w:ind w:firstLine="0"/>
        <w:jc w:val="right"/>
        <w:rPr>
          <w:rFonts w:eastAsia="Times New Roman"/>
          <w:color w:val="000000"/>
          <w:szCs w:val="24"/>
        </w:rPr>
      </w:pPr>
      <w:r>
        <w:rPr>
          <w:rFonts w:eastAsia="Times New Roman"/>
          <w:color w:val="000000"/>
          <w:szCs w:val="24"/>
        </w:rPr>
        <w:lastRenderedPageBreak/>
        <w:t>Таблица 3.</w:t>
      </w:r>
      <w:r w:rsidR="0090533B">
        <w:rPr>
          <w:rFonts w:eastAsia="Times New Roman"/>
          <w:color w:val="000000"/>
          <w:szCs w:val="24"/>
        </w:rPr>
        <w:t>8</w:t>
      </w:r>
    </w:p>
    <w:tbl>
      <w:tblPr>
        <w:tblW w:w="5000" w:type="pct"/>
        <w:tblLook w:val="04A0"/>
      </w:tblPr>
      <w:tblGrid>
        <w:gridCol w:w="3057"/>
        <w:gridCol w:w="1816"/>
        <w:gridCol w:w="707"/>
        <w:gridCol w:w="707"/>
        <w:gridCol w:w="707"/>
        <w:gridCol w:w="707"/>
        <w:gridCol w:w="707"/>
        <w:gridCol w:w="707"/>
        <w:gridCol w:w="707"/>
        <w:gridCol w:w="707"/>
        <w:gridCol w:w="707"/>
        <w:gridCol w:w="710"/>
        <w:gridCol w:w="710"/>
        <w:gridCol w:w="710"/>
        <w:gridCol w:w="710"/>
        <w:gridCol w:w="710"/>
      </w:tblGrid>
      <w:tr w:rsidR="005C319E" w:rsidRPr="00BB3347" w:rsidTr="005C319E">
        <w:trPr>
          <w:cantSplit/>
          <w:trHeight w:val="713"/>
          <w:tblHeader/>
        </w:trPr>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319E" w:rsidRPr="00CE2FAA" w:rsidRDefault="005C319E" w:rsidP="002238AD">
            <w:pPr>
              <w:spacing w:after="0" w:line="240" w:lineRule="auto"/>
              <w:ind w:firstLine="0"/>
              <w:jc w:val="center"/>
              <w:rPr>
                <w:rFonts w:eastAsia="Times New Roman"/>
                <w:b/>
                <w:color w:val="000000"/>
                <w:sz w:val="20"/>
                <w:szCs w:val="20"/>
              </w:rPr>
            </w:pPr>
            <w:r w:rsidRPr="00CE2FAA">
              <w:rPr>
                <w:rFonts w:eastAsia="Times New Roman"/>
                <w:b/>
                <w:color w:val="000000"/>
                <w:sz w:val="20"/>
                <w:szCs w:val="20"/>
              </w:rPr>
              <w:t>Наименование показателя</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Ед</w:t>
            </w:r>
            <w:r>
              <w:rPr>
                <w:rFonts w:eastAsia="Times New Roman"/>
                <w:b/>
                <w:color w:val="000000"/>
                <w:sz w:val="20"/>
                <w:szCs w:val="20"/>
              </w:rPr>
              <w:t xml:space="preserve">иницы </w:t>
            </w:r>
            <w:r w:rsidRPr="00BB3347">
              <w:rPr>
                <w:rFonts w:eastAsia="Times New Roman"/>
                <w:b/>
                <w:color w:val="000000"/>
                <w:sz w:val="20"/>
                <w:szCs w:val="20"/>
              </w:rPr>
              <w:t>изм</w:t>
            </w:r>
            <w:r>
              <w:rPr>
                <w:rFonts w:eastAsia="Times New Roman"/>
                <w:b/>
                <w:color w:val="000000"/>
                <w:sz w:val="20"/>
                <w:szCs w:val="20"/>
              </w:rPr>
              <w:t>ерения</w:t>
            </w:r>
          </w:p>
        </w:tc>
        <w:tc>
          <w:tcPr>
            <w:tcW w:w="23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7 г.</w:t>
            </w:r>
          </w:p>
        </w:tc>
        <w:tc>
          <w:tcPr>
            <w:tcW w:w="23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8 г.</w:t>
            </w:r>
          </w:p>
        </w:tc>
        <w:tc>
          <w:tcPr>
            <w:tcW w:w="23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201</w:t>
            </w:r>
            <w:r>
              <w:rPr>
                <w:rFonts w:eastAsia="Times New Roman"/>
                <w:b/>
                <w:color w:val="000000"/>
                <w:sz w:val="20"/>
                <w:szCs w:val="20"/>
              </w:rPr>
              <w:t>9 г.</w:t>
            </w:r>
          </w:p>
        </w:tc>
        <w:tc>
          <w:tcPr>
            <w:tcW w:w="23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w:t>
            </w:r>
            <w:r>
              <w:rPr>
                <w:rFonts w:eastAsia="Times New Roman"/>
                <w:b/>
                <w:color w:val="000000"/>
                <w:sz w:val="20"/>
                <w:szCs w:val="20"/>
              </w:rPr>
              <w:t>20 г.</w:t>
            </w:r>
          </w:p>
        </w:tc>
        <w:tc>
          <w:tcPr>
            <w:tcW w:w="23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sidRPr="00BB3347">
              <w:rPr>
                <w:rFonts w:eastAsia="Times New Roman"/>
                <w:b/>
                <w:color w:val="000000"/>
                <w:sz w:val="20"/>
                <w:szCs w:val="20"/>
              </w:rPr>
              <w:t>202</w:t>
            </w:r>
            <w:r>
              <w:rPr>
                <w:rFonts w:eastAsia="Times New Roman"/>
                <w:b/>
                <w:color w:val="000000"/>
                <w:sz w:val="20"/>
                <w:szCs w:val="20"/>
              </w:rPr>
              <w:t>1 г.</w:t>
            </w:r>
          </w:p>
        </w:tc>
        <w:tc>
          <w:tcPr>
            <w:tcW w:w="23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2022 г.</w:t>
            </w:r>
          </w:p>
        </w:tc>
        <w:tc>
          <w:tcPr>
            <w:tcW w:w="239"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2023 г.</w:t>
            </w:r>
          </w:p>
        </w:tc>
        <w:tc>
          <w:tcPr>
            <w:tcW w:w="239"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2024 г.</w:t>
            </w:r>
          </w:p>
        </w:tc>
        <w:tc>
          <w:tcPr>
            <w:tcW w:w="239"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2025 г.</w:t>
            </w:r>
          </w:p>
        </w:tc>
        <w:tc>
          <w:tcPr>
            <w:tcW w:w="240"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2026 г.</w:t>
            </w:r>
          </w:p>
        </w:tc>
        <w:tc>
          <w:tcPr>
            <w:tcW w:w="240"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2027 г.</w:t>
            </w:r>
          </w:p>
        </w:tc>
        <w:tc>
          <w:tcPr>
            <w:tcW w:w="240"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2028 г.</w:t>
            </w:r>
          </w:p>
        </w:tc>
        <w:tc>
          <w:tcPr>
            <w:tcW w:w="240" w:type="pct"/>
            <w:tcBorders>
              <w:top w:val="single" w:sz="4" w:space="0" w:color="auto"/>
              <w:left w:val="single" w:sz="4" w:space="0" w:color="auto"/>
              <w:bottom w:val="single" w:sz="4" w:space="0" w:color="auto"/>
              <w:right w:val="single" w:sz="4" w:space="0" w:color="auto"/>
            </w:tcBorders>
            <w:textDirection w:val="btLr"/>
            <w:vAlign w:val="center"/>
          </w:tcPr>
          <w:p w:rsidR="005C319E" w:rsidRPr="00BB3347"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2029 г.</w:t>
            </w:r>
          </w:p>
        </w:tc>
        <w:tc>
          <w:tcPr>
            <w:tcW w:w="240" w:type="pct"/>
            <w:tcBorders>
              <w:top w:val="single" w:sz="4" w:space="0" w:color="auto"/>
              <w:left w:val="single" w:sz="4" w:space="0" w:color="auto"/>
              <w:bottom w:val="single" w:sz="4" w:space="0" w:color="auto"/>
              <w:right w:val="single" w:sz="4" w:space="0" w:color="auto"/>
            </w:tcBorders>
            <w:textDirection w:val="btLr"/>
            <w:vAlign w:val="center"/>
          </w:tcPr>
          <w:p w:rsidR="005C319E" w:rsidRDefault="005C319E" w:rsidP="002238AD">
            <w:pPr>
              <w:spacing w:after="0" w:line="240" w:lineRule="auto"/>
              <w:ind w:firstLine="0"/>
              <w:jc w:val="center"/>
              <w:rPr>
                <w:rFonts w:eastAsia="Times New Roman"/>
                <w:b/>
                <w:color w:val="000000"/>
                <w:sz w:val="20"/>
                <w:szCs w:val="20"/>
              </w:rPr>
            </w:pPr>
            <w:r>
              <w:rPr>
                <w:rFonts w:eastAsia="Times New Roman"/>
                <w:b/>
                <w:color w:val="000000"/>
                <w:sz w:val="20"/>
                <w:szCs w:val="20"/>
              </w:rPr>
              <w:t>2030 г.</w:t>
            </w:r>
          </w:p>
        </w:tc>
      </w:tr>
      <w:tr w:rsidR="005C319E" w:rsidRPr="00BB3347" w:rsidTr="005C319E">
        <w:trPr>
          <w:trHeight w:val="85"/>
        </w:trPr>
        <w:tc>
          <w:tcPr>
            <w:tcW w:w="1034" w:type="pct"/>
            <w:tcBorders>
              <w:top w:val="nil"/>
              <w:left w:val="single" w:sz="4" w:space="0" w:color="auto"/>
              <w:bottom w:val="single" w:sz="4" w:space="0" w:color="auto"/>
              <w:right w:val="single" w:sz="4" w:space="0" w:color="auto"/>
            </w:tcBorders>
            <w:shd w:val="clear" w:color="auto" w:fill="auto"/>
            <w:vAlign w:val="center"/>
            <w:hideMark/>
          </w:tcPr>
          <w:p w:rsidR="005C319E" w:rsidRPr="001A74DD" w:rsidRDefault="005C319E" w:rsidP="005C319E">
            <w:pPr>
              <w:spacing w:after="0" w:line="240" w:lineRule="auto"/>
              <w:ind w:firstLine="0"/>
              <w:rPr>
                <w:rFonts w:eastAsia="Times New Roman"/>
                <w:color w:val="000000"/>
                <w:sz w:val="20"/>
                <w:szCs w:val="20"/>
              </w:rPr>
            </w:pPr>
            <w:r w:rsidRPr="00D92B80">
              <w:rPr>
                <w:rFonts w:eastAsia="Times New Roman"/>
                <w:color w:val="000000"/>
                <w:sz w:val="20"/>
              </w:rPr>
              <w:t>Число зарегистрированных ДТП</w:t>
            </w:r>
          </w:p>
        </w:tc>
        <w:tc>
          <w:tcPr>
            <w:tcW w:w="614" w:type="pct"/>
            <w:tcBorders>
              <w:top w:val="nil"/>
              <w:left w:val="nil"/>
              <w:bottom w:val="single" w:sz="4" w:space="0" w:color="auto"/>
              <w:right w:val="single" w:sz="4" w:space="0" w:color="auto"/>
            </w:tcBorders>
            <w:shd w:val="clear" w:color="auto" w:fill="auto"/>
            <w:vAlign w:val="center"/>
            <w:hideMark/>
          </w:tcPr>
          <w:p w:rsidR="005C319E" w:rsidRPr="001A74DD"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ед.</w:t>
            </w:r>
          </w:p>
        </w:tc>
        <w:tc>
          <w:tcPr>
            <w:tcW w:w="239" w:type="pct"/>
            <w:tcBorders>
              <w:top w:val="nil"/>
              <w:left w:val="nil"/>
              <w:bottom w:val="single" w:sz="4" w:space="0" w:color="auto"/>
              <w:right w:val="single" w:sz="4" w:space="0" w:color="auto"/>
            </w:tcBorders>
            <w:shd w:val="clear" w:color="auto" w:fill="auto"/>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39" w:type="pct"/>
            <w:tcBorders>
              <w:top w:val="nil"/>
              <w:left w:val="nil"/>
              <w:bottom w:val="single" w:sz="4" w:space="0" w:color="auto"/>
              <w:right w:val="single" w:sz="4" w:space="0" w:color="auto"/>
            </w:tcBorders>
            <w:shd w:val="clear" w:color="auto" w:fill="auto"/>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39" w:type="pct"/>
            <w:tcBorders>
              <w:top w:val="nil"/>
              <w:left w:val="nil"/>
              <w:bottom w:val="single" w:sz="4" w:space="0" w:color="auto"/>
              <w:right w:val="single" w:sz="4" w:space="0" w:color="auto"/>
            </w:tcBorders>
            <w:shd w:val="clear" w:color="auto" w:fill="auto"/>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39" w:type="pct"/>
            <w:tcBorders>
              <w:top w:val="nil"/>
              <w:left w:val="nil"/>
              <w:bottom w:val="single" w:sz="4" w:space="0" w:color="auto"/>
              <w:right w:val="single" w:sz="4" w:space="0" w:color="auto"/>
            </w:tcBorders>
            <w:shd w:val="clear" w:color="auto" w:fill="auto"/>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39" w:type="pct"/>
            <w:tcBorders>
              <w:top w:val="nil"/>
              <w:left w:val="nil"/>
              <w:bottom w:val="single" w:sz="4" w:space="0" w:color="auto"/>
              <w:right w:val="single" w:sz="4" w:space="0" w:color="auto"/>
            </w:tcBorders>
            <w:shd w:val="clear" w:color="auto" w:fill="auto"/>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39" w:type="pct"/>
            <w:tcBorders>
              <w:top w:val="nil"/>
              <w:left w:val="nil"/>
              <w:bottom w:val="single" w:sz="4" w:space="0" w:color="auto"/>
              <w:right w:val="single" w:sz="4" w:space="0" w:color="auto"/>
            </w:tcBorders>
            <w:shd w:val="clear" w:color="auto" w:fill="auto"/>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39" w:type="pct"/>
            <w:tcBorders>
              <w:top w:val="nil"/>
              <w:left w:val="nil"/>
              <w:bottom w:val="single" w:sz="4" w:space="0" w:color="auto"/>
              <w:right w:val="single" w:sz="4" w:space="0" w:color="auto"/>
            </w:tcBorders>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39" w:type="pct"/>
            <w:tcBorders>
              <w:top w:val="nil"/>
              <w:left w:val="nil"/>
              <w:bottom w:val="single" w:sz="4" w:space="0" w:color="auto"/>
              <w:right w:val="single" w:sz="4" w:space="0" w:color="auto"/>
            </w:tcBorders>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39" w:type="pct"/>
            <w:tcBorders>
              <w:top w:val="nil"/>
              <w:left w:val="nil"/>
              <w:bottom w:val="single" w:sz="4" w:space="0" w:color="auto"/>
              <w:right w:val="single" w:sz="4" w:space="0" w:color="auto"/>
            </w:tcBorders>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40" w:type="pct"/>
            <w:tcBorders>
              <w:top w:val="nil"/>
              <w:left w:val="nil"/>
              <w:bottom w:val="single" w:sz="4" w:space="0" w:color="auto"/>
              <w:right w:val="single" w:sz="4" w:space="0" w:color="auto"/>
            </w:tcBorders>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40" w:type="pct"/>
            <w:tcBorders>
              <w:top w:val="nil"/>
              <w:left w:val="nil"/>
              <w:bottom w:val="single" w:sz="4" w:space="0" w:color="auto"/>
              <w:right w:val="single" w:sz="4" w:space="0" w:color="auto"/>
            </w:tcBorders>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40" w:type="pct"/>
            <w:tcBorders>
              <w:top w:val="nil"/>
              <w:left w:val="nil"/>
              <w:bottom w:val="single" w:sz="4" w:space="0" w:color="auto"/>
              <w:right w:val="single" w:sz="4" w:space="0" w:color="auto"/>
            </w:tcBorders>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40" w:type="pct"/>
            <w:tcBorders>
              <w:top w:val="nil"/>
              <w:left w:val="nil"/>
              <w:bottom w:val="single" w:sz="4" w:space="0" w:color="auto"/>
              <w:right w:val="single" w:sz="4" w:space="0" w:color="auto"/>
            </w:tcBorders>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40" w:type="pct"/>
            <w:tcBorders>
              <w:top w:val="nil"/>
              <w:left w:val="nil"/>
              <w:bottom w:val="single" w:sz="4" w:space="0" w:color="auto"/>
              <w:right w:val="single" w:sz="4" w:space="0" w:color="auto"/>
            </w:tcBorders>
            <w:vAlign w:val="center"/>
          </w:tcPr>
          <w:p w:rsidR="005C319E" w:rsidRPr="00CE2FAA" w:rsidRDefault="005C319E" w:rsidP="005C319E">
            <w:pPr>
              <w:spacing w:after="0" w:line="240" w:lineRule="auto"/>
              <w:ind w:firstLine="0"/>
              <w:jc w:val="center"/>
              <w:rPr>
                <w:rFonts w:eastAsia="Times New Roman"/>
                <w:color w:val="000000"/>
                <w:sz w:val="20"/>
                <w:szCs w:val="20"/>
              </w:rPr>
            </w:pPr>
            <w:r>
              <w:rPr>
                <w:rFonts w:eastAsia="Times New Roman"/>
                <w:color w:val="000000"/>
                <w:sz w:val="20"/>
                <w:szCs w:val="20"/>
              </w:rPr>
              <w:t>0</w:t>
            </w:r>
          </w:p>
        </w:tc>
      </w:tr>
    </w:tbl>
    <w:p w:rsidR="00671145" w:rsidRDefault="00671145" w:rsidP="00D92B80">
      <w:pPr>
        <w:spacing w:before="120"/>
        <w:sectPr w:rsidR="00671145" w:rsidSect="00671145">
          <w:pgSz w:w="16838" w:h="11906" w:orient="landscape"/>
          <w:pgMar w:top="1701" w:right="1134" w:bottom="851" w:left="1134" w:header="709" w:footer="709" w:gutter="0"/>
          <w:cols w:space="708"/>
          <w:docGrid w:linePitch="360"/>
        </w:sectPr>
      </w:pPr>
    </w:p>
    <w:p w:rsidR="00B32F0B" w:rsidRPr="00D92B80" w:rsidRDefault="00B32F0B" w:rsidP="009D3E8C">
      <w:r w:rsidRPr="00D92B80">
        <w:lastRenderedPageBreak/>
        <w:t>Важным элементом повышения безопасности дорожного движения является развитие сервисов Интеллектуально-транспортных систем (ИТС).</w:t>
      </w:r>
      <w:r w:rsidR="009D3E8C">
        <w:t xml:space="preserve"> </w:t>
      </w:r>
    </w:p>
    <w:p w:rsidR="00B32F0B" w:rsidRPr="00D92B80" w:rsidRDefault="00B32F0B" w:rsidP="009D3E8C">
      <w:r w:rsidRPr="00D92B80">
        <w:t xml:space="preserve">Необходимость создания ИТС в настоящее время стало понятным и не вызывает сомнений. В связи с необходимостью достаточно значительных финансовых и временных затрат на создание ИТС актуальным является вопрос выбора приоритетных сервисов ИТС, которые дадут наибольший эффект для улучшения функционирования транспортных систем </w:t>
      </w:r>
      <w:r w:rsidR="009D3E8C">
        <w:t>населенных пунктов</w:t>
      </w:r>
      <w:r w:rsidRPr="00D92B80">
        <w:t>, что в итоге и является главной целью создания ИТС</w:t>
      </w:r>
      <w:r w:rsidR="009D3E8C">
        <w:t xml:space="preserve">. </w:t>
      </w:r>
    </w:p>
    <w:p w:rsidR="005503D6" w:rsidRPr="00F4400D" w:rsidRDefault="005503D6" w:rsidP="00F4400D">
      <w:r>
        <w:t xml:space="preserve">Стоит отметить, что на территории </w:t>
      </w:r>
      <w:r w:rsidR="00671145">
        <w:t>Алексее</w:t>
      </w:r>
      <w:r w:rsidR="005C319E">
        <w:t xml:space="preserve">-Тенгинского </w:t>
      </w:r>
      <w:r>
        <w:t xml:space="preserve">сельского поселения не целесообразно развивать ИТС в полном объеме, т.к. </w:t>
      </w:r>
      <w:r w:rsidR="005C319E">
        <w:t>населенные пункты</w:t>
      </w:r>
      <w:r w:rsidR="00314392">
        <w:t xml:space="preserve"> </w:t>
      </w:r>
      <w:r>
        <w:t xml:space="preserve">не имеют высокую интенсивность движения и загруженность дорог. </w:t>
      </w:r>
    </w:p>
    <w:p w:rsidR="00B32F0B" w:rsidRPr="00C137DC" w:rsidRDefault="00B32F0B" w:rsidP="006B6206">
      <w:pPr>
        <w:pStyle w:val="S2"/>
      </w:pPr>
      <w:bookmarkStart w:id="48" w:name="_Toc491867510"/>
      <w:r w:rsidRPr="00C137DC">
        <w:t>Прогноз негативного воздействия транспортной инфраструктуры на окружающую среду и здоровье населения</w:t>
      </w:r>
      <w:bookmarkEnd w:id="48"/>
    </w:p>
    <w:p w:rsidR="00B32F0B" w:rsidRPr="00C137DC" w:rsidRDefault="00B32F0B" w:rsidP="00233A80">
      <w:pPr>
        <w:spacing w:after="0"/>
        <w:rPr>
          <w:szCs w:val="24"/>
        </w:rPr>
      </w:pPr>
      <w:r w:rsidRPr="00C137DC">
        <w:rPr>
          <w:color w:val="000000"/>
          <w:szCs w:val="24"/>
        </w:rPr>
        <w:t xml:space="preserve">Учитывая мировой опыт в области охраны окружающей среды программой предусмотрен ряд организационно-распорядительных решений, который позволит значительно снизить негативное </w:t>
      </w:r>
      <w:r w:rsidRPr="00C137DC">
        <w:rPr>
          <w:szCs w:val="24"/>
        </w:rPr>
        <w:t>воздействие по видам транспорта:</w:t>
      </w:r>
      <w:r w:rsidR="00AB65C8">
        <w:rPr>
          <w:szCs w:val="24"/>
        </w:rPr>
        <w:t xml:space="preserve"> </w:t>
      </w:r>
    </w:p>
    <w:p w:rsidR="00B32F0B" w:rsidRPr="00233A80" w:rsidRDefault="00B32F0B" w:rsidP="00B91399">
      <w:pPr>
        <w:pStyle w:val="ac"/>
        <w:numPr>
          <w:ilvl w:val="0"/>
          <w:numId w:val="24"/>
        </w:numPr>
        <w:spacing w:after="0"/>
        <w:ind w:left="851" w:hanging="284"/>
        <w:contextualSpacing w:val="0"/>
        <w:rPr>
          <w:szCs w:val="24"/>
        </w:rPr>
      </w:pPr>
      <w:r w:rsidRPr="00233A80">
        <w:rPr>
          <w:szCs w:val="24"/>
        </w:rPr>
        <w:t>автомобильный транспорт:</w:t>
      </w:r>
      <w:r w:rsidR="00AB65C8" w:rsidRPr="00233A80">
        <w:rPr>
          <w:szCs w:val="24"/>
        </w:rPr>
        <w:t xml:space="preserve"> </w:t>
      </w:r>
    </w:p>
    <w:p w:rsidR="00B32F0B" w:rsidRPr="00587A92" w:rsidRDefault="00AB65C8" w:rsidP="00B91399">
      <w:pPr>
        <w:pStyle w:val="ac"/>
        <w:numPr>
          <w:ilvl w:val="0"/>
          <w:numId w:val="26"/>
        </w:numPr>
        <w:spacing w:after="0"/>
        <w:ind w:left="1135" w:hanging="284"/>
        <w:contextualSpacing w:val="0"/>
        <w:rPr>
          <w:szCs w:val="24"/>
        </w:rPr>
      </w:pPr>
      <w:r w:rsidRPr="00587A92">
        <w:rPr>
          <w:szCs w:val="24"/>
        </w:rPr>
        <w:t>оборудование мест</w:t>
      </w:r>
      <w:r w:rsidR="00B32F0B" w:rsidRPr="00587A92">
        <w:rPr>
          <w:szCs w:val="24"/>
        </w:rPr>
        <w:t xml:space="preserve"> стоянок автомобилей соответствующими местами утилизации жидких и твердых бытовых отходов, что исключает попадание материалов в реку и загрязнение почвы в местах хранения автомобилей;</w:t>
      </w:r>
      <w:r w:rsidRPr="00587A92">
        <w:rPr>
          <w:szCs w:val="24"/>
        </w:rPr>
        <w:t xml:space="preserve"> </w:t>
      </w:r>
    </w:p>
    <w:p w:rsidR="00B32F0B" w:rsidRPr="00587A92" w:rsidRDefault="00B32F0B" w:rsidP="00B91399">
      <w:pPr>
        <w:pStyle w:val="ac"/>
        <w:numPr>
          <w:ilvl w:val="0"/>
          <w:numId w:val="26"/>
        </w:numPr>
        <w:spacing w:after="0"/>
        <w:ind w:left="1135" w:hanging="284"/>
        <w:contextualSpacing w:val="0"/>
        <w:rPr>
          <w:szCs w:val="24"/>
        </w:rPr>
      </w:pPr>
      <w:r w:rsidRPr="00587A92">
        <w:rPr>
          <w:szCs w:val="24"/>
        </w:rPr>
        <w:t>с целью снижения выбросов в режиме холостого хода, износа дорожного покрытия, дорожной одежды предусмотрена реконструкция основных улиц, расширение и строительство новых дорог</w:t>
      </w:r>
      <w:r w:rsidR="00F1349B" w:rsidRPr="00587A92">
        <w:rPr>
          <w:szCs w:val="24"/>
        </w:rPr>
        <w:t>,</w:t>
      </w:r>
      <w:r w:rsidRPr="00587A92">
        <w:rPr>
          <w:szCs w:val="24"/>
        </w:rPr>
        <w:t xml:space="preserve"> что позволит значительно снизить негативное воздействие на окружающую среду;</w:t>
      </w:r>
      <w:r w:rsidR="00296445">
        <w:rPr>
          <w:szCs w:val="24"/>
        </w:rPr>
        <w:t xml:space="preserve"> </w:t>
      </w:r>
    </w:p>
    <w:p w:rsidR="00B32F0B" w:rsidRPr="00587A92" w:rsidRDefault="00B32F0B" w:rsidP="00B91399">
      <w:pPr>
        <w:pStyle w:val="ac"/>
        <w:numPr>
          <w:ilvl w:val="0"/>
          <w:numId w:val="26"/>
        </w:numPr>
        <w:spacing w:after="60"/>
        <w:ind w:left="1135" w:hanging="284"/>
        <w:contextualSpacing w:val="0"/>
        <w:rPr>
          <w:color w:val="000000"/>
          <w:szCs w:val="24"/>
        </w:rPr>
      </w:pPr>
      <w:r w:rsidRPr="00587A92">
        <w:rPr>
          <w:color w:val="000000"/>
          <w:szCs w:val="24"/>
        </w:rPr>
        <w:t>перевод транспорта на газомоторное топливо позволит значительно снизить загрязнение окружающей среды из-за применения двигателей внутреннего сгорания;</w:t>
      </w:r>
      <w:r w:rsidR="00F1349B" w:rsidRPr="00587A92">
        <w:rPr>
          <w:color w:val="000000"/>
          <w:szCs w:val="24"/>
        </w:rPr>
        <w:t xml:space="preserve"> </w:t>
      </w:r>
    </w:p>
    <w:p w:rsidR="00B32F0B" w:rsidRPr="00233A80" w:rsidRDefault="00296445" w:rsidP="00B91399">
      <w:pPr>
        <w:pStyle w:val="ac"/>
        <w:numPr>
          <w:ilvl w:val="0"/>
          <w:numId w:val="25"/>
        </w:numPr>
        <w:spacing w:after="0"/>
        <w:ind w:left="851" w:hanging="284"/>
        <w:contextualSpacing w:val="0"/>
        <w:rPr>
          <w:color w:val="000000"/>
          <w:szCs w:val="24"/>
        </w:rPr>
      </w:pPr>
      <w:r w:rsidRPr="00B86A4F">
        <w:rPr>
          <w:color w:val="000000"/>
          <w:szCs w:val="24"/>
        </w:rPr>
        <w:t>железнодорожный</w:t>
      </w:r>
      <w:r w:rsidR="00B32F0B" w:rsidRPr="00233A80">
        <w:rPr>
          <w:color w:val="000000"/>
          <w:szCs w:val="24"/>
        </w:rPr>
        <w:t xml:space="preserve"> транспорт:</w:t>
      </w:r>
      <w:r w:rsidR="00F1349B" w:rsidRPr="00233A80">
        <w:rPr>
          <w:color w:val="000000"/>
          <w:szCs w:val="24"/>
        </w:rPr>
        <w:t xml:space="preserve"> </w:t>
      </w:r>
    </w:p>
    <w:p w:rsidR="00B86A4F" w:rsidRPr="000A14E7" w:rsidRDefault="00B86A4F" w:rsidP="00B91399">
      <w:pPr>
        <w:pStyle w:val="ac"/>
        <w:numPr>
          <w:ilvl w:val="0"/>
          <w:numId w:val="27"/>
        </w:numPr>
        <w:ind w:left="1135" w:hanging="284"/>
        <w:contextualSpacing w:val="0"/>
        <w:rPr>
          <w:szCs w:val="24"/>
        </w:rPr>
      </w:pPr>
      <w:r>
        <w:t>д</w:t>
      </w:r>
      <w:r w:rsidRPr="00B86A4F">
        <w:t xml:space="preserve">альнейшая электрификация железных дорог, т. е. </w:t>
      </w:r>
      <w:r>
        <w:t>з</w:t>
      </w:r>
      <w:r w:rsidRPr="00B86A4F">
        <w:t>амена тепловозов электровозами, позволяет исключить загрязнение воздуха отработавшими газами дизельных двигателей. Ограничить искровыделение из газоотводных устройств, свидетельствующее о неполном сгорании топлива, можно осуществлением мероприятий, направленных на улучшение теплотехнического состояния тепловозов, а также установкой искрогасителей. Применение тормозных колодок из синтетических и композиционных материалов устраняет искрение и, кроме того, сокращает расход чугуна Переход на сжатый газ позволит экономить дефицитное дизельное топливо. Ещё одно преимущество газового тепловоза – его экологическая чистота</w:t>
      </w:r>
      <w:r>
        <w:t xml:space="preserve">. </w:t>
      </w:r>
    </w:p>
    <w:p w:rsidR="000A14E7" w:rsidRPr="000A14E7" w:rsidRDefault="000A14E7" w:rsidP="00B91399">
      <w:pPr>
        <w:pStyle w:val="ac"/>
        <w:numPr>
          <w:ilvl w:val="0"/>
          <w:numId w:val="40"/>
        </w:numPr>
        <w:spacing w:after="0"/>
        <w:ind w:left="851" w:hanging="284"/>
        <w:contextualSpacing w:val="0"/>
      </w:pPr>
      <w:r w:rsidRPr="000A14E7">
        <w:t xml:space="preserve">пешеходное и велосипедное движение: </w:t>
      </w:r>
    </w:p>
    <w:p w:rsidR="000A14E7" w:rsidRPr="00E84B3A" w:rsidRDefault="000A14E7" w:rsidP="00B91399">
      <w:pPr>
        <w:pStyle w:val="ac"/>
        <w:numPr>
          <w:ilvl w:val="0"/>
          <w:numId w:val="41"/>
        </w:numPr>
        <w:ind w:left="1135" w:hanging="284"/>
        <w:contextualSpacing w:val="0"/>
        <w:rPr>
          <w:szCs w:val="24"/>
        </w:rPr>
      </w:pPr>
      <w:r w:rsidRPr="00E84B3A">
        <w:rPr>
          <w:color w:val="000000"/>
          <w:szCs w:val="24"/>
        </w:rPr>
        <w:t xml:space="preserve">ключевые места организации велосипедного движения должны быть проложены в местах рекреации вдали от промышленных зон и деловых кварталов, что позволит существенно уменьшить негативное воздействие на жителей </w:t>
      </w:r>
      <w:r w:rsidR="00E84B3A">
        <w:rPr>
          <w:color w:val="000000"/>
          <w:szCs w:val="24"/>
        </w:rPr>
        <w:t>Алексее</w:t>
      </w:r>
      <w:r w:rsidR="00941FD3">
        <w:rPr>
          <w:color w:val="000000"/>
          <w:szCs w:val="24"/>
        </w:rPr>
        <w:t>-Тенгинского</w:t>
      </w:r>
      <w:r w:rsidRPr="00E84B3A">
        <w:rPr>
          <w:color w:val="000000"/>
          <w:szCs w:val="24"/>
        </w:rPr>
        <w:t xml:space="preserve"> сельского поселения</w:t>
      </w:r>
      <w:r w:rsidR="00E84B3A">
        <w:rPr>
          <w:color w:val="000000"/>
          <w:szCs w:val="24"/>
        </w:rPr>
        <w:t xml:space="preserve">. </w:t>
      </w:r>
    </w:p>
    <w:p w:rsidR="00B32F0B" w:rsidRPr="00587A92" w:rsidRDefault="00B32F0B" w:rsidP="00587A92">
      <w:pPr>
        <w:spacing w:after="0"/>
      </w:pPr>
      <w:r w:rsidRPr="00587A92">
        <w:lastRenderedPageBreak/>
        <w:t>Указанные выше предлагаемые мероприятия позволят при комплексном подходе значительно уменьшить возможное негативное воздействие на окружающую среду и здоровье населения.</w:t>
      </w:r>
      <w:r w:rsidR="00F1349B" w:rsidRPr="00587A92">
        <w:t xml:space="preserve"> </w:t>
      </w:r>
    </w:p>
    <w:p w:rsidR="00B32F0B" w:rsidRPr="00C137DC" w:rsidRDefault="00B32F0B" w:rsidP="00587A92">
      <w:r w:rsidRPr="00587A92">
        <w:t xml:space="preserve">Ключевым итоговым критерием негативного воздействия транспортной инфраструктуры на окружающую среду и здоровье населения в </w:t>
      </w:r>
      <w:r w:rsidR="00F1349B" w:rsidRPr="00587A92">
        <w:t>населенных пунктах</w:t>
      </w:r>
      <w:r w:rsidRPr="00587A92">
        <w:t xml:space="preserve"> является расчетный показатель «индекс загрязнения атмосферы», который характеризует уровень длительного загрязнения воздуха и рассчитывается по значениям средних годовых концентраций пяти загрязняющих веществ. В связи с набирающей общемировой тенденцией перевода транспортных средств на газомоторное топливо в долгосрочной перспективе просматривается</w:t>
      </w:r>
      <w:r w:rsidRPr="00C137DC">
        <w:t xml:space="preserve"> стабилизация тенденции и оценка прогнозируемого показателя, как «низкий».</w:t>
      </w:r>
      <w:r w:rsidR="00F1349B">
        <w:t xml:space="preserve"> </w:t>
      </w:r>
    </w:p>
    <w:p w:rsidR="00B32F0B" w:rsidRPr="00F1349B" w:rsidRDefault="003E224C" w:rsidP="00F1349B">
      <w:pPr>
        <w:pStyle w:val="S1"/>
        <w:rPr>
          <w:rStyle w:val="40"/>
          <w:rFonts w:eastAsiaTheme="majorEastAsia" w:cstheme="majorBidi"/>
          <w:b/>
          <w:bCs/>
          <w:sz w:val="24"/>
          <w:lang w:eastAsia="en-US"/>
        </w:rPr>
      </w:pPr>
      <w:bookmarkStart w:id="49" w:name="dst100057"/>
      <w:bookmarkStart w:id="50" w:name="dst100058"/>
      <w:bookmarkStart w:id="51" w:name="dst100059"/>
      <w:bookmarkStart w:id="52" w:name="_Toc491867511"/>
      <w:bookmarkEnd w:id="49"/>
      <w:bookmarkEnd w:id="50"/>
      <w:bookmarkEnd w:id="51"/>
      <w:r w:rsidRPr="00F1349B">
        <w:rPr>
          <w:caps w:val="0"/>
        </w:rPr>
        <w:lastRenderedPageBreak/>
        <w:t>У</w:t>
      </w:r>
      <w:r w:rsidRPr="00F1349B">
        <w:rPr>
          <w:rStyle w:val="40"/>
          <w:rFonts w:eastAsiaTheme="majorEastAsia" w:cstheme="majorBidi"/>
          <w:b/>
          <w:bCs/>
          <w:caps w:val="0"/>
          <w:sz w:val="24"/>
          <w:lang w:eastAsia="en-US"/>
        </w:rPr>
        <w:t>КРУПНЕННАЯ ОЦЕНКА ПРИНЦИПИАЛЬНЫХ ВАРИАНТОВ РАЗВИТИЯ ТРАНСПОРТНОЙ ИНФРАСТРУКТУРЫ И ВЫБОР ПРЕДЛАГАЕМОГО К РЕАЛИЗАЦИИ ВАРИАНТА</w:t>
      </w:r>
      <w:bookmarkEnd w:id="52"/>
    </w:p>
    <w:p w:rsidR="00B32F0B" w:rsidRPr="00F1349B" w:rsidRDefault="00B32F0B" w:rsidP="00F1349B">
      <w:r w:rsidRPr="00F1349B">
        <w:t>По итогам анализа и моделирования приведенного в разделе 2 следует, что наиболее оптимальным вариантом, гарантирующим наиболее полное использование возможностей транспортной инфраструктуры и гарантирующим максимальное удовлетворение потребностей населения является Вариант 3.</w:t>
      </w:r>
      <w:r w:rsidR="00141307">
        <w:t xml:space="preserve"> </w:t>
      </w:r>
    </w:p>
    <w:p w:rsidR="00B32F0B" w:rsidRPr="00F1349B" w:rsidRDefault="00B32F0B" w:rsidP="00F1349B">
      <w:r w:rsidRPr="00F1349B">
        <w:t>Без развития транспортной инфраструктуры в районах точечной застройки, новых микрорайонов, будет нарастать дисбаланс транспортного спроса и транспортного предложения.</w:t>
      </w:r>
      <w:r w:rsidR="00F1349B">
        <w:t xml:space="preserve"> </w:t>
      </w:r>
    </w:p>
    <w:p w:rsidR="00B32F0B" w:rsidRPr="00F1349B" w:rsidRDefault="00B32F0B" w:rsidP="00F1349B">
      <w:r w:rsidRPr="00F1349B">
        <w:t>Детальный анализ показывает, что также будет осуществлено недостаточное развитие улично-дорожной сети, будут пропущены межремонтные сроки текущего и капитального ремонта дорожного покрытия.</w:t>
      </w:r>
      <w:r w:rsidR="00A55169">
        <w:t xml:space="preserve"> </w:t>
      </w:r>
    </w:p>
    <w:p w:rsidR="00B32F0B" w:rsidRPr="00E549F9" w:rsidRDefault="003E224C" w:rsidP="00E549F9">
      <w:pPr>
        <w:pStyle w:val="S1"/>
        <w:rPr>
          <w:rStyle w:val="40"/>
          <w:rFonts w:eastAsiaTheme="majorEastAsia" w:cstheme="majorBidi"/>
          <w:b/>
          <w:bCs/>
          <w:sz w:val="24"/>
          <w:lang w:eastAsia="en-US"/>
        </w:rPr>
      </w:pPr>
      <w:bookmarkStart w:id="53" w:name="_Toc491867512"/>
      <w:r w:rsidRPr="00E549F9">
        <w:rPr>
          <w:rStyle w:val="40"/>
          <w:rFonts w:eastAsiaTheme="majorEastAsia" w:cstheme="majorBidi"/>
          <w:b/>
          <w:bCs/>
          <w:caps w:val="0"/>
          <w:sz w:val="24"/>
          <w:lang w:eastAsia="en-US"/>
        </w:rPr>
        <w:lastRenderedPageBreak/>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53"/>
    </w:p>
    <w:p w:rsidR="00E549F9" w:rsidRDefault="00E549F9" w:rsidP="006B6206">
      <w:pPr>
        <w:pStyle w:val="S2"/>
      </w:pPr>
      <w:bookmarkStart w:id="54" w:name="_Toc491867513"/>
      <w:r w:rsidRPr="006D48B6">
        <w:t>Мероприятия по развитию транспортной инфраструктуры по видам транспорта</w:t>
      </w:r>
      <w:bookmarkEnd w:id="54"/>
    </w:p>
    <w:p w:rsidR="00542D62" w:rsidRDefault="00084658" w:rsidP="00542D62">
      <w:pPr>
        <w:pStyle w:val="S3"/>
      </w:pPr>
      <w:bookmarkStart w:id="55" w:name="_Toc491867514"/>
      <w:r>
        <w:t>Автомобильный</w:t>
      </w:r>
      <w:r w:rsidR="00542D62">
        <w:t xml:space="preserve"> транспорт</w:t>
      </w:r>
      <w:bookmarkEnd w:id="55"/>
    </w:p>
    <w:p w:rsidR="00084658" w:rsidRDefault="00084658" w:rsidP="00084658">
      <w:pPr>
        <w:ind w:firstLine="0"/>
        <w:jc w:val="right"/>
      </w:pPr>
      <w:r>
        <w:t>Таблица 5.1</w:t>
      </w:r>
    </w:p>
    <w:p w:rsidR="00084658" w:rsidRDefault="00084658" w:rsidP="00084658">
      <w:pPr>
        <w:spacing w:after="60"/>
        <w:ind w:firstLine="0"/>
        <w:jc w:val="center"/>
      </w:pPr>
      <w:r>
        <w:t>Мероприятия по развити</w:t>
      </w:r>
      <w:r w:rsidR="00FA4862">
        <w:t>ю</w:t>
      </w:r>
      <w:r>
        <w:t xml:space="preserve"> транспортной инфраструктуры по видам транспорта – автомобильный транспорт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60"/>
        <w:gridCol w:w="2410"/>
      </w:tblGrid>
      <w:tr w:rsidR="002238AD" w:rsidRPr="00317B6A" w:rsidTr="002238AD">
        <w:trPr>
          <w:cantSplit/>
          <w:trHeight w:val="230"/>
        </w:trPr>
        <w:tc>
          <w:tcPr>
            <w:tcW w:w="3741" w:type="pct"/>
            <w:vAlign w:val="center"/>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Наименование мероприятия</w:t>
            </w:r>
          </w:p>
        </w:tc>
        <w:tc>
          <w:tcPr>
            <w:tcW w:w="1259" w:type="pct"/>
            <w:vAlign w:val="center"/>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Планируемые сроки</w:t>
            </w:r>
          </w:p>
        </w:tc>
      </w:tr>
      <w:tr w:rsidR="002238AD" w:rsidRPr="00317B6A" w:rsidTr="002238AD">
        <w:trPr>
          <w:trHeight w:val="96"/>
        </w:trPr>
        <w:tc>
          <w:tcPr>
            <w:tcW w:w="3741" w:type="pct"/>
            <w:shd w:val="clear" w:color="auto" w:fill="auto"/>
            <w:vAlign w:val="center"/>
            <w:hideMark/>
          </w:tcPr>
          <w:p w:rsidR="002238AD" w:rsidRPr="00C25548" w:rsidRDefault="00C25548" w:rsidP="00941FD3">
            <w:pPr>
              <w:spacing w:after="0" w:line="240" w:lineRule="auto"/>
              <w:ind w:firstLine="0"/>
              <w:rPr>
                <w:rFonts w:eastAsia="Times New Roman"/>
                <w:color w:val="000000"/>
                <w:sz w:val="20"/>
                <w:szCs w:val="20"/>
              </w:rPr>
            </w:pPr>
            <w:r w:rsidRPr="00C25548">
              <w:rPr>
                <w:rFonts w:eastAsia="Times New Roman"/>
                <w:sz w:val="20"/>
                <w:szCs w:val="24"/>
              </w:rPr>
              <w:t>Реконструкция остановочных площадок с павильонами</w:t>
            </w:r>
            <w:r w:rsidR="00941FD3">
              <w:rPr>
                <w:rFonts w:eastAsia="Times New Roman"/>
                <w:sz w:val="20"/>
                <w:szCs w:val="24"/>
              </w:rPr>
              <w:t xml:space="preserve"> – 3 ед.</w:t>
            </w:r>
          </w:p>
        </w:tc>
        <w:tc>
          <w:tcPr>
            <w:tcW w:w="1259" w:type="pct"/>
            <w:shd w:val="clear" w:color="auto" w:fill="auto"/>
            <w:vAlign w:val="center"/>
          </w:tcPr>
          <w:p w:rsidR="002238AD" w:rsidRPr="00317B6A" w:rsidRDefault="00C25548" w:rsidP="00577D77">
            <w:pPr>
              <w:spacing w:after="0" w:line="240" w:lineRule="auto"/>
              <w:ind w:firstLine="0"/>
              <w:jc w:val="center"/>
              <w:rPr>
                <w:rFonts w:eastAsia="Times New Roman"/>
                <w:sz w:val="20"/>
                <w:szCs w:val="20"/>
              </w:rPr>
            </w:pPr>
            <w:r>
              <w:rPr>
                <w:rFonts w:eastAsia="Times New Roman"/>
                <w:sz w:val="20"/>
                <w:szCs w:val="20"/>
              </w:rPr>
              <w:t>202</w:t>
            </w:r>
            <w:r w:rsidR="002B01EA">
              <w:rPr>
                <w:rFonts w:eastAsia="Times New Roman"/>
                <w:sz w:val="20"/>
                <w:szCs w:val="20"/>
              </w:rPr>
              <w:t>2</w:t>
            </w:r>
            <w:r>
              <w:rPr>
                <w:rFonts w:eastAsia="Times New Roman"/>
                <w:sz w:val="20"/>
                <w:szCs w:val="20"/>
              </w:rPr>
              <w:t>-20</w:t>
            </w:r>
            <w:r w:rsidR="00577D77">
              <w:rPr>
                <w:rFonts w:eastAsia="Times New Roman"/>
                <w:sz w:val="20"/>
                <w:szCs w:val="20"/>
              </w:rPr>
              <w:t>28</w:t>
            </w:r>
            <w:r>
              <w:rPr>
                <w:rFonts w:eastAsia="Times New Roman"/>
                <w:sz w:val="20"/>
                <w:szCs w:val="20"/>
              </w:rPr>
              <w:t xml:space="preserve"> гг.</w:t>
            </w:r>
          </w:p>
        </w:tc>
      </w:tr>
    </w:tbl>
    <w:p w:rsidR="00084658" w:rsidRDefault="00084658" w:rsidP="00542D62">
      <w:pPr>
        <w:pStyle w:val="S3"/>
      </w:pPr>
      <w:bookmarkStart w:id="56" w:name="_Toc491867515"/>
      <w:r>
        <w:t>Воздушный транспорт</w:t>
      </w:r>
      <w:bookmarkEnd w:id="56"/>
    </w:p>
    <w:p w:rsidR="00084658" w:rsidRDefault="0016345C" w:rsidP="00084658">
      <w:pPr>
        <w:spacing w:after="60"/>
      </w:pPr>
      <w:r>
        <w:t xml:space="preserve">На территории населенных пунктов </w:t>
      </w:r>
      <w:r w:rsidR="00941FD3">
        <w:rPr>
          <w:color w:val="000000"/>
          <w:szCs w:val="24"/>
        </w:rPr>
        <w:t>Алексее-Тенгинского</w:t>
      </w:r>
      <w:r w:rsidR="00941FD3" w:rsidRPr="00E84B3A">
        <w:rPr>
          <w:color w:val="000000"/>
          <w:szCs w:val="24"/>
        </w:rPr>
        <w:t xml:space="preserve"> </w:t>
      </w:r>
      <w:r>
        <w:t>сельского поселения отсутствуют объекты воздушного транспорта</w:t>
      </w:r>
      <w:r w:rsidRPr="006E37A9">
        <w:t>.</w:t>
      </w:r>
      <w:r>
        <w:t xml:space="preserve"> </w:t>
      </w:r>
      <w:r w:rsidRPr="00055975">
        <w:rPr>
          <w:szCs w:val="28"/>
        </w:rPr>
        <w:t xml:space="preserve">В общем транспортном узле не предполагается наличия </w:t>
      </w:r>
      <w:r>
        <w:rPr>
          <w:szCs w:val="28"/>
        </w:rPr>
        <w:t>воздушного</w:t>
      </w:r>
      <w:r w:rsidRPr="00055975">
        <w:rPr>
          <w:szCs w:val="28"/>
        </w:rPr>
        <w:t xml:space="preserve"> транспорта</w:t>
      </w:r>
      <w:r>
        <w:rPr>
          <w:szCs w:val="28"/>
        </w:rPr>
        <w:t xml:space="preserve">, поэтому </w:t>
      </w:r>
      <w:r>
        <w:t xml:space="preserve">мероприятия по данному пункту не предусматриваются. </w:t>
      </w:r>
    </w:p>
    <w:p w:rsidR="00542D62" w:rsidRDefault="00542D62" w:rsidP="00542D62">
      <w:pPr>
        <w:pStyle w:val="S3"/>
      </w:pPr>
      <w:bookmarkStart w:id="57" w:name="_Toc491867516"/>
      <w:r>
        <w:t>Речной транспорт</w:t>
      </w:r>
      <w:bookmarkEnd w:id="57"/>
    </w:p>
    <w:p w:rsidR="00FC3773" w:rsidRDefault="0016345C">
      <w:r w:rsidRPr="00055975">
        <w:rPr>
          <w:szCs w:val="28"/>
        </w:rPr>
        <w:t xml:space="preserve">Населенные пункты </w:t>
      </w:r>
      <w:r w:rsidR="00941FD3">
        <w:rPr>
          <w:color w:val="000000"/>
          <w:szCs w:val="24"/>
        </w:rPr>
        <w:t>Алексее-Тенгинского</w:t>
      </w:r>
      <w:r w:rsidR="00941FD3" w:rsidRPr="00E84B3A">
        <w:rPr>
          <w:color w:val="000000"/>
          <w:szCs w:val="24"/>
        </w:rPr>
        <w:t xml:space="preserve"> </w:t>
      </w:r>
      <w:r w:rsidRPr="00055975">
        <w:rPr>
          <w:szCs w:val="28"/>
        </w:rPr>
        <w:t>сельского поселения расположен</w:t>
      </w:r>
      <w:r>
        <w:rPr>
          <w:szCs w:val="28"/>
        </w:rPr>
        <w:t>ы</w:t>
      </w:r>
      <w:r w:rsidRPr="00055975">
        <w:rPr>
          <w:szCs w:val="28"/>
        </w:rPr>
        <w:t xml:space="preserve"> на берегах реки </w:t>
      </w:r>
      <w:r w:rsidR="00941FD3">
        <w:rPr>
          <w:szCs w:val="28"/>
        </w:rPr>
        <w:t>Средний Зеленчук</w:t>
      </w:r>
      <w:r w:rsidRPr="00055975">
        <w:rPr>
          <w:szCs w:val="28"/>
        </w:rPr>
        <w:t>, которая не является судоходной. В общем транспортном узле не предполагается наличия речного транспорта</w:t>
      </w:r>
      <w:r w:rsidR="00084658">
        <w:t xml:space="preserve">, </w:t>
      </w:r>
      <w:r>
        <w:t xml:space="preserve">поэтому </w:t>
      </w:r>
      <w:r w:rsidR="00084658">
        <w:t>мероприятия по данному пункту не предусматриваются</w:t>
      </w:r>
      <w:r w:rsidR="00FC3773">
        <w:t xml:space="preserve">. </w:t>
      </w:r>
    </w:p>
    <w:p w:rsidR="00084658" w:rsidRDefault="00084658" w:rsidP="00084658">
      <w:pPr>
        <w:pStyle w:val="S3"/>
      </w:pPr>
      <w:bookmarkStart w:id="58" w:name="_Toc491867517"/>
      <w:r>
        <w:t>Железнодорожный транспорт</w:t>
      </w:r>
      <w:bookmarkEnd w:id="58"/>
    </w:p>
    <w:p w:rsidR="00941FD3" w:rsidRDefault="00941FD3" w:rsidP="00941FD3">
      <w:r>
        <w:t xml:space="preserve">На территории населенных пунктов </w:t>
      </w:r>
      <w:r>
        <w:rPr>
          <w:color w:val="000000"/>
          <w:szCs w:val="24"/>
        </w:rPr>
        <w:t>Алексее-Тенгинского</w:t>
      </w:r>
      <w:r w:rsidRPr="00E84B3A">
        <w:rPr>
          <w:color w:val="000000"/>
          <w:szCs w:val="24"/>
        </w:rPr>
        <w:t xml:space="preserve"> </w:t>
      </w:r>
      <w:r>
        <w:t>сельского поселения отсутствуют объекты железнодорожного транспорта</w:t>
      </w:r>
      <w:r w:rsidRPr="006E37A9">
        <w:t>.</w:t>
      </w:r>
      <w:r>
        <w:t xml:space="preserve"> </w:t>
      </w:r>
      <w:r w:rsidRPr="00055975">
        <w:rPr>
          <w:szCs w:val="28"/>
        </w:rPr>
        <w:t xml:space="preserve">В общем транспортном узле не предполагается наличия </w:t>
      </w:r>
      <w:r>
        <w:t xml:space="preserve">железнодорожного </w:t>
      </w:r>
      <w:r w:rsidRPr="00055975">
        <w:rPr>
          <w:szCs w:val="28"/>
        </w:rPr>
        <w:t>транспорта</w:t>
      </w:r>
      <w:r>
        <w:rPr>
          <w:szCs w:val="28"/>
        </w:rPr>
        <w:t xml:space="preserve">, поэтому </w:t>
      </w:r>
      <w:r>
        <w:t xml:space="preserve">мероприятия по данному пункту не предусматриваются. </w:t>
      </w:r>
    </w:p>
    <w:p w:rsidR="00E549F9" w:rsidRDefault="00E549F9" w:rsidP="006B6206">
      <w:pPr>
        <w:pStyle w:val="S2"/>
      </w:pPr>
      <w:bookmarkStart w:id="59" w:name="_Toc491867518"/>
      <w:r w:rsidRPr="006D48B6">
        <w:t>Мероприятия по развитию транспорта общего пользования, созданию транспортно-пересадочных узлов</w:t>
      </w:r>
      <w:bookmarkEnd w:id="59"/>
    </w:p>
    <w:p w:rsidR="0066725D" w:rsidRDefault="0066725D" w:rsidP="0066725D">
      <w:pPr>
        <w:ind w:firstLine="0"/>
        <w:jc w:val="right"/>
      </w:pPr>
      <w:r>
        <w:t>Таблица 5.</w:t>
      </w:r>
      <w:r w:rsidR="00941FD3">
        <w:t>2</w:t>
      </w:r>
    </w:p>
    <w:p w:rsidR="0066725D" w:rsidRDefault="0066725D" w:rsidP="0066725D">
      <w:pPr>
        <w:spacing w:after="60"/>
        <w:ind w:firstLine="0"/>
        <w:jc w:val="center"/>
      </w:pPr>
      <w:r>
        <w:t>Мероприятия по развити</w:t>
      </w:r>
      <w:r w:rsidR="00FA4862">
        <w:t>ю</w:t>
      </w:r>
      <w:r>
        <w:t xml:space="preserve"> транспорта общего пользования, созданию транспортно-пересадочных узлов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64"/>
        <w:gridCol w:w="2406"/>
      </w:tblGrid>
      <w:tr w:rsidR="002238AD" w:rsidRPr="00542D62" w:rsidTr="002238AD">
        <w:trPr>
          <w:trHeight w:val="96"/>
        </w:trPr>
        <w:tc>
          <w:tcPr>
            <w:tcW w:w="3743"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Наименование мероприятия</w:t>
            </w:r>
          </w:p>
        </w:tc>
        <w:tc>
          <w:tcPr>
            <w:tcW w:w="1257"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Планируемые сроки</w:t>
            </w:r>
          </w:p>
        </w:tc>
      </w:tr>
      <w:tr w:rsidR="002238AD" w:rsidRPr="00542D62" w:rsidTr="002238AD">
        <w:trPr>
          <w:trHeight w:val="109"/>
        </w:trPr>
        <w:tc>
          <w:tcPr>
            <w:tcW w:w="3743" w:type="pct"/>
            <w:shd w:val="clear" w:color="auto" w:fill="auto"/>
            <w:vAlign w:val="center"/>
            <w:hideMark/>
          </w:tcPr>
          <w:p w:rsidR="002238AD" w:rsidRPr="00542D62" w:rsidRDefault="002238AD" w:rsidP="00542D62">
            <w:pPr>
              <w:spacing w:after="0" w:line="240" w:lineRule="auto"/>
              <w:ind w:firstLine="0"/>
              <w:rPr>
                <w:rFonts w:eastAsia="Times New Roman"/>
                <w:sz w:val="20"/>
                <w:szCs w:val="20"/>
              </w:rPr>
            </w:pPr>
            <w:r w:rsidRPr="00542D62">
              <w:rPr>
                <w:rFonts w:eastAsia="Times New Roman"/>
                <w:sz w:val="20"/>
                <w:szCs w:val="20"/>
              </w:rPr>
              <w:t>Установка элементов транспортной навигации</w:t>
            </w:r>
          </w:p>
        </w:tc>
        <w:tc>
          <w:tcPr>
            <w:tcW w:w="1257" w:type="pct"/>
            <w:shd w:val="clear" w:color="auto" w:fill="auto"/>
            <w:vAlign w:val="center"/>
            <w:hideMark/>
          </w:tcPr>
          <w:p w:rsidR="002238AD" w:rsidRPr="00542D62" w:rsidRDefault="002238AD" w:rsidP="00577D77">
            <w:pPr>
              <w:spacing w:after="0" w:line="240" w:lineRule="auto"/>
              <w:ind w:firstLine="0"/>
              <w:jc w:val="center"/>
              <w:rPr>
                <w:rFonts w:eastAsia="Times New Roman"/>
                <w:sz w:val="20"/>
                <w:szCs w:val="20"/>
              </w:rPr>
            </w:pPr>
            <w:r w:rsidRPr="00542D62">
              <w:rPr>
                <w:rFonts w:eastAsia="Times New Roman"/>
                <w:sz w:val="20"/>
                <w:szCs w:val="20"/>
              </w:rPr>
              <w:t>20</w:t>
            </w:r>
            <w:r w:rsidR="00C25548">
              <w:rPr>
                <w:rFonts w:eastAsia="Times New Roman"/>
                <w:sz w:val="20"/>
                <w:szCs w:val="20"/>
              </w:rPr>
              <w:t>2</w:t>
            </w:r>
            <w:r w:rsidR="002B01EA">
              <w:rPr>
                <w:rFonts w:eastAsia="Times New Roman"/>
                <w:sz w:val="20"/>
                <w:szCs w:val="20"/>
              </w:rPr>
              <w:t>2</w:t>
            </w:r>
            <w:r w:rsidRPr="00542D62">
              <w:rPr>
                <w:rFonts w:eastAsia="Times New Roman"/>
                <w:sz w:val="20"/>
                <w:szCs w:val="20"/>
              </w:rPr>
              <w:t>-20</w:t>
            </w:r>
            <w:r w:rsidR="00577D77">
              <w:rPr>
                <w:rFonts w:eastAsia="Times New Roman"/>
                <w:sz w:val="20"/>
                <w:szCs w:val="20"/>
              </w:rPr>
              <w:t>28</w:t>
            </w:r>
            <w:r>
              <w:rPr>
                <w:rFonts w:eastAsia="Times New Roman"/>
                <w:sz w:val="20"/>
                <w:szCs w:val="20"/>
              </w:rPr>
              <w:t xml:space="preserve"> гг.</w:t>
            </w:r>
          </w:p>
        </w:tc>
      </w:tr>
    </w:tbl>
    <w:p w:rsidR="00B32F0B" w:rsidRPr="006D48B6" w:rsidRDefault="00E549F9" w:rsidP="006B6206">
      <w:pPr>
        <w:pStyle w:val="S2"/>
      </w:pPr>
      <w:bookmarkStart w:id="60" w:name="_Toc491867519"/>
      <w:r w:rsidRPr="006D48B6">
        <w:t>Мероприятия по развитию инфраструктуры для легкового автомобильного транспорта, включая развитие единого парковочного пространства</w:t>
      </w:r>
      <w:bookmarkEnd w:id="60"/>
    </w:p>
    <w:p w:rsidR="00941FD3" w:rsidRDefault="00941FD3">
      <w:pPr>
        <w:widowControl/>
        <w:spacing w:after="160" w:line="259" w:lineRule="auto"/>
        <w:ind w:firstLine="0"/>
        <w:jc w:val="left"/>
      </w:pPr>
      <w:r>
        <w:br w:type="page"/>
      </w:r>
    </w:p>
    <w:p w:rsidR="00FA4862" w:rsidRDefault="00FA4862" w:rsidP="00FA4862">
      <w:pPr>
        <w:ind w:firstLine="0"/>
        <w:jc w:val="right"/>
      </w:pPr>
      <w:r>
        <w:lastRenderedPageBreak/>
        <w:t>Таблица 5.</w:t>
      </w:r>
      <w:r w:rsidR="00941FD3">
        <w:t>3</w:t>
      </w:r>
    </w:p>
    <w:p w:rsidR="00FA4862" w:rsidRDefault="00FA4862" w:rsidP="00FA4862">
      <w:pPr>
        <w:spacing w:after="60"/>
        <w:ind w:firstLine="0"/>
        <w:jc w:val="center"/>
      </w:pPr>
      <w:r>
        <w:t xml:space="preserve">Мероприятия по развитию инфраструктуры </w:t>
      </w:r>
      <w:r w:rsidR="00BF35F4">
        <w:t>для легкового автомобильного транспорта, включая развитие единого парковочного пространства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64"/>
        <w:gridCol w:w="2406"/>
      </w:tblGrid>
      <w:tr w:rsidR="002238AD" w:rsidRPr="00542D62" w:rsidTr="002238AD">
        <w:trPr>
          <w:trHeight w:val="96"/>
        </w:trPr>
        <w:tc>
          <w:tcPr>
            <w:tcW w:w="3743"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Наименование мероприятия</w:t>
            </w:r>
          </w:p>
        </w:tc>
        <w:tc>
          <w:tcPr>
            <w:tcW w:w="1257"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Планируемые сроки</w:t>
            </w:r>
          </w:p>
        </w:tc>
      </w:tr>
      <w:tr w:rsidR="00941FD3" w:rsidRPr="00542D62" w:rsidTr="002238AD">
        <w:trPr>
          <w:trHeight w:val="96"/>
        </w:trPr>
        <w:tc>
          <w:tcPr>
            <w:tcW w:w="3743" w:type="pct"/>
            <w:shd w:val="clear" w:color="auto" w:fill="auto"/>
            <w:vAlign w:val="center"/>
            <w:hideMark/>
          </w:tcPr>
          <w:p w:rsidR="00941FD3" w:rsidRPr="00542D62" w:rsidRDefault="00577D77" w:rsidP="007D714D">
            <w:pPr>
              <w:spacing w:after="0" w:line="240" w:lineRule="auto"/>
              <w:ind w:firstLine="0"/>
              <w:rPr>
                <w:rFonts w:eastAsia="Times New Roman"/>
                <w:color w:val="000000"/>
                <w:sz w:val="20"/>
                <w:szCs w:val="20"/>
              </w:rPr>
            </w:pPr>
            <w:r w:rsidRPr="00577D77">
              <w:rPr>
                <w:rFonts w:eastAsia="Times New Roman"/>
                <w:sz w:val="20"/>
                <w:szCs w:val="20"/>
              </w:rPr>
              <w:t xml:space="preserve">Размещение </w:t>
            </w:r>
            <w:r w:rsidRPr="00577D77">
              <w:rPr>
                <w:sz w:val="20"/>
                <w:szCs w:val="20"/>
              </w:rPr>
              <w:t xml:space="preserve">АЗС на автодороге «Отрадная </w:t>
            </w:r>
            <w:proofErr w:type="gramStart"/>
            <w:r w:rsidRPr="00577D77">
              <w:rPr>
                <w:sz w:val="20"/>
                <w:szCs w:val="20"/>
              </w:rPr>
              <w:t>–</w:t>
            </w:r>
            <w:r w:rsidR="007D714D" w:rsidRPr="00577D77">
              <w:rPr>
                <w:sz w:val="20"/>
                <w:szCs w:val="20"/>
              </w:rPr>
              <w:t>В</w:t>
            </w:r>
            <w:proofErr w:type="gramEnd"/>
            <w:r w:rsidR="007D714D" w:rsidRPr="00577D77">
              <w:rPr>
                <w:sz w:val="20"/>
                <w:szCs w:val="20"/>
              </w:rPr>
              <w:t xml:space="preserve">оздвиженская </w:t>
            </w:r>
            <w:r w:rsidRPr="00577D77">
              <w:rPr>
                <w:sz w:val="20"/>
                <w:szCs w:val="20"/>
              </w:rPr>
              <w:t>–</w:t>
            </w:r>
            <w:r w:rsidR="007D714D" w:rsidRPr="007D714D">
              <w:rPr>
                <w:sz w:val="20"/>
                <w:szCs w:val="20"/>
              </w:rPr>
              <w:t xml:space="preserve"> </w:t>
            </w:r>
            <w:r w:rsidR="007D714D" w:rsidRPr="00577D77">
              <w:rPr>
                <w:sz w:val="20"/>
                <w:szCs w:val="20"/>
              </w:rPr>
              <w:t>Тбилисская</w:t>
            </w:r>
            <w:r w:rsidRPr="00577D77">
              <w:rPr>
                <w:sz w:val="20"/>
                <w:szCs w:val="20"/>
              </w:rPr>
              <w:t>»</w:t>
            </w:r>
          </w:p>
        </w:tc>
        <w:tc>
          <w:tcPr>
            <w:tcW w:w="1257" w:type="pct"/>
            <w:shd w:val="clear" w:color="auto" w:fill="auto"/>
            <w:vAlign w:val="center"/>
            <w:hideMark/>
          </w:tcPr>
          <w:p w:rsidR="00941FD3" w:rsidRPr="00542D62" w:rsidRDefault="00577D77" w:rsidP="00577D77">
            <w:pPr>
              <w:spacing w:after="0" w:line="240" w:lineRule="auto"/>
              <w:ind w:firstLine="0"/>
              <w:jc w:val="center"/>
              <w:rPr>
                <w:rFonts w:eastAsia="Times New Roman"/>
                <w:sz w:val="20"/>
                <w:szCs w:val="20"/>
              </w:rPr>
            </w:pPr>
            <w:r>
              <w:rPr>
                <w:rFonts w:eastAsia="Times New Roman"/>
                <w:sz w:val="20"/>
                <w:szCs w:val="20"/>
              </w:rPr>
              <w:t>2022 г.</w:t>
            </w:r>
          </w:p>
        </w:tc>
      </w:tr>
    </w:tbl>
    <w:p w:rsidR="00B32F0B" w:rsidRDefault="00B32F0B" w:rsidP="006B6206">
      <w:pPr>
        <w:pStyle w:val="S2"/>
      </w:pPr>
      <w:bookmarkStart w:id="61" w:name="_Toc491867520"/>
      <w:r w:rsidRPr="006D48B6">
        <w:t>Мероприятия по развитию инфраструктуры пешеходного и велосипедного передвижения</w:t>
      </w:r>
      <w:bookmarkEnd w:id="61"/>
    </w:p>
    <w:p w:rsidR="00BF35F4" w:rsidRDefault="00BF35F4" w:rsidP="00BF35F4">
      <w:pPr>
        <w:ind w:firstLine="0"/>
        <w:jc w:val="right"/>
      </w:pPr>
      <w:r>
        <w:t>Таблица 5.</w:t>
      </w:r>
      <w:r w:rsidR="00941FD3">
        <w:t>4</w:t>
      </w:r>
    </w:p>
    <w:p w:rsidR="00BF35F4" w:rsidRDefault="00BF35F4" w:rsidP="00BF35F4">
      <w:pPr>
        <w:spacing w:after="60"/>
        <w:ind w:firstLine="0"/>
        <w:jc w:val="center"/>
      </w:pPr>
      <w:r>
        <w:t>Мероприятия по развитию инфраструктуры пешеходного и велосипедного передвижения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64"/>
        <w:gridCol w:w="2406"/>
      </w:tblGrid>
      <w:tr w:rsidR="002238AD" w:rsidRPr="00542D62" w:rsidTr="002238AD">
        <w:trPr>
          <w:trHeight w:val="96"/>
        </w:trPr>
        <w:tc>
          <w:tcPr>
            <w:tcW w:w="3743"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Наименование мероприятия</w:t>
            </w:r>
          </w:p>
        </w:tc>
        <w:tc>
          <w:tcPr>
            <w:tcW w:w="1257"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Планируемые сроки</w:t>
            </w:r>
          </w:p>
        </w:tc>
      </w:tr>
      <w:tr w:rsidR="002238AD" w:rsidRPr="00542D62" w:rsidTr="00223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743"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2238AD" w:rsidRPr="00542D62" w:rsidRDefault="002238AD" w:rsidP="00941FD3">
            <w:pPr>
              <w:spacing w:after="0" w:line="240" w:lineRule="auto"/>
              <w:ind w:firstLine="0"/>
              <w:rPr>
                <w:rFonts w:eastAsia="Times New Roman"/>
                <w:color w:val="000000"/>
                <w:sz w:val="20"/>
                <w:szCs w:val="20"/>
              </w:rPr>
            </w:pPr>
            <w:r w:rsidRPr="00542D62">
              <w:rPr>
                <w:rFonts w:eastAsia="Times New Roman"/>
                <w:color w:val="000000"/>
                <w:sz w:val="20"/>
                <w:szCs w:val="20"/>
              </w:rPr>
              <w:t xml:space="preserve">Установка </w:t>
            </w:r>
            <w:r w:rsidR="00941FD3">
              <w:rPr>
                <w:rFonts w:eastAsia="Times New Roman"/>
                <w:color w:val="000000"/>
                <w:sz w:val="20"/>
                <w:szCs w:val="20"/>
              </w:rPr>
              <w:t>пешеходных</w:t>
            </w:r>
            <w:r>
              <w:rPr>
                <w:rFonts w:eastAsia="Times New Roman"/>
                <w:color w:val="000000"/>
                <w:sz w:val="20"/>
                <w:szCs w:val="20"/>
              </w:rPr>
              <w:t xml:space="preserve"> </w:t>
            </w:r>
            <w:r w:rsidRPr="00542D62">
              <w:rPr>
                <w:rFonts w:eastAsia="Times New Roman"/>
                <w:color w:val="000000"/>
                <w:sz w:val="20"/>
                <w:szCs w:val="20"/>
              </w:rPr>
              <w:t>ограждений</w:t>
            </w:r>
          </w:p>
        </w:tc>
        <w:tc>
          <w:tcPr>
            <w:tcW w:w="1257" w:type="pct"/>
            <w:tcBorders>
              <w:top w:val="nil"/>
              <w:left w:val="nil"/>
              <w:bottom w:val="single" w:sz="4" w:space="0" w:color="auto"/>
              <w:right w:val="single" w:sz="4" w:space="0" w:color="auto"/>
            </w:tcBorders>
            <w:shd w:val="clear" w:color="auto" w:fill="auto"/>
            <w:vAlign w:val="center"/>
            <w:hideMark/>
          </w:tcPr>
          <w:p w:rsidR="002238AD" w:rsidRPr="00542D62" w:rsidRDefault="002238AD" w:rsidP="00941FD3">
            <w:pPr>
              <w:spacing w:after="0" w:line="240" w:lineRule="auto"/>
              <w:ind w:firstLine="0"/>
              <w:jc w:val="center"/>
              <w:rPr>
                <w:rFonts w:eastAsia="Times New Roman"/>
                <w:color w:val="000000"/>
                <w:sz w:val="20"/>
                <w:szCs w:val="20"/>
              </w:rPr>
            </w:pPr>
            <w:r w:rsidRPr="00542D62">
              <w:rPr>
                <w:rFonts w:eastAsia="Times New Roman"/>
                <w:color w:val="000000"/>
                <w:sz w:val="20"/>
                <w:szCs w:val="20"/>
              </w:rPr>
              <w:t>20</w:t>
            </w:r>
            <w:r w:rsidR="00C25548">
              <w:rPr>
                <w:rFonts w:eastAsia="Times New Roman"/>
                <w:color w:val="000000"/>
                <w:sz w:val="20"/>
                <w:szCs w:val="20"/>
              </w:rPr>
              <w:t>2</w:t>
            </w:r>
            <w:r w:rsidR="002B01EA">
              <w:rPr>
                <w:rFonts w:eastAsia="Times New Roman"/>
                <w:color w:val="000000"/>
                <w:sz w:val="20"/>
                <w:szCs w:val="20"/>
              </w:rPr>
              <w:t>2</w:t>
            </w:r>
            <w:r w:rsidRPr="00542D62">
              <w:rPr>
                <w:rFonts w:eastAsia="Times New Roman"/>
                <w:color w:val="000000"/>
                <w:sz w:val="20"/>
                <w:szCs w:val="20"/>
              </w:rPr>
              <w:t>-20</w:t>
            </w:r>
            <w:r w:rsidR="00941FD3">
              <w:rPr>
                <w:rFonts w:eastAsia="Times New Roman"/>
                <w:color w:val="000000"/>
                <w:sz w:val="20"/>
                <w:szCs w:val="20"/>
              </w:rPr>
              <w:t>30</w:t>
            </w:r>
            <w:r>
              <w:rPr>
                <w:rFonts w:eastAsia="Times New Roman"/>
                <w:color w:val="000000"/>
                <w:sz w:val="20"/>
                <w:szCs w:val="20"/>
              </w:rPr>
              <w:t xml:space="preserve"> гг.</w:t>
            </w:r>
          </w:p>
        </w:tc>
      </w:tr>
      <w:tr w:rsidR="002238AD" w:rsidRPr="00542D62" w:rsidTr="00223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743" w:type="pct"/>
            <w:tcBorders>
              <w:top w:val="single" w:sz="4" w:space="0" w:color="auto"/>
              <w:left w:val="single" w:sz="4" w:space="0" w:color="auto"/>
              <w:bottom w:val="single" w:sz="4" w:space="0" w:color="auto"/>
              <w:right w:val="single" w:sz="4" w:space="0" w:color="000000"/>
            </w:tcBorders>
            <w:shd w:val="clear" w:color="auto" w:fill="auto"/>
            <w:vAlign w:val="center"/>
          </w:tcPr>
          <w:p w:rsidR="002238AD" w:rsidRPr="00542D62" w:rsidRDefault="002238AD" w:rsidP="004F6C99">
            <w:pPr>
              <w:spacing w:after="0" w:line="240" w:lineRule="auto"/>
              <w:ind w:firstLine="0"/>
              <w:rPr>
                <w:rFonts w:eastAsia="Times New Roman"/>
                <w:color w:val="000000"/>
                <w:sz w:val="20"/>
                <w:szCs w:val="20"/>
              </w:rPr>
            </w:pPr>
            <w:r>
              <w:rPr>
                <w:rFonts w:eastAsia="Times New Roman"/>
                <w:color w:val="000000"/>
                <w:sz w:val="20"/>
                <w:szCs w:val="20"/>
              </w:rPr>
              <w:t>Обустройство пешеходных переходов</w:t>
            </w:r>
          </w:p>
        </w:tc>
        <w:tc>
          <w:tcPr>
            <w:tcW w:w="1257" w:type="pct"/>
            <w:tcBorders>
              <w:top w:val="nil"/>
              <w:left w:val="nil"/>
              <w:bottom w:val="single" w:sz="4" w:space="0" w:color="auto"/>
              <w:right w:val="single" w:sz="4" w:space="0" w:color="auto"/>
            </w:tcBorders>
            <w:shd w:val="clear" w:color="auto" w:fill="auto"/>
            <w:vAlign w:val="center"/>
          </w:tcPr>
          <w:p w:rsidR="002238AD" w:rsidRPr="00542D62" w:rsidRDefault="002238AD" w:rsidP="00941FD3">
            <w:pPr>
              <w:spacing w:after="0" w:line="240" w:lineRule="auto"/>
              <w:ind w:firstLine="0"/>
              <w:jc w:val="center"/>
              <w:rPr>
                <w:rFonts w:eastAsia="Times New Roman"/>
                <w:color w:val="000000"/>
                <w:sz w:val="20"/>
                <w:szCs w:val="20"/>
              </w:rPr>
            </w:pPr>
            <w:r w:rsidRPr="00542D62">
              <w:rPr>
                <w:rFonts w:eastAsia="Times New Roman"/>
                <w:color w:val="000000"/>
                <w:sz w:val="20"/>
                <w:szCs w:val="20"/>
              </w:rPr>
              <w:t>20</w:t>
            </w:r>
            <w:r w:rsidR="00941FD3">
              <w:rPr>
                <w:rFonts w:eastAsia="Times New Roman"/>
                <w:color w:val="000000"/>
                <w:sz w:val="20"/>
                <w:szCs w:val="20"/>
              </w:rPr>
              <w:t>18</w:t>
            </w:r>
            <w:r w:rsidRPr="00542D62">
              <w:rPr>
                <w:rFonts w:eastAsia="Times New Roman"/>
                <w:color w:val="000000"/>
                <w:sz w:val="20"/>
                <w:szCs w:val="20"/>
              </w:rPr>
              <w:t>-20</w:t>
            </w:r>
            <w:r w:rsidR="00941FD3">
              <w:rPr>
                <w:rFonts w:eastAsia="Times New Roman"/>
                <w:color w:val="000000"/>
                <w:sz w:val="20"/>
                <w:szCs w:val="20"/>
              </w:rPr>
              <w:t>30</w:t>
            </w:r>
            <w:r w:rsidR="00C25548">
              <w:rPr>
                <w:rFonts w:eastAsia="Times New Roman"/>
                <w:color w:val="000000"/>
                <w:sz w:val="20"/>
                <w:szCs w:val="20"/>
              </w:rPr>
              <w:t xml:space="preserve"> </w:t>
            </w:r>
            <w:r>
              <w:rPr>
                <w:rFonts w:eastAsia="Times New Roman"/>
                <w:color w:val="000000"/>
                <w:sz w:val="20"/>
                <w:szCs w:val="20"/>
              </w:rPr>
              <w:t>гг.</w:t>
            </w:r>
          </w:p>
        </w:tc>
      </w:tr>
    </w:tbl>
    <w:p w:rsidR="00E549F9" w:rsidRDefault="00E549F9" w:rsidP="006B6206">
      <w:pPr>
        <w:pStyle w:val="S2"/>
      </w:pPr>
      <w:bookmarkStart w:id="62" w:name="_Toc491867521"/>
      <w:r w:rsidRPr="006D48B6">
        <w:t>Мероприятия по развитию инфраструктуры для грузового транспорта, транспортных средств коммунальных и дорожных служб</w:t>
      </w:r>
      <w:bookmarkEnd w:id="62"/>
    </w:p>
    <w:p w:rsidR="00BF35F4" w:rsidRDefault="00BF35F4" w:rsidP="00BF35F4">
      <w:pPr>
        <w:ind w:firstLine="0"/>
        <w:jc w:val="right"/>
      </w:pPr>
      <w:r>
        <w:t>Таблица 5.</w:t>
      </w:r>
      <w:r w:rsidR="00941FD3">
        <w:t>5</w:t>
      </w:r>
    </w:p>
    <w:p w:rsidR="00BF35F4" w:rsidRDefault="00BF35F4" w:rsidP="00BF35F4">
      <w:pPr>
        <w:spacing w:after="60"/>
        <w:ind w:firstLine="0"/>
        <w:jc w:val="center"/>
      </w:pPr>
      <w:r>
        <w:t>Мероприятия по развитию инфраструктуры для грузового транспорта, транспортных средств коммунальных и дорожных служб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60"/>
        <w:gridCol w:w="2410"/>
      </w:tblGrid>
      <w:tr w:rsidR="002238AD" w:rsidRPr="00542D62" w:rsidTr="002238AD">
        <w:trPr>
          <w:trHeight w:val="96"/>
        </w:trPr>
        <w:tc>
          <w:tcPr>
            <w:tcW w:w="3741"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Наименование мероприятия</w:t>
            </w:r>
          </w:p>
        </w:tc>
        <w:tc>
          <w:tcPr>
            <w:tcW w:w="1259"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Планируемые сроки</w:t>
            </w:r>
          </w:p>
        </w:tc>
      </w:tr>
      <w:tr w:rsidR="002238AD" w:rsidRPr="00542D62" w:rsidTr="002238AD">
        <w:trPr>
          <w:trHeight w:val="85"/>
        </w:trPr>
        <w:tc>
          <w:tcPr>
            <w:tcW w:w="3741" w:type="pct"/>
            <w:shd w:val="clear" w:color="auto" w:fill="auto"/>
            <w:vAlign w:val="center"/>
            <w:hideMark/>
          </w:tcPr>
          <w:p w:rsidR="002238AD" w:rsidRPr="00542D62" w:rsidRDefault="002238AD" w:rsidP="00E705A1">
            <w:pPr>
              <w:spacing w:after="0" w:line="240" w:lineRule="auto"/>
              <w:ind w:firstLine="0"/>
              <w:rPr>
                <w:rFonts w:eastAsia="Times New Roman"/>
                <w:color w:val="000000"/>
                <w:sz w:val="20"/>
                <w:szCs w:val="20"/>
              </w:rPr>
            </w:pPr>
            <w:r>
              <w:rPr>
                <w:rFonts w:eastAsia="Times New Roman"/>
                <w:color w:val="000000"/>
                <w:sz w:val="20"/>
                <w:szCs w:val="20"/>
              </w:rPr>
              <w:t>На момент разработки программы мероприятия по данному пункту не предусматриваются</w:t>
            </w:r>
          </w:p>
        </w:tc>
        <w:tc>
          <w:tcPr>
            <w:tcW w:w="1259" w:type="pct"/>
            <w:shd w:val="clear" w:color="auto" w:fill="auto"/>
            <w:vAlign w:val="center"/>
          </w:tcPr>
          <w:p w:rsidR="002238AD" w:rsidRPr="00542D62" w:rsidRDefault="002238AD" w:rsidP="003F6A3A">
            <w:pPr>
              <w:spacing w:after="0" w:line="240" w:lineRule="auto"/>
              <w:ind w:firstLine="0"/>
              <w:jc w:val="center"/>
              <w:rPr>
                <w:rFonts w:eastAsia="Times New Roman"/>
                <w:color w:val="000000"/>
                <w:sz w:val="20"/>
                <w:szCs w:val="20"/>
              </w:rPr>
            </w:pPr>
            <w:r>
              <w:rPr>
                <w:rFonts w:eastAsia="Times New Roman"/>
                <w:color w:val="000000"/>
                <w:sz w:val="20"/>
                <w:szCs w:val="20"/>
              </w:rPr>
              <w:t>-</w:t>
            </w:r>
          </w:p>
        </w:tc>
      </w:tr>
    </w:tbl>
    <w:p w:rsidR="00B32F0B" w:rsidRPr="00F44757" w:rsidRDefault="00E549F9" w:rsidP="006B6206">
      <w:pPr>
        <w:pStyle w:val="S2"/>
      </w:pPr>
      <w:bookmarkStart w:id="63" w:name="_Toc491867522"/>
      <w:r w:rsidRPr="00C47172">
        <w:t xml:space="preserve">Мероприятия по развитию сети дорог </w:t>
      </w:r>
      <w:r w:rsidR="00756175">
        <w:t>Алексее</w:t>
      </w:r>
      <w:r w:rsidR="00247BFA">
        <w:t>-Тенгинского</w:t>
      </w:r>
      <w:r w:rsidR="00DF6EC5">
        <w:t xml:space="preserve"> сельского поселения</w:t>
      </w:r>
      <w:bookmarkEnd w:id="63"/>
    </w:p>
    <w:p w:rsidR="00B32F0B" w:rsidRDefault="00542D62" w:rsidP="00000958">
      <w:pPr>
        <w:ind w:firstLine="0"/>
        <w:jc w:val="right"/>
        <w:rPr>
          <w:rFonts w:eastAsia="Times New Roman"/>
          <w:color w:val="000000"/>
          <w:szCs w:val="24"/>
        </w:rPr>
      </w:pPr>
      <w:r>
        <w:rPr>
          <w:rFonts w:eastAsia="Times New Roman"/>
          <w:color w:val="000000"/>
          <w:szCs w:val="24"/>
        </w:rPr>
        <w:t>Таблица 5.</w:t>
      </w:r>
      <w:r w:rsidR="00941FD3">
        <w:rPr>
          <w:rFonts w:eastAsia="Times New Roman"/>
          <w:color w:val="000000"/>
          <w:szCs w:val="24"/>
        </w:rPr>
        <w:t>6</w:t>
      </w:r>
    </w:p>
    <w:p w:rsidR="00BF35F4" w:rsidRDefault="00BF35F4" w:rsidP="00BF35F4">
      <w:pPr>
        <w:ind w:firstLine="0"/>
        <w:jc w:val="center"/>
        <w:rPr>
          <w:rFonts w:eastAsia="Times New Roman"/>
          <w:color w:val="000000"/>
          <w:szCs w:val="24"/>
        </w:rPr>
      </w:pPr>
      <w:r>
        <w:rPr>
          <w:rFonts w:eastAsia="Times New Roman"/>
          <w:color w:val="000000"/>
          <w:szCs w:val="24"/>
        </w:rPr>
        <w:t xml:space="preserve">Мероприятия по развитию сети дорог </w:t>
      </w:r>
      <w:r w:rsidR="00247BFA">
        <w:t xml:space="preserve">Алексее-Тенгинского </w:t>
      </w:r>
      <w:r>
        <w:rPr>
          <w:rFonts w:eastAsia="Times New Roman"/>
          <w:color w:val="000000"/>
          <w:szCs w:val="24"/>
        </w:rPr>
        <w:t>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64"/>
        <w:gridCol w:w="2406"/>
      </w:tblGrid>
      <w:tr w:rsidR="002238AD" w:rsidRPr="00542D62" w:rsidTr="006B6206">
        <w:trPr>
          <w:trHeight w:val="96"/>
          <w:tblHeader/>
        </w:trPr>
        <w:tc>
          <w:tcPr>
            <w:tcW w:w="3743"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Наименование мероприятия</w:t>
            </w:r>
          </w:p>
        </w:tc>
        <w:tc>
          <w:tcPr>
            <w:tcW w:w="1257"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Планируемые сроки</w:t>
            </w:r>
          </w:p>
        </w:tc>
      </w:tr>
      <w:tr w:rsidR="002238AD" w:rsidRPr="00AB14A7" w:rsidTr="00223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743" w:type="pct"/>
            <w:tcBorders>
              <w:top w:val="nil"/>
              <w:left w:val="single" w:sz="4" w:space="0" w:color="auto"/>
              <w:bottom w:val="single" w:sz="4" w:space="0" w:color="auto"/>
              <w:right w:val="single" w:sz="4" w:space="0" w:color="auto"/>
            </w:tcBorders>
            <w:shd w:val="clear" w:color="000000" w:fill="FFFFFF"/>
            <w:vAlign w:val="center"/>
            <w:hideMark/>
          </w:tcPr>
          <w:p w:rsidR="002238AD" w:rsidRPr="00577D77" w:rsidRDefault="00577D77" w:rsidP="001574C4">
            <w:pPr>
              <w:spacing w:after="0" w:line="240" w:lineRule="auto"/>
              <w:ind w:firstLine="0"/>
              <w:rPr>
                <w:rFonts w:eastAsia="Times New Roman"/>
                <w:color w:val="000000"/>
                <w:sz w:val="20"/>
                <w:szCs w:val="20"/>
              </w:rPr>
            </w:pPr>
            <w:r w:rsidRPr="00577D77">
              <w:rPr>
                <w:sz w:val="20"/>
                <w:szCs w:val="24"/>
              </w:rPr>
              <w:t>Реконструкция подъездной автодороги, а также жилых улиц</w:t>
            </w:r>
          </w:p>
        </w:tc>
        <w:tc>
          <w:tcPr>
            <w:tcW w:w="1257" w:type="pct"/>
            <w:tcBorders>
              <w:top w:val="nil"/>
              <w:left w:val="nil"/>
              <w:bottom w:val="single" w:sz="4" w:space="0" w:color="auto"/>
              <w:right w:val="single" w:sz="4" w:space="0" w:color="auto"/>
            </w:tcBorders>
            <w:shd w:val="clear" w:color="000000" w:fill="FFFFFF"/>
            <w:vAlign w:val="center"/>
            <w:hideMark/>
          </w:tcPr>
          <w:p w:rsidR="002238AD" w:rsidRPr="00542D62" w:rsidRDefault="002238AD" w:rsidP="00577D77">
            <w:pPr>
              <w:spacing w:after="0" w:line="240" w:lineRule="auto"/>
              <w:ind w:firstLine="0"/>
              <w:jc w:val="center"/>
              <w:rPr>
                <w:rFonts w:eastAsia="Times New Roman"/>
                <w:sz w:val="20"/>
                <w:szCs w:val="20"/>
              </w:rPr>
            </w:pPr>
            <w:r w:rsidRPr="00542D62">
              <w:rPr>
                <w:rFonts w:eastAsia="Times New Roman"/>
                <w:sz w:val="20"/>
                <w:szCs w:val="20"/>
              </w:rPr>
              <w:t>202</w:t>
            </w:r>
            <w:r w:rsidR="002B01EA">
              <w:rPr>
                <w:rFonts w:eastAsia="Times New Roman"/>
                <w:sz w:val="20"/>
                <w:szCs w:val="20"/>
              </w:rPr>
              <w:t>2</w:t>
            </w:r>
            <w:r w:rsidRPr="00542D62">
              <w:rPr>
                <w:rFonts w:eastAsia="Times New Roman"/>
                <w:sz w:val="20"/>
                <w:szCs w:val="20"/>
              </w:rPr>
              <w:t>-20</w:t>
            </w:r>
            <w:r w:rsidR="00577D77">
              <w:rPr>
                <w:rFonts w:eastAsia="Times New Roman"/>
                <w:sz w:val="20"/>
                <w:szCs w:val="20"/>
              </w:rPr>
              <w:t>30</w:t>
            </w:r>
            <w:r>
              <w:rPr>
                <w:rFonts w:eastAsia="Times New Roman"/>
                <w:sz w:val="20"/>
                <w:szCs w:val="20"/>
              </w:rPr>
              <w:t xml:space="preserve"> гг.</w:t>
            </w:r>
          </w:p>
        </w:tc>
      </w:tr>
      <w:tr w:rsidR="002238AD" w:rsidRPr="00AB14A7" w:rsidTr="00223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743" w:type="pct"/>
            <w:tcBorders>
              <w:top w:val="nil"/>
              <w:left w:val="single" w:sz="4" w:space="0" w:color="auto"/>
              <w:bottom w:val="single" w:sz="4" w:space="0" w:color="auto"/>
              <w:right w:val="single" w:sz="4" w:space="0" w:color="auto"/>
            </w:tcBorders>
            <w:shd w:val="clear" w:color="000000" w:fill="FFFFFF"/>
            <w:vAlign w:val="center"/>
            <w:hideMark/>
          </w:tcPr>
          <w:p w:rsidR="002238AD" w:rsidRPr="00577D77" w:rsidRDefault="00577D77" w:rsidP="004A6490">
            <w:pPr>
              <w:spacing w:after="0" w:line="240" w:lineRule="auto"/>
              <w:ind w:firstLine="0"/>
              <w:rPr>
                <w:rFonts w:eastAsia="Times New Roman"/>
                <w:color w:val="000000"/>
                <w:sz w:val="20"/>
                <w:szCs w:val="20"/>
              </w:rPr>
            </w:pPr>
            <w:r w:rsidRPr="00577D77">
              <w:rPr>
                <w:sz w:val="20"/>
                <w:szCs w:val="24"/>
              </w:rPr>
              <w:t>Выполнение работ по ремонту дорог, ремонту (устройству) тротуаров</w:t>
            </w:r>
          </w:p>
        </w:tc>
        <w:tc>
          <w:tcPr>
            <w:tcW w:w="1257" w:type="pct"/>
            <w:tcBorders>
              <w:top w:val="nil"/>
              <w:left w:val="nil"/>
              <w:bottom w:val="single" w:sz="4" w:space="0" w:color="auto"/>
              <w:right w:val="single" w:sz="4" w:space="0" w:color="auto"/>
            </w:tcBorders>
            <w:shd w:val="clear" w:color="000000" w:fill="FFFFFF"/>
            <w:vAlign w:val="center"/>
            <w:hideMark/>
          </w:tcPr>
          <w:p w:rsidR="002238AD" w:rsidRPr="00542D62" w:rsidRDefault="002238AD" w:rsidP="00577D77">
            <w:pPr>
              <w:spacing w:after="0" w:line="240" w:lineRule="auto"/>
              <w:ind w:firstLine="0"/>
              <w:jc w:val="center"/>
              <w:rPr>
                <w:rFonts w:eastAsia="Times New Roman"/>
                <w:sz w:val="20"/>
                <w:szCs w:val="20"/>
              </w:rPr>
            </w:pPr>
            <w:r w:rsidRPr="00542D62">
              <w:rPr>
                <w:rFonts w:eastAsia="Times New Roman"/>
                <w:sz w:val="20"/>
                <w:szCs w:val="20"/>
              </w:rPr>
              <w:t>202</w:t>
            </w:r>
            <w:r>
              <w:rPr>
                <w:rFonts w:eastAsia="Times New Roman"/>
                <w:sz w:val="20"/>
                <w:szCs w:val="20"/>
              </w:rPr>
              <w:t>2</w:t>
            </w:r>
            <w:r w:rsidRPr="00542D62">
              <w:rPr>
                <w:rFonts w:eastAsia="Times New Roman"/>
                <w:sz w:val="20"/>
                <w:szCs w:val="20"/>
              </w:rPr>
              <w:t>-20</w:t>
            </w:r>
            <w:r w:rsidR="00577D77">
              <w:rPr>
                <w:rFonts w:eastAsia="Times New Roman"/>
                <w:sz w:val="20"/>
                <w:szCs w:val="20"/>
              </w:rPr>
              <w:t>30</w:t>
            </w:r>
            <w:r>
              <w:rPr>
                <w:rFonts w:eastAsia="Times New Roman"/>
                <w:sz w:val="20"/>
                <w:szCs w:val="20"/>
              </w:rPr>
              <w:t xml:space="preserve"> гг.</w:t>
            </w:r>
          </w:p>
        </w:tc>
      </w:tr>
      <w:tr w:rsidR="002238AD" w:rsidRPr="00AB14A7" w:rsidTr="00223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743" w:type="pct"/>
            <w:tcBorders>
              <w:top w:val="nil"/>
              <w:left w:val="single" w:sz="4" w:space="0" w:color="auto"/>
              <w:bottom w:val="single" w:sz="4" w:space="0" w:color="auto"/>
              <w:right w:val="single" w:sz="4" w:space="0" w:color="auto"/>
            </w:tcBorders>
            <w:shd w:val="clear" w:color="000000" w:fill="FFFFFF"/>
            <w:vAlign w:val="center"/>
          </w:tcPr>
          <w:p w:rsidR="002238AD" w:rsidRPr="004A6490" w:rsidRDefault="002238AD" w:rsidP="004A6490">
            <w:pPr>
              <w:spacing w:after="0" w:line="240" w:lineRule="auto"/>
              <w:ind w:firstLine="0"/>
              <w:rPr>
                <w:sz w:val="20"/>
                <w:szCs w:val="28"/>
              </w:rPr>
            </w:pPr>
            <w:r>
              <w:rPr>
                <w:rFonts w:eastAsia="Times New Roman"/>
                <w:color w:val="000000"/>
                <w:sz w:val="20"/>
                <w:szCs w:val="20"/>
              </w:rPr>
              <w:t>Реконструкция существующей улично-дорожной сети</w:t>
            </w:r>
          </w:p>
        </w:tc>
        <w:tc>
          <w:tcPr>
            <w:tcW w:w="1257" w:type="pct"/>
            <w:tcBorders>
              <w:top w:val="nil"/>
              <w:left w:val="nil"/>
              <w:bottom w:val="single" w:sz="4" w:space="0" w:color="auto"/>
              <w:right w:val="single" w:sz="4" w:space="0" w:color="auto"/>
            </w:tcBorders>
            <w:shd w:val="clear" w:color="000000" w:fill="FFFFFF"/>
            <w:vAlign w:val="center"/>
          </w:tcPr>
          <w:p w:rsidR="002238AD" w:rsidRPr="00542D62" w:rsidRDefault="002238AD" w:rsidP="00577D77">
            <w:pPr>
              <w:spacing w:after="0" w:line="240" w:lineRule="auto"/>
              <w:ind w:firstLine="0"/>
              <w:jc w:val="center"/>
              <w:rPr>
                <w:rFonts w:eastAsia="Times New Roman"/>
                <w:sz w:val="20"/>
                <w:szCs w:val="20"/>
              </w:rPr>
            </w:pPr>
            <w:r>
              <w:rPr>
                <w:rFonts w:eastAsia="Times New Roman"/>
                <w:sz w:val="20"/>
                <w:szCs w:val="20"/>
              </w:rPr>
              <w:t>2018-20</w:t>
            </w:r>
            <w:r w:rsidR="00577D77">
              <w:rPr>
                <w:rFonts w:eastAsia="Times New Roman"/>
                <w:sz w:val="20"/>
                <w:szCs w:val="20"/>
              </w:rPr>
              <w:t>30</w:t>
            </w:r>
            <w:r>
              <w:rPr>
                <w:rFonts w:eastAsia="Times New Roman"/>
                <w:sz w:val="20"/>
                <w:szCs w:val="20"/>
              </w:rPr>
              <w:t xml:space="preserve"> гг.</w:t>
            </w:r>
          </w:p>
        </w:tc>
      </w:tr>
    </w:tbl>
    <w:p w:rsidR="00000958" w:rsidRDefault="00000958" w:rsidP="00B32F0B">
      <w:pPr>
        <w:rPr>
          <w:rFonts w:eastAsia="Times New Roman"/>
          <w:color w:val="000000"/>
          <w:szCs w:val="24"/>
        </w:rPr>
        <w:sectPr w:rsidR="00000958" w:rsidSect="00000958">
          <w:pgSz w:w="11906" w:h="16838"/>
          <w:pgMar w:top="1134" w:right="851" w:bottom="1134" w:left="1701" w:header="709" w:footer="709" w:gutter="0"/>
          <w:cols w:space="708"/>
          <w:docGrid w:linePitch="360"/>
        </w:sectPr>
      </w:pPr>
    </w:p>
    <w:p w:rsidR="00EC65EC" w:rsidRDefault="003E224C" w:rsidP="00EC65EC">
      <w:pPr>
        <w:pStyle w:val="S1"/>
        <w:rPr>
          <w:rFonts w:eastAsia="Times New Roman"/>
        </w:rPr>
      </w:pPr>
      <w:bookmarkStart w:id="64" w:name="_Toc491867523"/>
      <w:r>
        <w:rPr>
          <w:rFonts w:eastAsia="Times New Roman"/>
          <w:caps w:val="0"/>
        </w:rPr>
        <w:lastRenderedPageBreak/>
        <w:t>МЕРОПРИЯТИЯ ПО РАЗВИТИЮ ТРАНСПОРТНОЙ ИНФРАСТРУКТУРЫ</w:t>
      </w:r>
      <w:bookmarkEnd w:id="64"/>
    </w:p>
    <w:p w:rsidR="00B32F0B" w:rsidRPr="00583D94" w:rsidRDefault="00B32F0B" w:rsidP="006B6206">
      <w:pPr>
        <w:pStyle w:val="S2"/>
      </w:pPr>
      <w:bookmarkStart w:id="65" w:name="_Toc491867524"/>
      <w:r w:rsidRPr="00583D94">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bookmarkEnd w:id="65"/>
    </w:p>
    <w:p w:rsidR="00BF35F4" w:rsidRDefault="00BF35F4" w:rsidP="006B6206">
      <w:pPr>
        <w:spacing w:after="60"/>
        <w:ind w:firstLine="0"/>
        <w:jc w:val="right"/>
      </w:pPr>
      <w:r>
        <w:t>Таблица 6.1</w:t>
      </w:r>
    </w:p>
    <w:p w:rsidR="00BF35F4" w:rsidRDefault="00BF35F4" w:rsidP="00BF35F4">
      <w:pPr>
        <w:spacing w:after="60"/>
        <w:ind w:firstLine="0"/>
        <w:jc w:val="center"/>
      </w:pPr>
      <w: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67"/>
        <w:gridCol w:w="2404"/>
      </w:tblGrid>
      <w:tr w:rsidR="002238AD" w:rsidRPr="00542D62" w:rsidTr="002238AD">
        <w:trPr>
          <w:trHeight w:val="96"/>
        </w:trPr>
        <w:tc>
          <w:tcPr>
            <w:tcW w:w="3744"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Наименование мероприятия</w:t>
            </w:r>
          </w:p>
        </w:tc>
        <w:tc>
          <w:tcPr>
            <w:tcW w:w="1256"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Планируемые сроки</w:t>
            </w:r>
          </w:p>
        </w:tc>
      </w:tr>
      <w:tr w:rsidR="002238AD" w:rsidRPr="00EC65EC" w:rsidTr="00223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7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38AD" w:rsidRPr="00EC65EC" w:rsidRDefault="002238AD" w:rsidP="009D6A53">
            <w:pPr>
              <w:spacing w:after="0" w:line="240" w:lineRule="auto"/>
              <w:ind w:firstLine="0"/>
              <w:rPr>
                <w:rFonts w:eastAsia="Times New Roman"/>
                <w:sz w:val="20"/>
                <w:szCs w:val="20"/>
              </w:rPr>
            </w:pPr>
            <w:r>
              <w:rPr>
                <w:rFonts w:eastAsia="Times New Roman"/>
                <w:sz w:val="20"/>
                <w:szCs w:val="20"/>
              </w:rPr>
              <w:t>Установка</w:t>
            </w:r>
            <w:r w:rsidRPr="00EC65EC">
              <w:rPr>
                <w:rFonts w:eastAsia="Times New Roman"/>
                <w:sz w:val="20"/>
                <w:szCs w:val="20"/>
              </w:rPr>
              <w:t xml:space="preserve"> новых</w:t>
            </w:r>
            <w:r>
              <w:rPr>
                <w:rFonts w:eastAsia="Times New Roman"/>
                <w:sz w:val="20"/>
                <w:szCs w:val="20"/>
              </w:rPr>
              <w:t xml:space="preserve"> дорожных</w:t>
            </w:r>
            <w:r w:rsidRPr="00EC65EC">
              <w:rPr>
                <w:rFonts w:eastAsia="Times New Roman"/>
                <w:sz w:val="20"/>
                <w:szCs w:val="20"/>
              </w:rPr>
              <w:t xml:space="preserve"> знаков</w:t>
            </w:r>
          </w:p>
        </w:tc>
        <w:tc>
          <w:tcPr>
            <w:tcW w:w="1256" w:type="pct"/>
            <w:tcBorders>
              <w:top w:val="nil"/>
              <w:left w:val="nil"/>
              <w:bottom w:val="single" w:sz="4" w:space="0" w:color="auto"/>
              <w:right w:val="single" w:sz="4" w:space="0" w:color="auto"/>
            </w:tcBorders>
            <w:shd w:val="clear" w:color="auto" w:fill="auto"/>
            <w:vAlign w:val="center"/>
            <w:hideMark/>
          </w:tcPr>
          <w:p w:rsidR="002238AD" w:rsidRPr="00EC65EC" w:rsidRDefault="002238AD" w:rsidP="00577D77">
            <w:pPr>
              <w:spacing w:after="0" w:line="240" w:lineRule="auto"/>
              <w:ind w:firstLine="0"/>
              <w:jc w:val="center"/>
              <w:rPr>
                <w:rFonts w:eastAsia="Times New Roman"/>
                <w:sz w:val="20"/>
                <w:szCs w:val="20"/>
              </w:rPr>
            </w:pPr>
            <w:r w:rsidRPr="00EC65EC">
              <w:rPr>
                <w:rFonts w:eastAsia="Times New Roman"/>
                <w:sz w:val="20"/>
                <w:szCs w:val="20"/>
              </w:rPr>
              <w:t>20</w:t>
            </w:r>
            <w:r>
              <w:rPr>
                <w:rFonts w:eastAsia="Times New Roman"/>
                <w:sz w:val="20"/>
                <w:szCs w:val="20"/>
              </w:rPr>
              <w:t>1</w:t>
            </w:r>
            <w:r w:rsidR="00577D77">
              <w:rPr>
                <w:rFonts w:eastAsia="Times New Roman"/>
                <w:sz w:val="20"/>
                <w:szCs w:val="20"/>
              </w:rPr>
              <w:t>9</w:t>
            </w:r>
            <w:r>
              <w:rPr>
                <w:rFonts w:eastAsia="Times New Roman"/>
                <w:sz w:val="20"/>
                <w:szCs w:val="20"/>
              </w:rPr>
              <w:t>-202</w:t>
            </w:r>
            <w:r w:rsidR="002B01EA">
              <w:rPr>
                <w:rFonts w:eastAsia="Times New Roman"/>
                <w:sz w:val="20"/>
                <w:szCs w:val="20"/>
              </w:rPr>
              <w:t>1</w:t>
            </w:r>
            <w:r>
              <w:rPr>
                <w:rFonts w:eastAsia="Times New Roman"/>
                <w:sz w:val="20"/>
                <w:szCs w:val="20"/>
              </w:rPr>
              <w:t xml:space="preserve"> гг.</w:t>
            </w:r>
          </w:p>
        </w:tc>
      </w:tr>
      <w:tr w:rsidR="002238AD" w:rsidRPr="00EC65EC" w:rsidTr="002238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744" w:type="pct"/>
            <w:tcBorders>
              <w:top w:val="single" w:sz="4" w:space="0" w:color="auto"/>
              <w:left w:val="single" w:sz="4" w:space="0" w:color="auto"/>
              <w:bottom w:val="single" w:sz="4" w:space="0" w:color="auto"/>
              <w:right w:val="single" w:sz="4" w:space="0" w:color="auto"/>
            </w:tcBorders>
            <w:shd w:val="clear" w:color="auto" w:fill="auto"/>
            <w:vAlign w:val="center"/>
          </w:tcPr>
          <w:p w:rsidR="002238AD" w:rsidRDefault="002238AD" w:rsidP="002515CF">
            <w:pPr>
              <w:spacing w:after="0" w:line="240" w:lineRule="auto"/>
              <w:ind w:firstLine="0"/>
              <w:rPr>
                <w:rFonts w:eastAsia="Times New Roman"/>
                <w:sz w:val="20"/>
                <w:szCs w:val="20"/>
              </w:rPr>
            </w:pPr>
            <w:r>
              <w:rPr>
                <w:rFonts w:eastAsia="Times New Roman"/>
                <w:sz w:val="20"/>
                <w:szCs w:val="20"/>
              </w:rPr>
              <w:t>Нанесение дорожной разметки</w:t>
            </w:r>
          </w:p>
        </w:tc>
        <w:tc>
          <w:tcPr>
            <w:tcW w:w="1256" w:type="pct"/>
            <w:tcBorders>
              <w:top w:val="nil"/>
              <w:left w:val="nil"/>
              <w:bottom w:val="single" w:sz="4" w:space="0" w:color="auto"/>
              <w:right w:val="single" w:sz="4" w:space="0" w:color="auto"/>
            </w:tcBorders>
            <w:shd w:val="clear" w:color="auto" w:fill="auto"/>
            <w:vAlign w:val="center"/>
          </w:tcPr>
          <w:p w:rsidR="002238AD" w:rsidRPr="00EC65EC" w:rsidRDefault="002238AD" w:rsidP="00577D77">
            <w:pPr>
              <w:spacing w:after="0" w:line="240" w:lineRule="auto"/>
              <w:ind w:firstLine="0"/>
              <w:jc w:val="center"/>
              <w:rPr>
                <w:rFonts w:eastAsia="Times New Roman"/>
                <w:sz w:val="20"/>
                <w:szCs w:val="20"/>
              </w:rPr>
            </w:pPr>
            <w:r w:rsidRPr="00EC65EC">
              <w:rPr>
                <w:rFonts w:eastAsia="Times New Roman"/>
                <w:sz w:val="20"/>
                <w:szCs w:val="20"/>
              </w:rPr>
              <w:t>20</w:t>
            </w:r>
            <w:r>
              <w:rPr>
                <w:rFonts w:eastAsia="Times New Roman"/>
                <w:sz w:val="20"/>
                <w:szCs w:val="20"/>
              </w:rPr>
              <w:t>1</w:t>
            </w:r>
            <w:r w:rsidR="00577D77">
              <w:rPr>
                <w:rFonts w:eastAsia="Times New Roman"/>
                <w:sz w:val="20"/>
                <w:szCs w:val="20"/>
              </w:rPr>
              <w:t>9-2030</w:t>
            </w:r>
            <w:r>
              <w:rPr>
                <w:rFonts w:eastAsia="Times New Roman"/>
                <w:sz w:val="20"/>
                <w:szCs w:val="20"/>
              </w:rPr>
              <w:t xml:space="preserve"> гг.</w:t>
            </w:r>
          </w:p>
        </w:tc>
      </w:tr>
    </w:tbl>
    <w:p w:rsidR="00EC65EC" w:rsidRDefault="00EC65EC" w:rsidP="006B6206">
      <w:pPr>
        <w:pStyle w:val="S2"/>
      </w:pPr>
      <w:bookmarkStart w:id="66" w:name="_Toc491867525"/>
      <w:r>
        <w:t>Мероприятия по внедрению интеллектуальных транспортных систем</w:t>
      </w:r>
      <w:bookmarkEnd w:id="66"/>
    </w:p>
    <w:p w:rsidR="00D53EEB" w:rsidRDefault="00D53EEB" w:rsidP="006B6206">
      <w:pPr>
        <w:spacing w:after="60"/>
        <w:ind w:firstLine="0"/>
        <w:jc w:val="right"/>
      </w:pPr>
      <w:r>
        <w:t>Таблица 6.2</w:t>
      </w:r>
    </w:p>
    <w:p w:rsidR="00D53EEB" w:rsidRDefault="00D53EEB" w:rsidP="00D53EEB">
      <w:pPr>
        <w:spacing w:after="60"/>
        <w:ind w:firstLine="0"/>
        <w:jc w:val="center"/>
      </w:pPr>
      <w:r>
        <w:t>Мероприятия по внедрению интеллектуальных транспортных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0"/>
        <w:gridCol w:w="2391"/>
      </w:tblGrid>
      <w:tr w:rsidR="002238AD" w:rsidRPr="00542D62" w:rsidTr="002238AD">
        <w:trPr>
          <w:trHeight w:val="96"/>
        </w:trPr>
        <w:tc>
          <w:tcPr>
            <w:tcW w:w="3751"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Наименование мероприятия</w:t>
            </w:r>
          </w:p>
        </w:tc>
        <w:tc>
          <w:tcPr>
            <w:tcW w:w="1249"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Планируемые сроки</w:t>
            </w:r>
          </w:p>
        </w:tc>
      </w:tr>
      <w:tr w:rsidR="002B01EA" w:rsidRPr="00EC65EC" w:rsidTr="002238A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jc w:val="center"/>
        </w:trPr>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rsidR="002B01EA" w:rsidRPr="00542D62" w:rsidRDefault="002B01EA" w:rsidP="002B01EA">
            <w:pPr>
              <w:spacing w:after="0" w:line="240" w:lineRule="auto"/>
              <w:ind w:firstLine="0"/>
              <w:rPr>
                <w:rFonts w:eastAsia="Times New Roman"/>
                <w:color w:val="000000"/>
                <w:sz w:val="20"/>
                <w:szCs w:val="20"/>
              </w:rPr>
            </w:pPr>
            <w:r>
              <w:rPr>
                <w:rFonts w:eastAsia="Times New Roman"/>
                <w:color w:val="000000"/>
                <w:sz w:val="20"/>
                <w:szCs w:val="20"/>
              </w:rPr>
              <w:t>На момент разработки программы мероприятия по данному пункту не предусматриваются</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rsidR="002B01EA" w:rsidRPr="00EC65EC" w:rsidRDefault="002B01EA" w:rsidP="002B01EA">
            <w:pPr>
              <w:spacing w:after="0" w:line="240" w:lineRule="auto"/>
              <w:ind w:firstLine="0"/>
              <w:jc w:val="center"/>
              <w:rPr>
                <w:rFonts w:eastAsia="Times New Roman"/>
                <w:color w:val="000000"/>
                <w:sz w:val="20"/>
                <w:szCs w:val="20"/>
              </w:rPr>
            </w:pPr>
            <w:r>
              <w:rPr>
                <w:rFonts w:eastAsia="Times New Roman"/>
                <w:color w:val="000000"/>
                <w:sz w:val="20"/>
                <w:szCs w:val="20"/>
              </w:rPr>
              <w:t>-</w:t>
            </w:r>
          </w:p>
        </w:tc>
      </w:tr>
    </w:tbl>
    <w:p w:rsidR="00EC65EC" w:rsidRDefault="00EC65EC" w:rsidP="006B6206">
      <w:pPr>
        <w:pStyle w:val="S2"/>
      </w:pPr>
      <w:bookmarkStart w:id="67" w:name="_Toc491867526"/>
      <w:r w:rsidRPr="00EC65EC">
        <w:t>Мероприятия по снижению негативного воздействия транспорта на окружающую среду и здоровье населения</w:t>
      </w:r>
      <w:bookmarkEnd w:id="67"/>
    </w:p>
    <w:p w:rsidR="00364A28" w:rsidRDefault="00364A28" w:rsidP="006B6206">
      <w:pPr>
        <w:spacing w:after="60"/>
        <w:ind w:firstLine="0"/>
        <w:jc w:val="right"/>
      </w:pPr>
      <w:r>
        <w:t>Таблица 6.3</w:t>
      </w:r>
    </w:p>
    <w:p w:rsidR="00364A28" w:rsidRDefault="00364A28" w:rsidP="00364A28">
      <w:pPr>
        <w:spacing w:after="60"/>
        <w:ind w:firstLine="0"/>
        <w:jc w:val="center"/>
      </w:pPr>
      <w:r>
        <w:t>Мероприятия по снижению негативного воздействия транспорта на окружающую среду и здоровье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4"/>
        <w:gridCol w:w="2387"/>
      </w:tblGrid>
      <w:tr w:rsidR="002238AD" w:rsidRPr="00542D62" w:rsidTr="002238AD">
        <w:trPr>
          <w:trHeight w:val="96"/>
        </w:trPr>
        <w:tc>
          <w:tcPr>
            <w:tcW w:w="3753"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Наименование мероприятия</w:t>
            </w:r>
          </w:p>
        </w:tc>
        <w:tc>
          <w:tcPr>
            <w:tcW w:w="1247"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Планируемые сроки</w:t>
            </w:r>
          </w:p>
        </w:tc>
      </w:tr>
      <w:tr w:rsidR="002238AD" w:rsidRPr="00EC65EC" w:rsidTr="002238AD">
        <w:tblPrEx>
          <w:jc w:val="center"/>
        </w:tblPrEx>
        <w:trPr>
          <w:trHeight w:val="85"/>
          <w:jc w:val="center"/>
        </w:trPr>
        <w:tc>
          <w:tcPr>
            <w:tcW w:w="3753" w:type="pct"/>
            <w:shd w:val="clear" w:color="auto" w:fill="auto"/>
            <w:hideMark/>
          </w:tcPr>
          <w:p w:rsidR="002238AD" w:rsidRPr="00EC65EC" w:rsidRDefault="002238AD" w:rsidP="002238AD">
            <w:pPr>
              <w:spacing w:after="0" w:line="240" w:lineRule="auto"/>
              <w:ind w:firstLine="0"/>
              <w:rPr>
                <w:rFonts w:eastAsia="Times New Roman"/>
                <w:color w:val="000000"/>
                <w:sz w:val="20"/>
                <w:szCs w:val="20"/>
              </w:rPr>
            </w:pPr>
            <w:r>
              <w:rPr>
                <w:rFonts w:eastAsia="Times New Roman"/>
                <w:color w:val="000000"/>
                <w:sz w:val="20"/>
                <w:szCs w:val="20"/>
              </w:rPr>
              <w:t>Пропаганда оборудования автомобильного транспорта газобаллонным оборудованием и использование автомобилей с гибридными силовыми установками</w:t>
            </w:r>
          </w:p>
        </w:tc>
        <w:tc>
          <w:tcPr>
            <w:tcW w:w="1247" w:type="pct"/>
            <w:shd w:val="clear" w:color="auto" w:fill="auto"/>
            <w:vAlign w:val="center"/>
            <w:hideMark/>
          </w:tcPr>
          <w:p w:rsidR="002238AD" w:rsidRPr="00EC65EC" w:rsidRDefault="002238AD" w:rsidP="00577D77">
            <w:pPr>
              <w:spacing w:after="0" w:line="240" w:lineRule="auto"/>
              <w:ind w:firstLine="0"/>
              <w:jc w:val="center"/>
              <w:rPr>
                <w:rFonts w:eastAsia="Times New Roman"/>
                <w:color w:val="000000"/>
                <w:sz w:val="20"/>
                <w:szCs w:val="20"/>
              </w:rPr>
            </w:pPr>
            <w:r w:rsidRPr="00EC65EC">
              <w:rPr>
                <w:rFonts w:eastAsia="Times New Roman"/>
                <w:color w:val="000000"/>
                <w:sz w:val="20"/>
                <w:szCs w:val="20"/>
              </w:rPr>
              <w:t>20</w:t>
            </w:r>
            <w:r w:rsidR="00577D77">
              <w:rPr>
                <w:rFonts w:eastAsia="Times New Roman"/>
                <w:color w:val="000000"/>
                <w:sz w:val="20"/>
                <w:szCs w:val="20"/>
              </w:rPr>
              <w:t>17-2030</w:t>
            </w:r>
            <w:r>
              <w:rPr>
                <w:rFonts w:eastAsia="Times New Roman"/>
                <w:color w:val="000000"/>
                <w:sz w:val="20"/>
                <w:szCs w:val="20"/>
              </w:rPr>
              <w:t xml:space="preserve"> гг.</w:t>
            </w:r>
          </w:p>
        </w:tc>
      </w:tr>
      <w:tr w:rsidR="002238AD" w:rsidRPr="00EC65EC" w:rsidTr="002238AD">
        <w:tblPrEx>
          <w:jc w:val="center"/>
        </w:tblPrEx>
        <w:trPr>
          <w:trHeight w:val="85"/>
          <w:jc w:val="center"/>
        </w:trPr>
        <w:tc>
          <w:tcPr>
            <w:tcW w:w="3753" w:type="pct"/>
            <w:shd w:val="clear" w:color="auto" w:fill="auto"/>
            <w:vAlign w:val="center"/>
          </w:tcPr>
          <w:p w:rsidR="002238AD" w:rsidRPr="00745533" w:rsidRDefault="002238AD" w:rsidP="00B07A1B">
            <w:pPr>
              <w:spacing w:after="0" w:line="240" w:lineRule="auto"/>
              <w:ind w:firstLine="0"/>
              <w:rPr>
                <w:rFonts w:eastAsia="Times New Roman"/>
                <w:color w:val="000000"/>
                <w:sz w:val="20"/>
                <w:szCs w:val="20"/>
              </w:rPr>
            </w:pPr>
            <w:r w:rsidRPr="003F408E">
              <w:rPr>
                <w:rFonts w:eastAsia="Times New Roman"/>
                <w:sz w:val="20"/>
                <w:szCs w:val="20"/>
              </w:rPr>
              <w:t>Применение экологических добавок в дорожном полотне</w:t>
            </w:r>
          </w:p>
        </w:tc>
        <w:tc>
          <w:tcPr>
            <w:tcW w:w="1247" w:type="pct"/>
            <w:shd w:val="clear" w:color="auto" w:fill="auto"/>
            <w:vAlign w:val="center"/>
          </w:tcPr>
          <w:p w:rsidR="002238AD" w:rsidRPr="00EC65EC" w:rsidRDefault="002238AD" w:rsidP="00577D77">
            <w:pPr>
              <w:spacing w:after="0" w:line="240" w:lineRule="auto"/>
              <w:ind w:firstLine="0"/>
              <w:jc w:val="center"/>
              <w:rPr>
                <w:rFonts w:eastAsia="Times New Roman"/>
                <w:color w:val="000000"/>
                <w:sz w:val="20"/>
                <w:szCs w:val="20"/>
              </w:rPr>
            </w:pPr>
            <w:r>
              <w:rPr>
                <w:rFonts w:eastAsia="Times New Roman"/>
                <w:color w:val="000000"/>
                <w:sz w:val="20"/>
                <w:szCs w:val="20"/>
              </w:rPr>
              <w:t>20</w:t>
            </w:r>
            <w:r w:rsidR="002B01EA">
              <w:rPr>
                <w:rFonts w:eastAsia="Times New Roman"/>
                <w:color w:val="000000"/>
                <w:sz w:val="20"/>
                <w:szCs w:val="20"/>
              </w:rPr>
              <w:t>22</w:t>
            </w:r>
            <w:r>
              <w:rPr>
                <w:rFonts w:eastAsia="Times New Roman"/>
                <w:color w:val="000000"/>
                <w:sz w:val="20"/>
                <w:szCs w:val="20"/>
              </w:rPr>
              <w:t>-20</w:t>
            </w:r>
            <w:r w:rsidR="00577D77">
              <w:rPr>
                <w:rFonts w:eastAsia="Times New Roman"/>
                <w:color w:val="000000"/>
                <w:sz w:val="20"/>
                <w:szCs w:val="20"/>
              </w:rPr>
              <w:t>30</w:t>
            </w:r>
            <w:r>
              <w:rPr>
                <w:rFonts w:eastAsia="Times New Roman"/>
                <w:color w:val="000000"/>
                <w:sz w:val="20"/>
                <w:szCs w:val="20"/>
              </w:rPr>
              <w:t xml:space="preserve"> гг.</w:t>
            </w:r>
          </w:p>
        </w:tc>
      </w:tr>
    </w:tbl>
    <w:p w:rsidR="00EC65EC" w:rsidRDefault="00EC65EC" w:rsidP="006B6206">
      <w:pPr>
        <w:pStyle w:val="S2"/>
      </w:pPr>
      <w:bookmarkStart w:id="68" w:name="_Toc491867527"/>
      <w:r w:rsidRPr="00EC65EC">
        <w:t>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bookmarkEnd w:id="68"/>
    </w:p>
    <w:p w:rsidR="00364A28" w:rsidRDefault="00364A28" w:rsidP="006B6206">
      <w:pPr>
        <w:spacing w:after="60"/>
        <w:ind w:firstLine="0"/>
        <w:jc w:val="right"/>
      </w:pPr>
      <w:r>
        <w:t>Таблица 6.4</w:t>
      </w:r>
    </w:p>
    <w:p w:rsidR="00364A28" w:rsidRDefault="00364A28" w:rsidP="00364A28">
      <w:pPr>
        <w:spacing w:after="60"/>
        <w:ind w:firstLine="0"/>
        <w:jc w:val="center"/>
      </w:pPr>
      <w:r>
        <w:t>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67"/>
        <w:gridCol w:w="2404"/>
      </w:tblGrid>
      <w:tr w:rsidR="002238AD" w:rsidRPr="00542D62" w:rsidTr="002238AD">
        <w:trPr>
          <w:trHeight w:val="96"/>
        </w:trPr>
        <w:tc>
          <w:tcPr>
            <w:tcW w:w="3744"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Наименование мероприятия</w:t>
            </w:r>
          </w:p>
        </w:tc>
        <w:tc>
          <w:tcPr>
            <w:tcW w:w="1256" w:type="pct"/>
            <w:vAlign w:val="center"/>
            <w:hideMark/>
          </w:tcPr>
          <w:p w:rsidR="002238AD" w:rsidRPr="00317B6A" w:rsidRDefault="002238AD" w:rsidP="002238AD">
            <w:pPr>
              <w:spacing w:after="0" w:line="240" w:lineRule="auto"/>
              <w:ind w:firstLine="0"/>
              <w:jc w:val="center"/>
              <w:rPr>
                <w:rFonts w:eastAsia="Times New Roman"/>
                <w:b/>
                <w:sz w:val="20"/>
                <w:szCs w:val="20"/>
              </w:rPr>
            </w:pPr>
            <w:r w:rsidRPr="00317B6A">
              <w:rPr>
                <w:rFonts w:eastAsia="Times New Roman"/>
                <w:b/>
                <w:sz w:val="20"/>
                <w:szCs w:val="20"/>
              </w:rPr>
              <w:t>Планируемые сроки</w:t>
            </w:r>
          </w:p>
        </w:tc>
      </w:tr>
      <w:tr w:rsidR="002238AD" w:rsidRPr="00EC65EC" w:rsidTr="002238A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jc w:val="center"/>
        </w:trPr>
        <w:tc>
          <w:tcPr>
            <w:tcW w:w="3744"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2238AD" w:rsidRPr="00EC65EC" w:rsidRDefault="002238AD" w:rsidP="009D6A53">
            <w:pPr>
              <w:spacing w:after="0" w:line="240" w:lineRule="auto"/>
              <w:ind w:firstLine="0"/>
              <w:rPr>
                <w:rFonts w:eastAsia="Times New Roman"/>
                <w:color w:val="000000"/>
                <w:sz w:val="20"/>
                <w:szCs w:val="20"/>
              </w:rPr>
            </w:pPr>
            <w:r>
              <w:rPr>
                <w:rFonts w:eastAsia="Times New Roman"/>
                <w:color w:val="000000"/>
                <w:sz w:val="20"/>
                <w:szCs w:val="20"/>
              </w:rPr>
              <w:t>Актуализация</w:t>
            </w:r>
            <w:r w:rsidRPr="00EC65EC">
              <w:rPr>
                <w:rFonts w:eastAsia="Times New Roman"/>
                <w:color w:val="000000"/>
                <w:sz w:val="20"/>
                <w:szCs w:val="20"/>
              </w:rPr>
              <w:t xml:space="preserve"> программы комплексного развития транспортной инфраструктуры</w:t>
            </w:r>
          </w:p>
        </w:tc>
        <w:tc>
          <w:tcPr>
            <w:tcW w:w="1256" w:type="pct"/>
            <w:tcBorders>
              <w:top w:val="nil"/>
              <w:left w:val="nil"/>
              <w:bottom w:val="single" w:sz="4" w:space="0" w:color="auto"/>
              <w:right w:val="single" w:sz="4" w:space="0" w:color="auto"/>
            </w:tcBorders>
            <w:shd w:val="clear" w:color="auto" w:fill="auto"/>
            <w:vAlign w:val="center"/>
            <w:hideMark/>
          </w:tcPr>
          <w:p w:rsidR="002238AD" w:rsidRPr="00EC65EC" w:rsidRDefault="002238AD" w:rsidP="00577D77">
            <w:pPr>
              <w:spacing w:after="0" w:line="240" w:lineRule="auto"/>
              <w:ind w:firstLine="0"/>
              <w:jc w:val="center"/>
              <w:rPr>
                <w:rFonts w:eastAsia="Times New Roman"/>
                <w:color w:val="000000"/>
                <w:sz w:val="20"/>
                <w:szCs w:val="20"/>
              </w:rPr>
            </w:pPr>
            <w:r w:rsidRPr="00EC65EC">
              <w:rPr>
                <w:rFonts w:eastAsia="Times New Roman"/>
                <w:color w:val="000000"/>
                <w:sz w:val="20"/>
                <w:szCs w:val="20"/>
              </w:rPr>
              <w:t>2</w:t>
            </w:r>
            <w:r>
              <w:rPr>
                <w:rFonts w:eastAsia="Times New Roman"/>
                <w:color w:val="000000"/>
                <w:sz w:val="20"/>
                <w:szCs w:val="20"/>
              </w:rPr>
              <w:t>018-20</w:t>
            </w:r>
            <w:r w:rsidR="00577D77">
              <w:rPr>
                <w:rFonts w:eastAsia="Times New Roman"/>
                <w:color w:val="000000"/>
                <w:sz w:val="20"/>
                <w:szCs w:val="20"/>
              </w:rPr>
              <w:t>30</w:t>
            </w:r>
            <w:r>
              <w:rPr>
                <w:rFonts w:eastAsia="Times New Roman"/>
                <w:color w:val="000000"/>
                <w:sz w:val="20"/>
                <w:szCs w:val="20"/>
              </w:rPr>
              <w:t xml:space="preserve"> гг.</w:t>
            </w:r>
          </w:p>
        </w:tc>
      </w:tr>
      <w:tr w:rsidR="002238AD" w:rsidRPr="00EC65EC" w:rsidTr="002238A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jc w:val="center"/>
        </w:trPr>
        <w:tc>
          <w:tcPr>
            <w:tcW w:w="3744"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2238AD" w:rsidRPr="00EC65EC" w:rsidRDefault="002238AD" w:rsidP="00745CEC">
            <w:pPr>
              <w:spacing w:after="0" w:line="240" w:lineRule="auto"/>
              <w:ind w:firstLine="0"/>
              <w:rPr>
                <w:rFonts w:eastAsia="Times New Roman"/>
                <w:color w:val="000000"/>
                <w:sz w:val="20"/>
                <w:szCs w:val="20"/>
              </w:rPr>
            </w:pPr>
            <w:r w:rsidRPr="00EC65EC">
              <w:rPr>
                <w:rFonts w:eastAsia="Times New Roman"/>
                <w:color w:val="000000"/>
                <w:sz w:val="20"/>
                <w:szCs w:val="20"/>
              </w:rPr>
              <w:t>Мониторинг реализации программы</w:t>
            </w:r>
            <w:r>
              <w:rPr>
                <w:rFonts w:eastAsia="Times New Roman"/>
                <w:color w:val="000000"/>
                <w:sz w:val="20"/>
                <w:szCs w:val="20"/>
              </w:rPr>
              <w:t xml:space="preserve">, в т.ч. </w:t>
            </w:r>
            <w:r>
              <w:rPr>
                <w:rFonts w:eastAsia="Times New Roman"/>
                <w:sz w:val="20"/>
                <w:szCs w:val="20"/>
              </w:rPr>
              <w:t>п</w:t>
            </w:r>
            <w:r w:rsidRPr="003F408E">
              <w:rPr>
                <w:rFonts w:eastAsia="Times New Roman"/>
                <w:sz w:val="20"/>
                <w:szCs w:val="20"/>
              </w:rPr>
              <w:t>роведение опросов по удовлетворенности транспортным комплексом, оценка населения качеством предоставляемых услуг транспортным комплексом, уровнем развития транспортной инфраструктуры</w:t>
            </w:r>
          </w:p>
        </w:tc>
        <w:tc>
          <w:tcPr>
            <w:tcW w:w="1256" w:type="pct"/>
            <w:tcBorders>
              <w:top w:val="nil"/>
              <w:left w:val="nil"/>
              <w:bottom w:val="single" w:sz="4" w:space="0" w:color="auto"/>
              <w:right w:val="single" w:sz="4" w:space="0" w:color="auto"/>
            </w:tcBorders>
            <w:shd w:val="clear" w:color="auto" w:fill="auto"/>
            <w:vAlign w:val="center"/>
            <w:hideMark/>
          </w:tcPr>
          <w:p w:rsidR="002238AD" w:rsidRPr="00EC65EC" w:rsidRDefault="002238AD" w:rsidP="00577D77">
            <w:pPr>
              <w:spacing w:after="0" w:line="240" w:lineRule="auto"/>
              <w:ind w:firstLine="0"/>
              <w:jc w:val="center"/>
              <w:rPr>
                <w:rFonts w:eastAsia="Times New Roman"/>
                <w:color w:val="000000"/>
                <w:sz w:val="20"/>
                <w:szCs w:val="20"/>
              </w:rPr>
            </w:pPr>
            <w:r w:rsidRPr="00EC65EC">
              <w:rPr>
                <w:rFonts w:eastAsia="Times New Roman"/>
                <w:color w:val="000000"/>
                <w:sz w:val="20"/>
                <w:szCs w:val="20"/>
              </w:rPr>
              <w:t>201</w:t>
            </w:r>
            <w:r>
              <w:rPr>
                <w:rFonts w:eastAsia="Times New Roman"/>
                <w:color w:val="000000"/>
                <w:sz w:val="20"/>
                <w:szCs w:val="20"/>
              </w:rPr>
              <w:t>7</w:t>
            </w:r>
            <w:r w:rsidRPr="00EC65EC">
              <w:rPr>
                <w:rFonts w:eastAsia="Times New Roman"/>
                <w:color w:val="000000"/>
                <w:sz w:val="20"/>
                <w:szCs w:val="20"/>
              </w:rPr>
              <w:t>-20</w:t>
            </w:r>
            <w:r w:rsidR="00577D77">
              <w:rPr>
                <w:rFonts w:eastAsia="Times New Roman"/>
                <w:color w:val="000000"/>
                <w:sz w:val="20"/>
                <w:szCs w:val="20"/>
              </w:rPr>
              <w:t>30</w:t>
            </w:r>
            <w:r>
              <w:rPr>
                <w:rFonts w:eastAsia="Times New Roman"/>
                <w:color w:val="000000"/>
                <w:sz w:val="20"/>
                <w:szCs w:val="20"/>
              </w:rPr>
              <w:t xml:space="preserve"> гг.</w:t>
            </w:r>
          </w:p>
        </w:tc>
      </w:tr>
    </w:tbl>
    <w:p w:rsidR="00745CEC" w:rsidRDefault="00745CEC" w:rsidP="00EC65EC">
      <w:pPr>
        <w:pStyle w:val="S1"/>
        <w:rPr>
          <w:caps w:val="0"/>
        </w:rPr>
        <w:sectPr w:rsidR="00745CEC" w:rsidSect="00AB14A7">
          <w:pgSz w:w="11906" w:h="16838"/>
          <w:pgMar w:top="1134" w:right="850" w:bottom="993" w:left="1701" w:header="708" w:footer="708" w:gutter="0"/>
          <w:cols w:space="708"/>
          <w:docGrid w:linePitch="360"/>
        </w:sectPr>
      </w:pPr>
    </w:p>
    <w:p w:rsidR="00B32F0B" w:rsidRPr="006017AF" w:rsidRDefault="003E224C" w:rsidP="00EC65EC">
      <w:pPr>
        <w:pStyle w:val="S1"/>
      </w:pPr>
      <w:bookmarkStart w:id="69" w:name="_Toc491867528"/>
      <w:r w:rsidRPr="00430A18">
        <w:rPr>
          <w:caps w:val="0"/>
        </w:rPr>
        <w:lastRenderedPageBreak/>
        <w:t>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69"/>
      <w:r w:rsidR="006017AF">
        <w:rPr>
          <w:caps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3779"/>
        <w:gridCol w:w="402"/>
        <w:gridCol w:w="402"/>
        <w:gridCol w:w="402"/>
        <w:gridCol w:w="399"/>
        <w:gridCol w:w="402"/>
        <w:gridCol w:w="402"/>
        <w:gridCol w:w="402"/>
        <w:gridCol w:w="399"/>
        <w:gridCol w:w="402"/>
        <w:gridCol w:w="402"/>
        <w:gridCol w:w="402"/>
        <w:gridCol w:w="399"/>
        <w:gridCol w:w="432"/>
        <w:gridCol w:w="491"/>
        <w:gridCol w:w="991"/>
        <w:gridCol w:w="1760"/>
      </w:tblGrid>
      <w:tr w:rsidR="00247BFA" w:rsidRPr="00745CEC" w:rsidTr="00CB14A0">
        <w:trPr>
          <w:trHeight w:val="96"/>
          <w:tblHeader/>
        </w:trPr>
        <w:tc>
          <w:tcPr>
            <w:tcW w:w="851" w:type="pct"/>
            <w:vMerge w:val="restart"/>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Мероприятия</w:t>
            </w:r>
          </w:p>
        </w:tc>
        <w:tc>
          <w:tcPr>
            <w:tcW w:w="1278" w:type="pct"/>
            <w:vMerge w:val="restart"/>
            <w:shd w:val="clear" w:color="auto" w:fill="auto"/>
            <w:vAlign w:val="center"/>
            <w:hideMark/>
          </w:tcPr>
          <w:p w:rsidR="00247BFA" w:rsidRPr="00745CEC" w:rsidRDefault="00247BFA" w:rsidP="00BE0443">
            <w:pPr>
              <w:spacing w:after="0" w:line="240" w:lineRule="auto"/>
              <w:ind w:firstLine="0"/>
              <w:jc w:val="center"/>
              <w:rPr>
                <w:rFonts w:eastAsia="Times New Roman"/>
                <w:b/>
                <w:sz w:val="20"/>
                <w:szCs w:val="20"/>
              </w:rPr>
            </w:pPr>
            <w:r w:rsidRPr="00745CEC">
              <w:rPr>
                <w:rFonts w:eastAsia="Times New Roman"/>
                <w:b/>
                <w:sz w:val="20"/>
                <w:szCs w:val="20"/>
              </w:rPr>
              <w:t>Наименование мероприятия</w:t>
            </w:r>
          </w:p>
        </w:tc>
        <w:tc>
          <w:tcPr>
            <w:tcW w:w="1940" w:type="pct"/>
            <w:gridSpan w:val="14"/>
            <w:shd w:val="clear" w:color="auto" w:fill="auto"/>
            <w:vAlign w:val="center"/>
          </w:tcPr>
          <w:p w:rsidR="00247BFA" w:rsidRDefault="00247BFA" w:rsidP="00BE0443">
            <w:pPr>
              <w:spacing w:after="0" w:line="240" w:lineRule="auto"/>
              <w:ind w:firstLine="0"/>
              <w:jc w:val="center"/>
              <w:rPr>
                <w:rFonts w:eastAsia="Times New Roman"/>
                <w:b/>
                <w:sz w:val="20"/>
                <w:szCs w:val="20"/>
              </w:rPr>
            </w:pPr>
            <w:r>
              <w:rPr>
                <w:rFonts w:eastAsia="Times New Roman"/>
                <w:b/>
                <w:sz w:val="20"/>
                <w:szCs w:val="20"/>
              </w:rPr>
              <w:t>Объем капитальных вложений, тыс. руб.</w:t>
            </w:r>
          </w:p>
        </w:tc>
        <w:tc>
          <w:tcPr>
            <w:tcW w:w="335" w:type="pct"/>
            <w:vMerge w:val="restart"/>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Всего капитальных вложений, тыс. руб.</w:t>
            </w:r>
          </w:p>
        </w:tc>
        <w:tc>
          <w:tcPr>
            <w:tcW w:w="595" w:type="pct"/>
            <w:vMerge w:val="restart"/>
            <w:vAlign w:val="center"/>
          </w:tcPr>
          <w:p w:rsidR="00247BFA" w:rsidRPr="00745CEC" w:rsidRDefault="00247BFA" w:rsidP="00BE0443">
            <w:pPr>
              <w:spacing w:after="0" w:line="240" w:lineRule="auto"/>
              <w:ind w:firstLine="0"/>
              <w:jc w:val="center"/>
              <w:rPr>
                <w:rFonts w:eastAsia="Times New Roman"/>
                <w:b/>
                <w:sz w:val="20"/>
                <w:szCs w:val="20"/>
              </w:rPr>
            </w:pPr>
            <w:r w:rsidRPr="00745CEC">
              <w:rPr>
                <w:rFonts w:eastAsia="Times New Roman"/>
                <w:b/>
                <w:sz w:val="20"/>
                <w:szCs w:val="20"/>
              </w:rPr>
              <w:t>Источники финансирования</w:t>
            </w:r>
          </w:p>
        </w:tc>
      </w:tr>
      <w:tr w:rsidR="00577D77" w:rsidRPr="00745CEC" w:rsidTr="00CB14A0">
        <w:trPr>
          <w:cantSplit/>
          <w:trHeight w:val="1704"/>
          <w:tblHeader/>
        </w:trPr>
        <w:tc>
          <w:tcPr>
            <w:tcW w:w="851" w:type="pct"/>
            <w:vMerge/>
            <w:vAlign w:val="center"/>
          </w:tcPr>
          <w:p w:rsidR="00247BFA" w:rsidRPr="00745CEC" w:rsidRDefault="00247BFA" w:rsidP="00BE0443">
            <w:pPr>
              <w:spacing w:after="0" w:line="240" w:lineRule="auto"/>
              <w:ind w:firstLine="0"/>
              <w:jc w:val="center"/>
              <w:rPr>
                <w:rFonts w:eastAsia="Times New Roman"/>
                <w:b/>
                <w:sz w:val="20"/>
                <w:szCs w:val="20"/>
              </w:rPr>
            </w:pPr>
          </w:p>
        </w:tc>
        <w:tc>
          <w:tcPr>
            <w:tcW w:w="1278" w:type="pct"/>
            <w:vMerge/>
          </w:tcPr>
          <w:p w:rsidR="00247BFA" w:rsidRPr="00745CEC" w:rsidRDefault="00247BFA" w:rsidP="00BE0443">
            <w:pPr>
              <w:spacing w:after="0" w:line="240" w:lineRule="auto"/>
              <w:ind w:firstLine="0"/>
              <w:jc w:val="center"/>
              <w:rPr>
                <w:rFonts w:eastAsia="Times New Roman"/>
                <w:b/>
                <w:sz w:val="20"/>
                <w:szCs w:val="20"/>
              </w:rPr>
            </w:pPr>
          </w:p>
        </w:tc>
        <w:tc>
          <w:tcPr>
            <w:tcW w:w="136" w:type="pct"/>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2017 г.</w:t>
            </w:r>
          </w:p>
        </w:tc>
        <w:tc>
          <w:tcPr>
            <w:tcW w:w="136" w:type="pct"/>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2018 г.</w:t>
            </w:r>
          </w:p>
        </w:tc>
        <w:tc>
          <w:tcPr>
            <w:tcW w:w="136" w:type="pct"/>
            <w:shd w:val="clear" w:color="auto" w:fill="auto"/>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2019 г.</w:t>
            </w:r>
          </w:p>
        </w:tc>
        <w:tc>
          <w:tcPr>
            <w:tcW w:w="135" w:type="pct"/>
            <w:shd w:val="clear" w:color="auto" w:fill="auto"/>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2020 г.</w:t>
            </w:r>
          </w:p>
        </w:tc>
        <w:tc>
          <w:tcPr>
            <w:tcW w:w="136" w:type="pct"/>
            <w:shd w:val="clear" w:color="auto" w:fill="auto"/>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2021 г.</w:t>
            </w:r>
          </w:p>
        </w:tc>
        <w:tc>
          <w:tcPr>
            <w:tcW w:w="136" w:type="pct"/>
            <w:shd w:val="clear" w:color="auto" w:fill="auto"/>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2022 г.</w:t>
            </w:r>
          </w:p>
        </w:tc>
        <w:tc>
          <w:tcPr>
            <w:tcW w:w="136" w:type="pct"/>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2023 г.</w:t>
            </w:r>
          </w:p>
        </w:tc>
        <w:tc>
          <w:tcPr>
            <w:tcW w:w="135" w:type="pct"/>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2024 г.</w:t>
            </w:r>
          </w:p>
        </w:tc>
        <w:tc>
          <w:tcPr>
            <w:tcW w:w="136" w:type="pct"/>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2025 г.</w:t>
            </w:r>
          </w:p>
        </w:tc>
        <w:tc>
          <w:tcPr>
            <w:tcW w:w="136" w:type="pct"/>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2026 г.</w:t>
            </w:r>
          </w:p>
        </w:tc>
        <w:tc>
          <w:tcPr>
            <w:tcW w:w="136" w:type="pct"/>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2027 г.</w:t>
            </w:r>
          </w:p>
        </w:tc>
        <w:tc>
          <w:tcPr>
            <w:tcW w:w="135" w:type="pct"/>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2028 г.</w:t>
            </w:r>
          </w:p>
        </w:tc>
        <w:tc>
          <w:tcPr>
            <w:tcW w:w="146" w:type="pct"/>
            <w:textDirection w:val="btLr"/>
            <w:vAlign w:val="center"/>
          </w:tcPr>
          <w:p w:rsidR="00247BFA" w:rsidRPr="00745CEC" w:rsidRDefault="00247BFA" w:rsidP="00BE0443">
            <w:pPr>
              <w:spacing w:after="0" w:line="240" w:lineRule="auto"/>
              <w:ind w:firstLine="0"/>
              <w:jc w:val="center"/>
              <w:rPr>
                <w:rFonts w:eastAsia="Times New Roman"/>
                <w:b/>
                <w:sz w:val="20"/>
                <w:szCs w:val="20"/>
              </w:rPr>
            </w:pPr>
            <w:r>
              <w:rPr>
                <w:rFonts w:eastAsia="Times New Roman"/>
                <w:b/>
                <w:sz w:val="20"/>
                <w:szCs w:val="20"/>
              </w:rPr>
              <w:t>2029 г.</w:t>
            </w:r>
          </w:p>
        </w:tc>
        <w:tc>
          <w:tcPr>
            <w:tcW w:w="166" w:type="pct"/>
            <w:textDirection w:val="btLr"/>
            <w:vAlign w:val="center"/>
          </w:tcPr>
          <w:p w:rsidR="00247BFA" w:rsidRPr="00745CEC" w:rsidRDefault="00247BFA" w:rsidP="00247BFA">
            <w:pPr>
              <w:spacing w:after="0" w:line="240" w:lineRule="auto"/>
              <w:ind w:firstLine="0"/>
              <w:jc w:val="center"/>
              <w:rPr>
                <w:rFonts w:eastAsia="Times New Roman"/>
                <w:b/>
                <w:sz w:val="20"/>
                <w:szCs w:val="20"/>
              </w:rPr>
            </w:pPr>
            <w:r>
              <w:rPr>
                <w:rFonts w:eastAsia="Times New Roman"/>
                <w:b/>
                <w:sz w:val="20"/>
                <w:szCs w:val="20"/>
              </w:rPr>
              <w:t>2030 г.</w:t>
            </w:r>
          </w:p>
        </w:tc>
        <w:tc>
          <w:tcPr>
            <w:tcW w:w="335" w:type="pct"/>
            <w:vMerge/>
          </w:tcPr>
          <w:p w:rsidR="00247BFA" w:rsidRPr="00745CEC" w:rsidRDefault="00247BFA" w:rsidP="00BE0443">
            <w:pPr>
              <w:spacing w:after="0" w:line="240" w:lineRule="auto"/>
              <w:ind w:firstLine="0"/>
              <w:jc w:val="center"/>
              <w:rPr>
                <w:rFonts w:eastAsia="Times New Roman"/>
                <w:b/>
                <w:sz w:val="20"/>
                <w:szCs w:val="20"/>
              </w:rPr>
            </w:pPr>
          </w:p>
        </w:tc>
        <w:tc>
          <w:tcPr>
            <w:tcW w:w="595" w:type="pct"/>
            <w:vMerge/>
            <w:textDirection w:val="btLr"/>
            <w:vAlign w:val="center"/>
          </w:tcPr>
          <w:p w:rsidR="00247BFA" w:rsidRPr="00745CEC" w:rsidRDefault="00247BFA" w:rsidP="00BE0443">
            <w:pPr>
              <w:spacing w:after="0" w:line="240" w:lineRule="auto"/>
              <w:ind w:firstLine="0"/>
              <w:jc w:val="center"/>
              <w:rPr>
                <w:rFonts w:eastAsia="Times New Roman"/>
                <w:b/>
                <w:sz w:val="20"/>
                <w:szCs w:val="20"/>
              </w:rPr>
            </w:pPr>
          </w:p>
        </w:tc>
      </w:tr>
      <w:tr w:rsidR="00577D77" w:rsidRPr="00745CEC" w:rsidTr="00CB14A0">
        <w:trPr>
          <w:cantSplit/>
          <w:trHeight w:val="505"/>
        </w:trPr>
        <w:tc>
          <w:tcPr>
            <w:tcW w:w="851" w:type="pct"/>
          </w:tcPr>
          <w:p w:rsidR="00577D77" w:rsidRPr="00D4082B" w:rsidRDefault="00577D77" w:rsidP="00577D77">
            <w:pPr>
              <w:spacing w:after="0" w:line="240" w:lineRule="auto"/>
              <w:ind w:firstLine="0"/>
              <w:rPr>
                <w:rFonts w:eastAsia="Times New Roman"/>
                <w:color w:val="000000"/>
                <w:sz w:val="20"/>
                <w:szCs w:val="16"/>
              </w:rPr>
            </w:pPr>
            <w:r w:rsidRPr="00AD66C4">
              <w:rPr>
                <w:rFonts w:eastAsia="Times New Roman"/>
                <w:color w:val="000000"/>
                <w:sz w:val="20"/>
                <w:szCs w:val="16"/>
              </w:rPr>
              <w:t>Мероприятия по развитию транспорт</w:t>
            </w:r>
            <w:r>
              <w:rPr>
                <w:rFonts w:eastAsia="Times New Roman"/>
                <w:color w:val="000000"/>
                <w:sz w:val="20"/>
                <w:szCs w:val="16"/>
              </w:rPr>
              <w:t>ной инфраструктуры по видам транспорта</w:t>
            </w:r>
          </w:p>
        </w:tc>
        <w:tc>
          <w:tcPr>
            <w:tcW w:w="1278" w:type="pct"/>
            <w:shd w:val="clear" w:color="auto" w:fill="auto"/>
            <w:vAlign w:val="center"/>
          </w:tcPr>
          <w:p w:rsidR="00577D77" w:rsidRPr="00C25548" w:rsidRDefault="00577D77" w:rsidP="00577D77">
            <w:pPr>
              <w:spacing w:after="0" w:line="240" w:lineRule="auto"/>
              <w:ind w:firstLine="0"/>
              <w:rPr>
                <w:rFonts w:eastAsia="Times New Roman"/>
                <w:color w:val="000000"/>
                <w:sz w:val="20"/>
                <w:szCs w:val="20"/>
              </w:rPr>
            </w:pPr>
            <w:r w:rsidRPr="00C25548">
              <w:rPr>
                <w:rFonts w:eastAsia="Times New Roman"/>
                <w:sz w:val="20"/>
                <w:szCs w:val="24"/>
              </w:rPr>
              <w:t>Реконструкция остановочных площадок с павильонами</w:t>
            </w:r>
            <w:r>
              <w:rPr>
                <w:rFonts w:eastAsia="Times New Roman"/>
                <w:sz w:val="20"/>
                <w:szCs w:val="24"/>
              </w:rPr>
              <w:t xml:space="preserve"> – 3 ед.</w:t>
            </w: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5"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15</w:t>
            </w: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135"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15</w:t>
            </w: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135"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15</w:t>
            </w:r>
          </w:p>
        </w:tc>
        <w:tc>
          <w:tcPr>
            <w:tcW w:w="14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16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335" w:type="pct"/>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45</w:t>
            </w:r>
          </w:p>
        </w:tc>
        <w:tc>
          <w:tcPr>
            <w:tcW w:w="595" w:type="pct"/>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577D77" w:rsidRPr="00745CEC" w:rsidTr="00CB14A0">
        <w:trPr>
          <w:cantSplit/>
          <w:trHeight w:val="1134"/>
        </w:trPr>
        <w:tc>
          <w:tcPr>
            <w:tcW w:w="851" w:type="pct"/>
          </w:tcPr>
          <w:p w:rsidR="00247BFA" w:rsidRPr="00745CEC" w:rsidRDefault="00247BFA" w:rsidP="00344D83">
            <w:pPr>
              <w:spacing w:after="0" w:line="240" w:lineRule="auto"/>
              <w:ind w:firstLine="0"/>
              <w:rPr>
                <w:rFonts w:eastAsia="Times New Roman"/>
                <w:sz w:val="20"/>
                <w:szCs w:val="20"/>
              </w:rPr>
            </w:pPr>
            <w:r w:rsidRPr="00AD66C4">
              <w:rPr>
                <w:sz w:val="20"/>
              </w:rPr>
              <w:t>Мероприятия по развитию транспорта общего пользования, созданию транспортно-пересадочных узлов</w:t>
            </w:r>
          </w:p>
        </w:tc>
        <w:tc>
          <w:tcPr>
            <w:tcW w:w="1278" w:type="pct"/>
            <w:shd w:val="clear" w:color="auto" w:fill="auto"/>
            <w:vAlign w:val="center"/>
          </w:tcPr>
          <w:p w:rsidR="00247BFA" w:rsidRPr="00745CEC" w:rsidRDefault="00247BFA" w:rsidP="00344D83">
            <w:pPr>
              <w:spacing w:after="0" w:line="240" w:lineRule="auto"/>
              <w:ind w:firstLine="0"/>
              <w:rPr>
                <w:rFonts w:eastAsia="Times New Roman"/>
                <w:sz w:val="20"/>
                <w:szCs w:val="20"/>
              </w:rPr>
            </w:pPr>
            <w:r w:rsidRPr="00542D62">
              <w:rPr>
                <w:rFonts w:eastAsia="Times New Roman"/>
                <w:sz w:val="20"/>
                <w:szCs w:val="20"/>
              </w:rPr>
              <w:t>Установка элементов транспортной навигации</w:t>
            </w:r>
          </w:p>
        </w:tc>
        <w:tc>
          <w:tcPr>
            <w:tcW w:w="136" w:type="pct"/>
            <w:shd w:val="clear" w:color="auto" w:fill="auto"/>
            <w:vAlign w:val="center"/>
          </w:tcPr>
          <w:p w:rsidR="00247BFA" w:rsidRPr="000A597B" w:rsidRDefault="00247BFA" w:rsidP="00344D83">
            <w:pPr>
              <w:spacing w:after="0" w:line="240" w:lineRule="auto"/>
              <w:ind w:firstLine="0"/>
              <w:jc w:val="center"/>
              <w:rPr>
                <w:rFonts w:eastAsia="Times New Roman"/>
                <w:sz w:val="20"/>
                <w:szCs w:val="20"/>
              </w:rPr>
            </w:pPr>
          </w:p>
        </w:tc>
        <w:tc>
          <w:tcPr>
            <w:tcW w:w="136" w:type="pct"/>
            <w:vAlign w:val="center"/>
          </w:tcPr>
          <w:p w:rsidR="00247BFA" w:rsidRPr="000A597B" w:rsidRDefault="00247BFA" w:rsidP="00344D83">
            <w:pPr>
              <w:spacing w:after="0" w:line="240" w:lineRule="auto"/>
              <w:ind w:firstLine="0"/>
              <w:jc w:val="center"/>
              <w:rPr>
                <w:rFonts w:eastAsia="Times New Roman"/>
                <w:sz w:val="20"/>
                <w:szCs w:val="20"/>
              </w:rPr>
            </w:pPr>
          </w:p>
        </w:tc>
        <w:tc>
          <w:tcPr>
            <w:tcW w:w="136" w:type="pct"/>
            <w:shd w:val="clear" w:color="auto" w:fill="auto"/>
            <w:vAlign w:val="center"/>
          </w:tcPr>
          <w:p w:rsidR="00247BFA" w:rsidRPr="000A597B" w:rsidRDefault="00247BFA" w:rsidP="00344D83">
            <w:pPr>
              <w:spacing w:after="0" w:line="240" w:lineRule="auto"/>
              <w:ind w:firstLine="0"/>
              <w:jc w:val="center"/>
              <w:rPr>
                <w:rFonts w:eastAsia="Times New Roman"/>
                <w:sz w:val="20"/>
                <w:szCs w:val="20"/>
              </w:rPr>
            </w:pPr>
          </w:p>
        </w:tc>
        <w:tc>
          <w:tcPr>
            <w:tcW w:w="135" w:type="pct"/>
            <w:shd w:val="clear" w:color="auto" w:fill="auto"/>
            <w:vAlign w:val="center"/>
          </w:tcPr>
          <w:p w:rsidR="00247BFA" w:rsidRPr="000A597B" w:rsidRDefault="00247BFA" w:rsidP="00344D83">
            <w:pPr>
              <w:spacing w:after="0" w:line="240" w:lineRule="auto"/>
              <w:ind w:firstLine="0"/>
              <w:jc w:val="center"/>
              <w:rPr>
                <w:rFonts w:eastAsia="Times New Roman"/>
                <w:sz w:val="20"/>
                <w:szCs w:val="20"/>
              </w:rPr>
            </w:pPr>
          </w:p>
        </w:tc>
        <w:tc>
          <w:tcPr>
            <w:tcW w:w="136" w:type="pct"/>
            <w:shd w:val="clear" w:color="auto" w:fill="auto"/>
            <w:vAlign w:val="center"/>
          </w:tcPr>
          <w:p w:rsidR="00247BFA" w:rsidRPr="000A597B" w:rsidRDefault="00247BFA" w:rsidP="00344D83">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247BFA" w:rsidRPr="000A597B" w:rsidRDefault="00247BFA" w:rsidP="00344D83">
            <w:pPr>
              <w:spacing w:after="0" w:line="240" w:lineRule="auto"/>
              <w:ind w:firstLine="0"/>
              <w:jc w:val="center"/>
              <w:rPr>
                <w:rFonts w:eastAsia="Times New Roman"/>
                <w:sz w:val="20"/>
                <w:szCs w:val="20"/>
              </w:rPr>
            </w:pPr>
            <w:r>
              <w:rPr>
                <w:rFonts w:eastAsia="Times New Roman"/>
                <w:sz w:val="20"/>
                <w:szCs w:val="20"/>
              </w:rPr>
              <w:t>2</w:t>
            </w:r>
          </w:p>
        </w:tc>
        <w:tc>
          <w:tcPr>
            <w:tcW w:w="136" w:type="pct"/>
            <w:textDirection w:val="btLr"/>
            <w:vAlign w:val="center"/>
          </w:tcPr>
          <w:p w:rsidR="00247BFA" w:rsidRPr="000A597B" w:rsidRDefault="00247BFA" w:rsidP="00344D83">
            <w:pPr>
              <w:spacing w:after="0" w:line="240" w:lineRule="auto"/>
              <w:ind w:firstLine="0"/>
              <w:jc w:val="center"/>
              <w:rPr>
                <w:rFonts w:eastAsia="Times New Roman"/>
                <w:sz w:val="20"/>
                <w:szCs w:val="20"/>
              </w:rPr>
            </w:pPr>
          </w:p>
        </w:tc>
        <w:tc>
          <w:tcPr>
            <w:tcW w:w="135" w:type="pct"/>
            <w:textDirection w:val="btLr"/>
            <w:vAlign w:val="center"/>
          </w:tcPr>
          <w:p w:rsidR="00247BFA" w:rsidRPr="000A597B" w:rsidRDefault="00247BFA" w:rsidP="00344D83">
            <w:pPr>
              <w:spacing w:after="0" w:line="240" w:lineRule="auto"/>
              <w:ind w:firstLine="0"/>
              <w:jc w:val="center"/>
              <w:rPr>
                <w:rFonts w:eastAsia="Times New Roman"/>
                <w:sz w:val="20"/>
                <w:szCs w:val="20"/>
              </w:rPr>
            </w:pPr>
          </w:p>
        </w:tc>
        <w:tc>
          <w:tcPr>
            <w:tcW w:w="136" w:type="pct"/>
            <w:textDirection w:val="btLr"/>
            <w:vAlign w:val="center"/>
          </w:tcPr>
          <w:p w:rsidR="00247BFA" w:rsidRPr="000A597B" w:rsidRDefault="00247BFA" w:rsidP="00344D83">
            <w:pPr>
              <w:spacing w:after="0" w:line="240" w:lineRule="auto"/>
              <w:ind w:firstLine="0"/>
              <w:jc w:val="center"/>
              <w:rPr>
                <w:rFonts w:eastAsia="Times New Roman"/>
                <w:sz w:val="20"/>
                <w:szCs w:val="20"/>
              </w:rPr>
            </w:pPr>
            <w:r>
              <w:rPr>
                <w:rFonts w:eastAsia="Times New Roman"/>
                <w:sz w:val="20"/>
                <w:szCs w:val="20"/>
              </w:rPr>
              <w:t>2</w:t>
            </w:r>
          </w:p>
        </w:tc>
        <w:tc>
          <w:tcPr>
            <w:tcW w:w="136" w:type="pct"/>
            <w:textDirection w:val="btLr"/>
            <w:vAlign w:val="center"/>
          </w:tcPr>
          <w:p w:rsidR="00247BFA" w:rsidRPr="000A597B" w:rsidRDefault="00247BFA" w:rsidP="00344D83">
            <w:pPr>
              <w:spacing w:after="0" w:line="240" w:lineRule="auto"/>
              <w:ind w:firstLine="0"/>
              <w:jc w:val="center"/>
              <w:rPr>
                <w:rFonts w:eastAsia="Times New Roman"/>
                <w:sz w:val="20"/>
                <w:szCs w:val="20"/>
              </w:rPr>
            </w:pPr>
          </w:p>
        </w:tc>
        <w:tc>
          <w:tcPr>
            <w:tcW w:w="136" w:type="pct"/>
            <w:textDirection w:val="btLr"/>
            <w:vAlign w:val="center"/>
          </w:tcPr>
          <w:p w:rsidR="00247BFA" w:rsidRPr="000A597B" w:rsidRDefault="00247BFA" w:rsidP="00344D83">
            <w:pPr>
              <w:spacing w:after="0" w:line="240" w:lineRule="auto"/>
              <w:ind w:firstLine="0"/>
              <w:jc w:val="center"/>
              <w:rPr>
                <w:rFonts w:eastAsia="Times New Roman"/>
                <w:sz w:val="20"/>
                <w:szCs w:val="20"/>
              </w:rPr>
            </w:pPr>
          </w:p>
        </w:tc>
        <w:tc>
          <w:tcPr>
            <w:tcW w:w="135" w:type="pct"/>
            <w:textDirection w:val="btLr"/>
            <w:vAlign w:val="center"/>
          </w:tcPr>
          <w:p w:rsidR="00247BFA" w:rsidRPr="000A597B" w:rsidRDefault="00247BFA" w:rsidP="00344D83">
            <w:pPr>
              <w:spacing w:after="0" w:line="240" w:lineRule="auto"/>
              <w:ind w:firstLine="0"/>
              <w:jc w:val="center"/>
              <w:rPr>
                <w:rFonts w:eastAsia="Times New Roman"/>
                <w:sz w:val="20"/>
                <w:szCs w:val="20"/>
              </w:rPr>
            </w:pPr>
            <w:r>
              <w:rPr>
                <w:rFonts w:eastAsia="Times New Roman"/>
                <w:sz w:val="20"/>
                <w:szCs w:val="20"/>
              </w:rPr>
              <w:t>2</w:t>
            </w:r>
          </w:p>
        </w:tc>
        <w:tc>
          <w:tcPr>
            <w:tcW w:w="146" w:type="pct"/>
            <w:textDirection w:val="btLr"/>
            <w:vAlign w:val="center"/>
          </w:tcPr>
          <w:p w:rsidR="00247BFA" w:rsidRPr="000A597B" w:rsidRDefault="00247BFA" w:rsidP="00344D83">
            <w:pPr>
              <w:spacing w:after="0" w:line="240" w:lineRule="auto"/>
              <w:ind w:firstLine="0"/>
              <w:jc w:val="center"/>
              <w:rPr>
                <w:rFonts w:eastAsia="Times New Roman"/>
                <w:sz w:val="20"/>
                <w:szCs w:val="20"/>
              </w:rPr>
            </w:pPr>
          </w:p>
        </w:tc>
        <w:tc>
          <w:tcPr>
            <w:tcW w:w="166" w:type="pct"/>
            <w:textDirection w:val="btLr"/>
            <w:vAlign w:val="center"/>
          </w:tcPr>
          <w:p w:rsidR="00247BFA" w:rsidRDefault="00247BFA" w:rsidP="00247BFA">
            <w:pPr>
              <w:spacing w:after="0" w:line="240" w:lineRule="auto"/>
              <w:ind w:firstLine="0"/>
              <w:jc w:val="center"/>
              <w:rPr>
                <w:rFonts w:eastAsia="Times New Roman"/>
                <w:sz w:val="20"/>
                <w:szCs w:val="20"/>
              </w:rPr>
            </w:pPr>
          </w:p>
        </w:tc>
        <w:tc>
          <w:tcPr>
            <w:tcW w:w="335" w:type="pct"/>
            <w:vAlign w:val="center"/>
          </w:tcPr>
          <w:p w:rsidR="00247BFA" w:rsidRPr="000A597B" w:rsidRDefault="00247BFA" w:rsidP="00344D83">
            <w:pPr>
              <w:spacing w:after="0" w:line="240" w:lineRule="auto"/>
              <w:ind w:firstLine="0"/>
              <w:jc w:val="center"/>
              <w:rPr>
                <w:rFonts w:eastAsia="Times New Roman"/>
                <w:sz w:val="20"/>
                <w:szCs w:val="20"/>
              </w:rPr>
            </w:pPr>
            <w:r>
              <w:rPr>
                <w:rFonts w:eastAsia="Times New Roman"/>
                <w:sz w:val="20"/>
                <w:szCs w:val="20"/>
              </w:rPr>
              <w:t>6</w:t>
            </w:r>
          </w:p>
        </w:tc>
        <w:tc>
          <w:tcPr>
            <w:tcW w:w="595" w:type="pct"/>
            <w:vAlign w:val="center"/>
          </w:tcPr>
          <w:p w:rsidR="00247BFA" w:rsidRDefault="00247BFA" w:rsidP="00344D83">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577D77" w:rsidRPr="00745CEC" w:rsidTr="00CB14A0">
        <w:trPr>
          <w:cantSplit/>
          <w:trHeight w:val="1134"/>
        </w:trPr>
        <w:tc>
          <w:tcPr>
            <w:tcW w:w="851" w:type="pct"/>
          </w:tcPr>
          <w:p w:rsidR="00577D77" w:rsidRPr="00AD66C4" w:rsidRDefault="00577D77" w:rsidP="00577D77">
            <w:pPr>
              <w:spacing w:after="0" w:line="240" w:lineRule="auto"/>
              <w:ind w:firstLine="0"/>
              <w:rPr>
                <w:rFonts w:eastAsia="Times New Roman"/>
                <w:sz w:val="20"/>
                <w:szCs w:val="20"/>
              </w:rPr>
            </w:pPr>
            <w:r w:rsidRPr="00AD66C4">
              <w:rPr>
                <w:sz w:val="20"/>
              </w:rPr>
              <w:t>Мероприятия по развитию инфраструктуры для легкового автомобильного транспорта, включая развитие единого парковочного пространства</w:t>
            </w:r>
          </w:p>
        </w:tc>
        <w:tc>
          <w:tcPr>
            <w:tcW w:w="1278" w:type="pct"/>
            <w:shd w:val="clear" w:color="auto" w:fill="auto"/>
            <w:vAlign w:val="center"/>
          </w:tcPr>
          <w:p w:rsidR="00577D77" w:rsidRPr="00577D77" w:rsidRDefault="00577D77" w:rsidP="00577D77">
            <w:pPr>
              <w:spacing w:after="0" w:line="240" w:lineRule="auto"/>
              <w:ind w:firstLine="0"/>
              <w:rPr>
                <w:rFonts w:eastAsia="Times New Roman"/>
                <w:sz w:val="20"/>
                <w:szCs w:val="20"/>
              </w:rPr>
            </w:pPr>
            <w:r w:rsidRPr="00577D77">
              <w:rPr>
                <w:rFonts w:eastAsia="Times New Roman"/>
                <w:sz w:val="20"/>
                <w:szCs w:val="20"/>
              </w:rPr>
              <w:t xml:space="preserve">Размещение </w:t>
            </w:r>
            <w:r w:rsidRPr="00577D77">
              <w:rPr>
                <w:sz w:val="20"/>
                <w:szCs w:val="20"/>
              </w:rPr>
              <w:t>АЗС на автодороге «Отрадная – Тбилисская – Воздвиженская»</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p>
        </w:tc>
        <w:tc>
          <w:tcPr>
            <w:tcW w:w="135"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2500</w:t>
            </w: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5"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5"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4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6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335"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2500</w:t>
            </w:r>
          </w:p>
        </w:tc>
        <w:tc>
          <w:tcPr>
            <w:tcW w:w="595"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Внебюджетные источники</w:t>
            </w:r>
          </w:p>
        </w:tc>
      </w:tr>
      <w:tr w:rsidR="00577D77" w:rsidRPr="00745CEC" w:rsidTr="00CB14A0">
        <w:trPr>
          <w:cantSplit/>
          <w:trHeight w:val="345"/>
        </w:trPr>
        <w:tc>
          <w:tcPr>
            <w:tcW w:w="851" w:type="pct"/>
            <w:vMerge w:val="restart"/>
            <w:vAlign w:val="center"/>
          </w:tcPr>
          <w:p w:rsidR="00577D77" w:rsidRPr="00AD66C4" w:rsidRDefault="00577D77" w:rsidP="00577D77">
            <w:pPr>
              <w:spacing w:after="0" w:line="240" w:lineRule="auto"/>
              <w:ind w:firstLine="0"/>
              <w:rPr>
                <w:rFonts w:eastAsia="Times New Roman"/>
                <w:sz w:val="20"/>
                <w:szCs w:val="20"/>
              </w:rPr>
            </w:pPr>
            <w:r w:rsidRPr="00AD66C4">
              <w:rPr>
                <w:sz w:val="20"/>
              </w:rPr>
              <w:t>Мероприятия по развитию инфраструктуры пешеходного и велосипедного передвижения</w:t>
            </w:r>
          </w:p>
        </w:tc>
        <w:tc>
          <w:tcPr>
            <w:tcW w:w="1278" w:type="pct"/>
            <w:shd w:val="clear" w:color="auto" w:fill="auto"/>
          </w:tcPr>
          <w:p w:rsidR="00577D77" w:rsidRPr="00745CEC" w:rsidRDefault="0097306F" w:rsidP="00577D77">
            <w:pPr>
              <w:spacing w:after="0" w:line="240" w:lineRule="auto"/>
              <w:ind w:firstLine="0"/>
              <w:rPr>
                <w:rFonts w:eastAsia="Times New Roman"/>
                <w:sz w:val="20"/>
                <w:szCs w:val="20"/>
              </w:rPr>
            </w:pPr>
            <w:r w:rsidRPr="00542D62">
              <w:rPr>
                <w:rFonts w:eastAsia="Times New Roman"/>
                <w:color w:val="000000"/>
                <w:sz w:val="20"/>
                <w:szCs w:val="20"/>
              </w:rPr>
              <w:t xml:space="preserve">Установка </w:t>
            </w:r>
            <w:r>
              <w:rPr>
                <w:rFonts w:eastAsia="Times New Roman"/>
                <w:color w:val="000000"/>
                <w:sz w:val="20"/>
                <w:szCs w:val="20"/>
              </w:rPr>
              <w:t xml:space="preserve">пешеходных </w:t>
            </w:r>
            <w:r w:rsidRPr="00542D62">
              <w:rPr>
                <w:rFonts w:eastAsia="Times New Roman"/>
                <w:color w:val="000000"/>
                <w:sz w:val="20"/>
                <w:szCs w:val="20"/>
              </w:rPr>
              <w:t>ограждений</w:t>
            </w: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color w:val="000000"/>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5"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10</w:t>
            </w: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w:t>
            </w:r>
          </w:p>
        </w:tc>
        <w:tc>
          <w:tcPr>
            <w:tcW w:w="135"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w:t>
            </w: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w:t>
            </w: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w:t>
            </w: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w:t>
            </w:r>
          </w:p>
        </w:tc>
        <w:tc>
          <w:tcPr>
            <w:tcW w:w="135"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w:t>
            </w:r>
          </w:p>
        </w:tc>
        <w:tc>
          <w:tcPr>
            <w:tcW w:w="14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w:t>
            </w:r>
          </w:p>
        </w:tc>
        <w:tc>
          <w:tcPr>
            <w:tcW w:w="166" w:type="pct"/>
            <w:textDirection w:val="btLr"/>
            <w:vAlign w:val="center"/>
          </w:tcPr>
          <w:p w:rsidR="00577D77" w:rsidRDefault="006217A7" w:rsidP="00577D77">
            <w:pPr>
              <w:spacing w:after="0" w:line="240" w:lineRule="auto"/>
              <w:ind w:firstLine="0"/>
              <w:jc w:val="center"/>
              <w:rPr>
                <w:rFonts w:eastAsia="Times New Roman"/>
                <w:sz w:val="20"/>
                <w:szCs w:val="20"/>
              </w:rPr>
            </w:pPr>
            <w:r>
              <w:rPr>
                <w:rFonts w:eastAsia="Times New Roman"/>
                <w:sz w:val="20"/>
                <w:szCs w:val="20"/>
              </w:rPr>
              <w:t>10</w:t>
            </w:r>
          </w:p>
        </w:tc>
        <w:tc>
          <w:tcPr>
            <w:tcW w:w="335" w:type="pct"/>
            <w:vAlign w:val="center"/>
          </w:tcPr>
          <w:p w:rsidR="00577D77" w:rsidRPr="000A597B" w:rsidRDefault="006217A7" w:rsidP="00577D77">
            <w:pPr>
              <w:spacing w:after="0" w:line="240" w:lineRule="auto"/>
              <w:ind w:firstLine="0"/>
              <w:jc w:val="center"/>
              <w:rPr>
                <w:rFonts w:eastAsia="Times New Roman"/>
                <w:sz w:val="20"/>
                <w:szCs w:val="20"/>
              </w:rPr>
            </w:pPr>
            <w:r>
              <w:rPr>
                <w:rFonts w:eastAsia="Times New Roman"/>
                <w:sz w:val="20"/>
                <w:szCs w:val="20"/>
              </w:rPr>
              <w:t>9</w:t>
            </w:r>
            <w:r w:rsidR="00577D77">
              <w:rPr>
                <w:rFonts w:eastAsia="Times New Roman"/>
                <w:sz w:val="20"/>
                <w:szCs w:val="20"/>
              </w:rPr>
              <w:t>0</w:t>
            </w:r>
          </w:p>
        </w:tc>
        <w:tc>
          <w:tcPr>
            <w:tcW w:w="595" w:type="pct"/>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CB14A0" w:rsidRPr="00745CEC" w:rsidTr="00CB14A0">
        <w:trPr>
          <w:cantSplit/>
          <w:trHeight w:val="579"/>
        </w:trPr>
        <w:tc>
          <w:tcPr>
            <w:tcW w:w="851" w:type="pct"/>
            <w:vMerge/>
            <w:vAlign w:val="center"/>
          </w:tcPr>
          <w:p w:rsidR="00CB14A0" w:rsidRPr="00AD66C4" w:rsidRDefault="00CB14A0" w:rsidP="00CB14A0">
            <w:pPr>
              <w:spacing w:after="0" w:line="240" w:lineRule="auto"/>
              <w:ind w:firstLine="0"/>
              <w:rPr>
                <w:sz w:val="20"/>
              </w:rPr>
            </w:pPr>
          </w:p>
        </w:tc>
        <w:tc>
          <w:tcPr>
            <w:tcW w:w="1278" w:type="pct"/>
            <w:shd w:val="clear" w:color="auto" w:fill="auto"/>
          </w:tcPr>
          <w:p w:rsidR="00CB14A0" w:rsidRPr="00745CEC" w:rsidRDefault="00CB14A0" w:rsidP="00CB14A0">
            <w:pPr>
              <w:spacing w:after="0" w:line="240" w:lineRule="auto"/>
              <w:ind w:firstLine="0"/>
              <w:rPr>
                <w:rFonts w:eastAsia="Times New Roman"/>
                <w:sz w:val="20"/>
                <w:szCs w:val="20"/>
              </w:rPr>
            </w:pPr>
            <w:r>
              <w:rPr>
                <w:rFonts w:eastAsia="Times New Roman"/>
                <w:color w:val="000000"/>
                <w:sz w:val="20"/>
                <w:szCs w:val="20"/>
              </w:rPr>
              <w:t>Обустройство пешеходных переходов</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color w:val="000000"/>
                <w:sz w:val="20"/>
                <w:szCs w:val="20"/>
              </w:rPr>
            </w:pP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35"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35"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35"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4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16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w:t>
            </w:r>
          </w:p>
        </w:tc>
        <w:tc>
          <w:tcPr>
            <w:tcW w:w="335" w:type="pct"/>
            <w:vAlign w:val="center"/>
          </w:tcPr>
          <w:p w:rsidR="00CB14A0" w:rsidRDefault="00CB14A0" w:rsidP="00CB14A0">
            <w:pPr>
              <w:spacing w:after="0" w:line="240" w:lineRule="auto"/>
              <w:ind w:firstLine="0"/>
              <w:jc w:val="center"/>
              <w:rPr>
                <w:rFonts w:eastAsia="Times New Roman"/>
                <w:sz w:val="20"/>
                <w:szCs w:val="20"/>
              </w:rPr>
            </w:pPr>
            <w:r>
              <w:rPr>
                <w:rFonts w:eastAsia="Times New Roman"/>
                <w:sz w:val="20"/>
                <w:szCs w:val="20"/>
              </w:rPr>
              <w:t>26</w:t>
            </w:r>
          </w:p>
        </w:tc>
        <w:tc>
          <w:tcPr>
            <w:tcW w:w="595" w:type="pct"/>
            <w:vAlign w:val="center"/>
          </w:tcPr>
          <w:p w:rsidR="00CB14A0" w:rsidRDefault="00CB14A0" w:rsidP="00CB14A0">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577D77" w:rsidRPr="00745CEC" w:rsidTr="00CB14A0">
        <w:trPr>
          <w:cantSplit/>
          <w:trHeight w:val="1134"/>
        </w:trPr>
        <w:tc>
          <w:tcPr>
            <w:tcW w:w="851" w:type="pct"/>
            <w:vAlign w:val="center"/>
          </w:tcPr>
          <w:p w:rsidR="00577D77" w:rsidRPr="00AD66C4" w:rsidRDefault="00577D77" w:rsidP="00577D77">
            <w:pPr>
              <w:spacing w:after="0" w:line="240" w:lineRule="auto"/>
              <w:ind w:firstLine="0"/>
              <w:rPr>
                <w:rFonts w:eastAsia="Times New Roman"/>
                <w:sz w:val="20"/>
                <w:szCs w:val="20"/>
              </w:rPr>
            </w:pPr>
            <w:r w:rsidRPr="00AD66C4">
              <w:rPr>
                <w:sz w:val="20"/>
              </w:rPr>
              <w:lastRenderedPageBreak/>
              <w:t>Мероприятия по развитию инфраструктуры для грузового транспорта, транспортных средств коммунальных и дорожных служб</w:t>
            </w:r>
          </w:p>
        </w:tc>
        <w:tc>
          <w:tcPr>
            <w:tcW w:w="1278" w:type="pct"/>
            <w:shd w:val="clear" w:color="auto" w:fill="auto"/>
            <w:vAlign w:val="center"/>
          </w:tcPr>
          <w:p w:rsidR="00577D77" w:rsidRPr="00745CEC" w:rsidRDefault="00577D77" w:rsidP="00577D77">
            <w:pPr>
              <w:spacing w:after="0" w:line="240" w:lineRule="auto"/>
              <w:ind w:firstLine="0"/>
              <w:rPr>
                <w:rFonts w:eastAsia="Times New Roman"/>
                <w:sz w:val="20"/>
                <w:szCs w:val="20"/>
              </w:rPr>
            </w:pPr>
            <w:r>
              <w:rPr>
                <w:rFonts w:eastAsia="Times New Roman"/>
                <w:sz w:val="20"/>
                <w:szCs w:val="20"/>
              </w:rPr>
              <w:t>Мероприятия не предусматриваются</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5"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5"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5"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4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6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335"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595" w:type="pct"/>
            <w:vAlign w:val="center"/>
          </w:tcPr>
          <w:p w:rsidR="00577D77" w:rsidRPr="00745CEC" w:rsidRDefault="00577D77" w:rsidP="00577D77">
            <w:pPr>
              <w:spacing w:after="0" w:line="240" w:lineRule="auto"/>
              <w:ind w:firstLine="0"/>
              <w:jc w:val="center"/>
              <w:rPr>
                <w:rFonts w:eastAsia="Times New Roman"/>
                <w:sz w:val="20"/>
                <w:szCs w:val="20"/>
              </w:rPr>
            </w:pPr>
            <w:r>
              <w:rPr>
                <w:rFonts w:eastAsia="Times New Roman"/>
                <w:sz w:val="20"/>
                <w:szCs w:val="20"/>
              </w:rPr>
              <w:t>-</w:t>
            </w:r>
          </w:p>
        </w:tc>
      </w:tr>
      <w:tr w:rsidR="00CB14A0" w:rsidRPr="00745CEC" w:rsidTr="00CB14A0">
        <w:trPr>
          <w:cantSplit/>
          <w:trHeight w:val="750"/>
        </w:trPr>
        <w:tc>
          <w:tcPr>
            <w:tcW w:w="851" w:type="pct"/>
            <w:vMerge w:val="restart"/>
            <w:vAlign w:val="center"/>
          </w:tcPr>
          <w:p w:rsidR="00CB14A0" w:rsidRPr="00AD66C4" w:rsidRDefault="00CB14A0" w:rsidP="00CB14A0">
            <w:pPr>
              <w:spacing w:after="0" w:line="240" w:lineRule="auto"/>
              <w:ind w:firstLine="0"/>
              <w:rPr>
                <w:rFonts w:eastAsia="Times New Roman"/>
                <w:sz w:val="20"/>
                <w:szCs w:val="20"/>
              </w:rPr>
            </w:pPr>
            <w:r w:rsidRPr="00AD66C4">
              <w:rPr>
                <w:sz w:val="20"/>
              </w:rPr>
              <w:t>Мероприятия по развитию сети дорог</w:t>
            </w:r>
          </w:p>
        </w:tc>
        <w:tc>
          <w:tcPr>
            <w:tcW w:w="1278" w:type="pct"/>
            <w:shd w:val="clear" w:color="auto" w:fill="auto"/>
            <w:vAlign w:val="center"/>
            <w:hideMark/>
          </w:tcPr>
          <w:p w:rsidR="00CB14A0" w:rsidRPr="002B01EA" w:rsidRDefault="00CB14A0" w:rsidP="00CB14A0">
            <w:pPr>
              <w:spacing w:after="0" w:line="240" w:lineRule="auto"/>
              <w:ind w:firstLine="0"/>
              <w:rPr>
                <w:rFonts w:eastAsia="Times New Roman"/>
                <w:color w:val="000000"/>
                <w:sz w:val="20"/>
                <w:szCs w:val="20"/>
              </w:rPr>
            </w:pPr>
            <w:r w:rsidRPr="00577D77">
              <w:rPr>
                <w:sz w:val="20"/>
                <w:szCs w:val="24"/>
              </w:rPr>
              <w:t>Реконструкция подъездной автодороги, а также жилых улиц</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p>
        </w:tc>
        <w:tc>
          <w:tcPr>
            <w:tcW w:w="135"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300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300</w:t>
            </w:r>
          </w:p>
        </w:tc>
        <w:tc>
          <w:tcPr>
            <w:tcW w:w="135"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300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300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300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300</w:t>
            </w:r>
          </w:p>
        </w:tc>
        <w:tc>
          <w:tcPr>
            <w:tcW w:w="135"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300</w:t>
            </w:r>
          </w:p>
        </w:tc>
        <w:tc>
          <w:tcPr>
            <w:tcW w:w="14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300</w:t>
            </w:r>
          </w:p>
        </w:tc>
        <w:tc>
          <w:tcPr>
            <w:tcW w:w="16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300</w:t>
            </w:r>
          </w:p>
        </w:tc>
        <w:tc>
          <w:tcPr>
            <w:tcW w:w="335" w:type="pct"/>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2700</w:t>
            </w:r>
          </w:p>
        </w:tc>
        <w:tc>
          <w:tcPr>
            <w:tcW w:w="595" w:type="pct"/>
            <w:vAlign w:val="center"/>
          </w:tcPr>
          <w:p w:rsidR="00CB14A0" w:rsidRDefault="00CB14A0" w:rsidP="00CB14A0">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CB14A0" w:rsidRPr="00745CEC" w:rsidTr="00CB14A0">
        <w:trPr>
          <w:cantSplit/>
          <w:trHeight w:val="719"/>
        </w:trPr>
        <w:tc>
          <w:tcPr>
            <w:tcW w:w="851" w:type="pct"/>
            <w:vMerge/>
            <w:vAlign w:val="center"/>
          </w:tcPr>
          <w:p w:rsidR="00CB14A0" w:rsidRPr="00AD66C4" w:rsidRDefault="00CB14A0" w:rsidP="00CB14A0">
            <w:pPr>
              <w:spacing w:after="0" w:line="240" w:lineRule="auto"/>
              <w:ind w:firstLine="0"/>
              <w:rPr>
                <w:sz w:val="20"/>
              </w:rPr>
            </w:pPr>
          </w:p>
        </w:tc>
        <w:tc>
          <w:tcPr>
            <w:tcW w:w="1278" w:type="pct"/>
            <w:shd w:val="clear" w:color="auto" w:fill="auto"/>
            <w:vAlign w:val="center"/>
          </w:tcPr>
          <w:p w:rsidR="00CB14A0" w:rsidRPr="002B01EA" w:rsidRDefault="00CB14A0" w:rsidP="00CB14A0">
            <w:pPr>
              <w:spacing w:after="0" w:line="240" w:lineRule="auto"/>
              <w:ind w:firstLine="0"/>
              <w:rPr>
                <w:rFonts w:eastAsia="Times New Roman"/>
                <w:color w:val="000000"/>
                <w:sz w:val="20"/>
                <w:szCs w:val="20"/>
              </w:rPr>
            </w:pPr>
            <w:r w:rsidRPr="00577D77">
              <w:rPr>
                <w:sz w:val="20"/>
                <w:szCs w:val="24"/>
              </w:rPr>
              <w:t>Выполнение работ по ремонту дорог, ремонту (устройству) тротуаров</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CB14A0" w:rsidRDefault="00CB14A0" w:rsidP="00CB14A0">
            <w:pPr>
              <w:spacing w:after="0" w:line="240" w:lineRule="auto"/>
              <w:ind w:firstLine="0"/>
              <w:jc w:val="center"/>
              <w:rPr>
                <w:rFonts w:eastAsia="Times New Roman"/>
                <w:sz w:val="20"/>
                <w:szCs w:val="20"/>
              </w:rPr>
            </w:pPr>
          </w:p>
        </w:tc>
        <w:tc>
          <w:tcPr>
            <w:tcW w:w="135" w:type="pct"/>
            <w:shd w:val="clear" w:color="auto" w:fill="auto"/>
            <w:textDirection w:val="btLr"/>
            <w:vAlign w:val="center"/>
          </w:tcPr>
          <w:p w:rsidR="00CB14A0" w:rsidRDefault="00CB14A0" w:rsidP="00CB14A0">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CB14A0" w:rsidRDefault="00CB14A0" w:rsidP="00CB14A0">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5"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5"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4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6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335" w:type="pct"/>
            <w:vAlign w:val="center"/>
          </w:tcPr>
          <w:p w:rsidR="00CB14A0" w:rsidRDefault="00CB14A0" w:rsidP="00CB14A0">
            <w:pPr>
              <w:spacing w:after="0" w:line="240" w:lineRule="auto"/>
              <w:ind w:firstLine="0"/>
              <w:jc w:val="center"/>
              <w:rPr>
                <w:rFonts w:eastAsia="Times New Roman"/>
                <w:sz w:val="20"/>
                <w:szCs w:val="20"/>
              </w:rPr>
            </w:pPr>
            <w:r>
              <w:rPr>
                <w:rFonts w:eastAsia="Times New Roman"/>
                <w:sz w:val="20"/>
                <w:szCs w:val="20"/>
              </w:rPr>
              <w:t>4500</w:t>
            </w:r>
          </w:p>
        </w:tc>
        <w:tc>
          <w:tcPr>
            <w:tcW w:w="595" w:type="pct"/>
            <w:vAlign w:val="center"/>
          </w:tcPr>
          <w:p w:rsidR="00CB14A0" w:rsidRDefault="00CB14A0" w:rsidP="00CB14A0">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CB14A0" w:rsidRPr="00745CEC" w:rsidTr="00CB14A0">
        <w:trPr>
          <w:cantSplit/>
          <w:trHeight w:val="687"/>
        </w:trPr>
        <w:tc>
          <w:tcPr>
            <w:tcW w:w="851" w:type="pct"/>
            <w:vMerge/>
            <w:vAlign w:val="center"/>
          </w:tcPr>
          <w:p w:rsidR="00CB14A0" w:rsidRDefault="00CB14A0" w:rsidP="00CB14A0">
            <w:pPr>
              <w:spacing w:after="0" w:line="240" w:lineRule="auto"/>
              <w:ind w:firstLine="0"/>
              <w:rPr>
                <w:rFonts w:eastAsia="Times New Roman"/>
                <w:sz w:val="20"/>
                <w:szCs w:val="20"/>
              </w:rPr>
            </w:pPr>
          </w:p>
        </w:tc>
        <w:tc>
          <w:tcPr>
            <w:tcW w:w="1278" w:type="pct"/>
            <w:shd w:val="clear" w:color="auto" w:fill="auto"/>
            <w:vAlign w:val="center"/>
            <w:hideMark/>
          </w:tcPr>
          <w:p w:rsidR="00CB14A0" w:rsidRPr="002B01EA" w:rsidRDefault="00CB14A0" w:rsidP="00CB14A0">
            <w:pPr>
              <w:spacing w:after="0" w:line="240" w:lineRule="auto"/>
              <w:ind w:firstLine="0"/>
              <w:rPr>
                <w:rFonts w:eastAsia="Times New Roman"/>
                <w:color w:val="000000"/>
                <w:sz w:val="20"/>
                <w:szCs w:val="20"/>
              </w:rPr>
            </w:pPr>
            <w:r>
              <w:rPr>
                <w:rFonts w:eastAsia="Times New Roman"/>
                <w:color w:val="000000"/>
                <w:sz w:val="20"/>
                <w:szCs w:val="20"/>
              </w:rPr>
              <w:t>Реконструкция существующей улично-дорожной сети</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5"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1500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1500</w:t>
            </w:r>
          </w:p>
        </w:tc>
        <w:tc>
          <w:tcPr>
            <w:tcW w:w="135"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1500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1500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1500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1500</w:t>
            </w:r>
          </w:p>
        </w:tc>
        <w:tc>
          <w:tcPr>
            <w:tcW w:w="135"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1500</w:t>
            </w:r>
          </w:p>
        </w:tc>
        <w:tc>
          <w:tcPr>
            <w:tcW w:w="14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1500</w:t>
            </w:r>
          </w:p>
        </w:tc>
        <w:tc>
          <w:tcPr>
            <w:tcW w:w="16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1500</w:t>
            </w:r>
          </w:p>
        </w:tc>
        <w:tc>
          <w:tcPr>
            <w:tcW w:w="335" w:type="pct"/>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15500</w:t>
            </w:r>
          </w:p>
        </w:tc>
        <w:tc>
          <w:tcPr>
            <w:tcW w:w="595" w:type="pct"/>
            <w:vAlign w:val="center"/>
          </w:tcPr>
          <w:p w:rsidR="00CB14A0" w:rsidRDefault="00CB14A0" w:rsidP="00CB14A0">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577D77" w:rsidRPr="00745CEC" w:rsidTr="00CB14A0">
        <w:trPr>
          <w:cantSplit/>
          <w:trHeight w:val="980"/>
        </w:trPr>
        <w:tc>
          <w:tcPr>
            <w:tcW w:w="851" w:type="pct"/>
            <w:vMerge w:val="restart"/>
            <w:vAlign w:val="center"/>
          </w:tcPr>
          <w:p w:rsidR="00577D77" w:rsidRPr="00A01E95" w:rsidRDefault="00577D77" w:rsidP="00577D77">
            <w:pPr>
              <w:spacing w:after="0" w:line="240" w:lineRule="auto"/>
              <w:ind w:firstLine="0"/>
              <w:rPr>
                <w:rFonts w:eastAsia="Times New Roman"/>
                <w:sz w:val="20"/>
                <w:szCs w:val="20"/>
              </w:rPr>
            </w:pPr>
            <w:r w:rsidRPr="00A01E95">
              <w:rPr>
                <w:sz w:val="20"/>
              </w:rPr>
              <w:t>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tc>
        <w:tc>
          <w:tcPr>
            <w:tcW w:w="1278" w:type="pct"/>
            <w:shd w:val="clear" w:color="auto" w:fill="auto"/>
          </w:tcPr>
          <w:p w:rsidR="00577D77" w:rsidRPr="00745CEC" w:rsidRDefault="00577D77" w:rsidP="00CB14A0">
            <w:pPr>
              <w:spacing w:after="0" w:line="240" w:lineRule="auto"/>
              <w:ind w:firstLine="0"/>
              <w:rPr>
                <w:rFonts w:eastAsia="Times New Roman"/>
                <w:sz w:val="20"/>
                <w:szCs w:val="20"/>
              </w:rPr>
            </w:pPr>
            <w:r>
              <w:rPr>
                <w:rFonts w:eastAsia="Times New Roman"/>
                <w:sz w:val="20"/>
                <w:szCs w:val="20"/>
              </w:rPr>
              <w:t>Установка</w:t>
            </w:r>
            <w:r w:rsidRPr="00EC65EC">
              <w:rPr>
                <w:rFonts w:eastAsia="Times New Roman"/>
                <w:sz w:val="20"/>
                <w:szCs w:val="20"/>
              </w:rPr>
              <w:t xml:space="preserve"> новых</w:t>
            </w:r>
            <w:r>
              <w:rPr>
                <w:rFonts w:eastAsia="Times New Roman"/>
                <w:sz w:val="20"/>
                <w:szCs w:val="20"/>
              </w:rPr>
              <w:t xml:space="preserve"> дорожных</w:t>
            </w:r>
            <w:r w:rsidRPr="00EC65EC">
              <w:rPr>
                <w:rFonts w:eastAsia="Times New Roman"/>
                <w:sz w:val="20"/>
                <w:szCs w:val="20"/>
              </w:rPr>
              <w:t xml:space="preserve"> знаков</w:t>
            </w: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color w:val="000000"/>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Pr="000A597B" w:rsidRDefault="00CB14A0" w:rsidP="00577D77">
            <w:pPr>
              <w:spacing w:after="0" w:line="240" w:lineRule="auto"/>
              <w:ind w:firstLine="0"/>
              <w:jc w:val="center"/>
              <w:rPr>
                <w:rFonts w:eastAsia="Times New Roman"/>
                <w:sz w:val="20"/>
                <w:szCs w:val="20"/>
              </w:rPr>
            </w:pPr>
            <w:r>
              <w:rPr>
                <w:rFonts w:eastAsia="Times New Roman"/>
                <w:sz w:val="20"/>
                <w:szCs w:val="20"/>
              </w:rPr>
              <w:t>30</w:t>
            </w:r>
          </w:p>
        </w:tc>
        <w:tc>
          <w:tcPr>
            <w:tcW w:w="135" w:type="pct"/>
            <w:shd w:val="clear" w:color="auto" w:fill="auto"/>
            <w:textDirection w:val="btLr"/>
            <w:vAlign w:val="center"/>
          </w:tcPr>
          <w:p w:rsidR="00577D77" w:rsidRPr="000A597B" w:rsidRDefault="00CB14A0" w:rsidP="00577D77">
            <w:pPr>
              <w:spacing w:after="0" w:line="240" w:lineRule="auto"/>
              <w:ind w:firstLine="0"/>
              <w:jc w:val="center"/>
              <w:rPr>
                <w:rFonts w:eastAsia="Times New Roman"/>
                <w:sz w:val="20"/>
                <w:szCs w:val="20"/>
              </w:rPr>
            </w:pPr>
            <w:r>
              <w:rPr>
                <w:rFonts w:eastAsia="Times New Roman"/>
                <w:sz w:val="20"/>
                <w:szCs w:val="20"/>
              </w:rPr>
              <w:t>30</w:t>
            </w:r>
          </w:p>
        </w:tc>
        <w:tc>
          <w:tcPr>
            <w:tcW w:w="136" w:type="pct"/>
            <w:shd w:val="clear" w:color="auto" w:fill="auto"/>
            <w:textDirection w:val="btLr"/>
            <w:vAlign w:val="center"/>
          </w:tcPr>
          <w:p w:rsidR="00577D77" w:rsidRPr="000A597B" w:rsidRDefault="00CB14A0" w:rsidP="00577D77">
            <w:pPr>
              <w:spacing w:after="0" w:line="240" w:lineRule="auto"/>
              <w:ind w:firstLine="0"/>
              <w:jc w:val="center"/>
              <w:rPr>
                <w:rFonts w:eastAsia="Times New Roman"/>
                <w:sz w:val="20"/>
                <w:szCs w:val="20"/>
              </w:rPr>
            </w:pPr>
            <w:r>
              <w:rPr>
                <w:rFonts w:eastAsia="Times New Roman"/>
                <w:sz w:val="20"/>
                <w:szCs w:val="20"/>
              </w:rPr>
              <w:t>30</w:t>
            </w: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5"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5"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4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6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335" w:type="pct"/>
            <w:vAlign w:val="center"/>
          </w:tcPr>
          <w:p w:rsidR="00577D77" w:rsidRPr="000A597B" w:rsidRDefault="00CB14A0" w:rsidP="00577D77">
            <w:pPr>
              <w:spacing w:after="0" w:line="240" w:lineRule="auto"/>
              <w:ind w:firstLine="0"/>
              <w:jc w:val="center"/>
              <w:rPr>
                <w:rFonts w:eastAsia="Times New Roman"/>
                <w:sz w:val="20"/>
                <w:szCs w:val="20"/>
              </w:rPr>
            </w:pPr>
            <w:r>
              <w:rPr>
                <w:rFonts w:eastAsia="Times New Roman"/>
                <w:sz w:val="20"/>
                <w:szCs w:val="20"/>
              </w:rPr>
              <w:t>90</w:t>
            </w:r>
          </w:p>
        </w:tc>
        <w:tc>
          <w:tcPr>
            <w:tcW w:w="595" w:type="pct"/>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CB14A0" w:rsidRPr="00745CEC" w:rsidTr="00CB14A0">
        <w:trPr>
          <w:cantSplit/>
          <w:trHeight w:val="549"/>
        </w:trPr>
        <w:tc>
          <w:tcPr>
            <w:tcW w:w="851" w:type="pct"/>
            <w:vMerge/>
            <w:vAlign w:val="center"/>
          </w:tcPr>
          <w:p w:rsidR="00CB14A0" w:rsidRPr="00745CEC" w:rsidRDefault="00CB14A0" w:rsidP="00CB14A0">
            <w:pPr>
              <w:spacing w:after="0" w:line="240" w:lineRule="auto"/>
              <w:ind w:firstLine="0"/>
              <w:rPr>
                <w:rFonts w:eastAsia="Times New Roman"/>
                <w:sz w:val="20"/>
                <w:szCs w:val="20"/>
              </w:rPr>
            </w:pPr>
          </w:p>
        </w:tc>
        <w:tc>
          <w:tcPr>
            <w:tcW w:w="1278" w:type="pct"/>
            <w:shd w:val="clear" w:color="auto" w:fill="auto"/>
            <w:hideMark/>
          </w:tcPr>
          <w:p w:rsidR="00CB14A0" w:rsidRPr="00745CEC" w:rsidRDefault="00CB14A0" w:rsidP="00CB14A0">
            <w:pPr>
              <w:spacing w:after="0" w:line="240" w:lineRule="auto"/>
              <w:ind w:firstLine="0"/>
              <w:rPr>
                <w:rFonts w:eastAsia="Times New Roman"/>
                <w:sz w:val="20"/>
                <w:szCs w:val="20"/>
              </w:rPr>
            </w:pPr>
            <w:r>
              <w:rPr>
                <w:rFonts w:eastAsia="Times New Roman"/>
                <w:sz w:val="20"/>
                <w:szCs w:val="20"/>
              </w:rPr>
              <w:t>Нанесение дорожной разметки</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color w:val="000000"/>
                <w:sz w:val="20"/>
                <w:szCs w:val="20"/>
              </w:rPr>
            </w:pP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5"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shd w:val="clear" w:color="auto" w:fill="auto"/>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5"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35"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4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166" w:type="pct"/>
            <w:textDirection w:val="btLr"/>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500</w:t>
            </w:r>
          </w:p>
        </w:tc>
        <w:tc>
          <w:tcPr>
            <w:tcW w:w="335" w:type="pct"/>
            <w:vAlign w:val="center"/>
          </w:tcPr>
          <w:p w:rsidR="00CB14A0" w:rsidRPr="000A597B" w:rsidRDefault="00CB14A0" w:rsidP="00CB14A0">
            <w:pPr>
              <w:spacing w:after="0" w:line="240" w:lineRule="auto"/>
              <w:ind w:firstLine="0"/>
              <w:jc w:val="center"/>
              <w:rPr>
                <w:rFonts w:eastAsia="Times New Roman"/>
                <w:sz w:val="20"/>
                <w:szCs w:val="20"/>
              </w:rPr>
            </w:pPr>
            <w:r>
              <w:rPr>
                <w:rFonts w:eastAsia="Times New Roman"/>
                <w:sz w:val="20"/>
                <w:szCs w:val="20"/>
              </w:rPr>
              <w:t>6500</w:t>
            </w:r>
          </w:p>
        </w:tc>
        <w:tc>
          <w:tcPr>
            <w:tcW w:w="595" w:type="pct"/>
            <w:vAlign w:val="center"/>
          </w:tcPr>
          <w:p w:rsidR="00CB14A0" w:rsidRDefault="00CB14A0" w:rsidP="00CB14A0">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577D77" w:rsidRPr="00745CEC" w:rsidTr="00CB14A0">
        <w:trPr>
          <w:cantSplit/>
          <w:trHeight w:val="1134"/>
        </w:trPr>
        <w:tc>
          <w:tcPr>
            <w:tcW w:w="851" w:type="pct"/>
            <w:vAlign w:val="center"/>
          </w:tcPr>
          <w:p w:rsidR="00577D77" w:rsidRPr="00A01E95" w:rsidRDefault="00577D77" w:rsidP="00577D77">
            <w:pPr>
              <w:spacing w:after="0" w:line="240" w:lineRule="auto"/>
              <w:ind w:firstLine="0"/>
              <w:rPr>
                <w:rFonts w:eastAsia="Times New Roman"/>
                <w:sz w:val="20"/>
                <w:szCs w:val="20"/>
              </w:rPr>
            </w:pPr>
            <w:r w:rsidRPr="00A01E95">
              <w:rPr>
                <w:sz w:val="20"/>
              </w:rPr>
              <w:t>Мероприятия по внедрению интеллектуальных транспортных систем</w:t>
            </w:r>
          </w:p>
        </w:tc>
        <w:tc>
          <w:tcPr>
            <w:tcW w:w="1278" w:type="pct"/>
            <w:shd w:val="clear" w:color="auto" w:fill="auto"/>
            <w:vAlign w:val="center"/>
          </w:tcPr>
          <w:p w:rsidR="00577D77" w:rsidRPr="00745CEC" w:rsidRDefault="00577D77" w:rsidP="00577D77">
            <w:pPr>
              <w:spacing w:after="0" w:line="240" w:lineRule="auto"/>
              <w:ind w:firstLine="0"/>
              <w:rPr>
                <w:rFonts w:eastAsia="Times New Roman"/>
                <w:sz w:val="20"/>
                <w:szCs w:val="20"/>
              </w:rPr>
            </w:pPr>
            <w:r>
              <w:rPr>
                <w:rFonts w:eastAsia="Times New Roman"/>
                <w:sz w:val="20"/>
                <w:szCs w:val="20"/>
              </w:rPr>
              <w:t>Мероприятия не предусматриваются</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color w:val="000000"/>
                <w:sz w:val="20"/>
                <w:szCs w:val="20"/>
              </w:rPr>
            </w:pPr>
            <w:r>
              <w:rPr>
                <w:rFonts w:eastAsia="Times New Roman"/>
                <w:color w:val="000000"/>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35"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36" w:type="pct"/>
            <w:shd w:val="clear" w:color="auto" w:fill="auto"/>
            <w:noWrap/>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35"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35"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46"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16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335"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w:t>
            </w:r>
          </w:p>
        </w:tc>
        <w:tc>
          <w:tcPr>
            <w:tcW w:w="595" w:type="pct"/>
            <w:vAlign w:val="center"/>
          </w:tcPr>
          <w:p w:rsidR="00577D77" w:rsidRPr="00745CEC" w:rsidRDefault="00577D77" w:rsidP="00577D77">
            <w:pPr>
              <w:spacing w:after="0" w:line="240" w:lineRule="auto"/>
              <w:ind w:firstLine="0"/>
              <w:jc w:val="center"/>
              <w:rPr>
                <w:rFonts w:eastAsia="Times New Roman"/>
                <w:sz w:val="20"/>
                <w:szCs w:val="20"/>
              </w:rPr>
            </w:pPr>
            <w:r>
              <w:rPr>
                <w:rFonts w:eastAsia="Times New Roman"/>
                <w:sz w:val="20"/>
                <w:szCs w:val="20"/>
              </w:rPr>
              <w:t>-</w:t>
            </w:r>
          </w:p>
        </w:tc>
      </w:tr>
      <w:tr w:rsidR="00577D77" w:rsidRPr="00745CEC" w:rsidTr="00CB14A0">
        <w:trPr>
          <w:cantSplit/>
          <w:trHeight w:val="1134"/>
        </w:trPr>
        <w:tc>
          <w:tcPr>
            <w:tcW w:w="851" w:type="pct"/>
            <w:vMerge w:val="restart"/>
          </w:tcPr>
          <w:p w:rsidR="00577D77" w:rsidRPr="00A01E95" w:rsidRDefault="00577D77" w:rsidP="00577D77">
            <w:pPr>
              <w:spacing w:after="0" w:line="240" w:lineRule="auto"/>
              <w:ind w:firstLine="0"/>
              <w:rPr>
                <w:rFonts w:eastAsia="Times New Roman"/>
                <w:color w:val="000000"/>
                <w:sz w:val="20"/>
                <w:szCs w:val="20"/>
              </w:rPr>
            </w:pPr>
            <w:r w:rsidRPr="00A01E95">
              <w:rPr>
                <w:sz w:val="20"/>
              </w:rPr>
              <w:lastRenderedPageBreak/>
              <w:t>Мероприятия по снижению негативного воздействия транспорта на окружающую среду и здоровье населения</w:t>
            </w:r>
          </w:p>
        </w:tc>
        <w:tc>
          <w:tcPr>
            <w:tcW w:w="1278" w:type="pct"/>
            <w:shd w:val="clear" w:color="auto" w:fill="auto"/>
            <w:hideMark/>
          </w:tcPr>
          <w:p w:rsidR="00577D77" w:rsidRPr="00EC65EC" w:rsidRDefault="00577D77" w:rsidP="00577D77">
            <w:pPr>
              <w:spacing w:after="0" w:line="240" w:lineRule="auto"/>
              <w:ind w:firstLine="0"/>
              <w:rPr>
                <w:rFonts w:eastAsia="Times New Roman"/>
                <w:color w:val="000000"/>
                <w:sz w:val="20"/>
                <w:szCs w:val="20"/>
              </w:rPr>
            </w:pPr>
            <w:r>
              <w:rPr>
                <w:rFonts w:eastAsia="Times New Roman"/>
                <w:color w:val="000000"/>
                <w:sz w:val="20"/>
                <w:szCs w:val="20"/>
              </w:rPr>
              <w:t>Пропаганда оборудования автомобильного транспорта газобаллонным оборудованием и использование автомобилей с гибридными силовыми установками</w:t>
            </w: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color w:val="000000"/>
                <w:sz w:val="20"/>
                <w:szCs w:val="20"/>
              </w:rPr>
            </w:pPr>
            <w:r>
              <w:rPr>
                <w:rFonts w:eastAsia="Times New Roman"/>
                <w:color w:val="000000"/>
                <w:sz w:val="20"/>
                <w:szCs w:val="20"/>
              </w:rPr>
              <w:t>2</w:t>
            </w: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35"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35"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35"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4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2</w:t>
            </w:r>
          </w:p>
        </w:tc>
        <w:tc>
          <w:tcPr>
            <w:tcW w:w="166" w:type="pct"/>
            <w:textDirection w:val="btLr"/>
            <w:vAlign w:val="center"/>
          </w:tcPr>
          <w:p w:rsidR="00577D77" w:rsidRDefault="00CB14A0" w:rsidP="00577D77">
            <w:pPr>
              <w:spacing w:after="0" w:line="240" w:lineRule="auto"/>
              <w:ind w:firstLine="0"/>
              <w:jc w:val="center"/>
              <w:rPr>
                <w:rFonts w:eastAsia="Times New Roman"/>
                <w:sz w:val="20"/>
                <w:szCs w:val="20"/>
              </w:rPr>
            </w:pPr>
            <w:r>
              <w:rPr>
                <w:rFonts w:eastAsia="Times New Roman"/>
                <w:sz w:val="20"/>
                <w:szCs w:val="20"/>
              </w:rPr>
              <w:t>2</w:t>
            </w:r>
          </w:p>
        </w:tc>
        <w:tc>
          <w:tcPr>
            <w:tcW w:w="335" w:type="pct"/>
            <w:vAlign w:val="center"/>
          </w:tcPr>
          <w:p w:rsidR="00577D77" w:rsidRPr="000A597B" w:rsidRDefault="00CB14A0" w:rsidP="00577D77">
            <w:pPr>
              <w:spacing w:after="0" w:line="240" w:lineRule="auto"/>
              <w:ind w:firstLine="0"/>
              <w:jc w:val="center"/>
              <w:rPr>
                <w:rFonts w:eastAsia="Times New Roman"/>
                <w:sz w:val="20"/>
                <w:szCs w:val="20"/>
              </w:rPr>
            </w:pPr>
            <w:r>
              <w:rPr>
                <w:rFonts w:eastAsia="Times New Roman"/>
                <w:sz w:val="20"/>
                <w:szCs w:val="20"/>
              </w:rPr>
              <w:t>28</w:t>
            </w:r>
          </w:p>
        </w:tc>
        <w:tc>
          <w:tcPr>
            <w:tcW w:w="595" w:type="pct"/>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577D77" w:rsidRPr="00745CEC" w:rsidTr="00CB14A0">
        <w:trPr>
          <w:cantSplit/>
          <w:trHeight w:val="152"/>
        </w:trPr>
        <w:tc>
          <w:tcPr>
            <w:tcW w:w="851" w:type="pct"/>
            <w:vMerge/>
            <w:vAlign w:val="center"/>
          </w:tcPr>
          <w:p w:rsidR="00577D77" w:rsidRPr="00A01E95" w:rsidRDefault="00577D77" w:rsidP="00577D77">
            <w:pPr>
              <w:spacing w:after="0" w:line="240" w:lineRule="auto"/>
              <w:ind w:firstLine="0"/>
              <w:rPr>
                <w:sz w:val="20"/>
              </w:rPr>
            </w:pPr>
          </w:p>
        </w:tc>
        <w:tc>
          <w:tcPr>
            <w:tcW w:w="1278" w:type="pct"/>
            <w:shd w:val="clear" w:color="auto" w:fill="auto"/>
            <w:vAlign w:val="center"/>
          </w:tcPr>
          <w:p w:rsidR="00577D77" w:rsidRDefault="00577D77" w:rsidP="00577D77">
            <w:pPr>
              <w:spacing w:after="0" w:line="240" w:lineRule="auto"/>
              <w:ind w:firstLine="0"/>
              <w:rPr>
                <w:rFonts w:eastAsia="Times New Roman"/>
                <w:color w:val="000000"/>
                <w:sz w:val="20"/>
                <w:szCs w:val="20"/>
              </w:rPr>
            </w:pPr>
            <w:r w:rsidRPr="003F408E">
              <w:rPr>
                <w:rFonts w:eastAsia="Times New Roman"/>
                <w:sz w:val="20"/>
                <w:szCs w:val="20"/>
              </w:rPr>
              <w:t>Применение экологических добавок в дорожном полотне</w:t>
            </w: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color w:val="000000"/>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5"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100</w:t>
            </w: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100</w:t>
            </w:r>
          </w:p>
        </w:tc>
        <w:tc>
          <w:tcPr>
            <w:tcW w:w="135"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100</w:t>
            </w: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100</w:t>
            </w: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100</w:t>
            </w: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100</w:t>
            </w:r>
          </w:p>
        </w:tc>
        <w:tc>
          <w:tcPr>
            <w:tcW w:w="135"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100</w:t>
            </w:r>
          </w:p>
        </w:tc>
        <w:tc>
          <w:tcPr>
            <w:tcW w:w="14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100</w:t>
            </w:r>
          </w:p>
        </w:tc>
        <w:tc>
          <w:tcPr>
            <w:tcW w:w="166" w:type="pct"/>
            <w:textDirection w:val="btLr"/>
            <w:vAlign w:val="center"/>
          </w:tcPr>
          <w:p w:rsidR="00577D77" w:rsidRDefault="00CB14A0" w:rsidP="00577D77">
            <w:pPr>
              <w:spacing w:after="0" w:line="240" w:lineRule="auto"/>
              <w:ind w:firstLine="0"/>
              <w:jc w:val="center"/>
              <w:rPr>
                <w:rFonts w:eastAsia="Times New Roman"/>
                <w:sz w:val="20"/>
                <w:szCs w:val="20"/>
              </w:rPr>
            </w:pPr>
            <w:r>
              <w:rPr>
                <w:rFonts w:eastAsia="Times New Roman"/>
                <w:sz w:val="20"/>
                <w:szCs w:val="20"/>
              </w:rPr>
              <w:t>100</w:t>
            </w:r>
          </w:p>
        </w:tc>
        <w:tc>
          <w:tcPr>
            <w:tcW w:w="335" w:type="pct"/>
            <w:vAlign w:val="center"/>
          </w:tcPr>
          <w:p w:rsidR="00577D77" w:rsidRDefault="00CB14A0" w:rsidP="00577D77">
            <w:pPr>
              <w:spacing w:after="0" w:line="240" w:lineRule="auto"/>
              <w:ind w:firstLine="0"/>
              <w:jc w:val="center"/>
              <w:rPr>
                <w:rFonts w:eastAsia="Times New Roman"/>
                <w:sz w:val="20"/>
                <w:szCs w:val="20"/>
              </w:rPr>
            </w:pPr>
            <w:r>
              <w:rPr>
                <w:rFonts w:eastAsia="Times New Roman"/>
                <w:sz w:val="20"/>
                <w:szCs w:val="20"/>
              </w:rPr>
              <w:t>9</w:t>
            </w:r>
            <w:r w:rsidR="00577D77">
              <w:rPr>
                <w:rFonts w:eastAsia="Times New Roman"/>
                <w:sz w:val="20"/>
                <w:szCs w:val="20"/>
              </w:rPr>
              <w:t>00</w:t>
            </w:r>
          </w:p>
        </w:tc>
        <w:tc>
          <w:tcPr>
            <w:tcW w:w="595" w:type="pct"/>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577D77" w:rsidRPr="00745CEC" w:rsidTr="00CB14A0">
        <w:trPr>
          <w:cantSplit/>
          <w:trHeight w:val="372"/>
        </w:trPr>
        <w:tc>
          <w:tcPr>
            <w:tcW w:w="851" w:type="pct"/>
            <w:vMerge w:val="restart"/>
            <w:vAlign w:val="center"/>
          </w:tcPr>
          <w:p w:rsidR="00577D77" w:rsidRPr="00A01E95" w:rsidRDefault="00577D77" w:rsidP="00577D77">
            <w:pPr>
              <w:spacing w:after="0" w:line="240" w:lineRule="auto"/>
              <w:ind w:firstLine="0"/>
              <w:rPr>
                <w:rFonts w:eastAsia="Times New Roman"/>
                <w:color w:val="000000"/>
                <w:sz w:val="20"/>
                <w:szCs w:val="20"/>
              </w:rPr>
            </w:pPr>
            <w:r w:rsidRPr="00A01E95">
              <w:rPr>
                <w:sz w:val="20"/>
              </w:rPr>
              <w:t>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p>
        </w:tc>
        <w:tc>
          <w:tcPr>
            <w:tcW w:w="1278" w:type="pct"/>
            <w:shd w:val="clear" w:color="auto" w:fill="auto"/>
            <w:vAlign w:val="center"/>
            <w:hideMark/>
          </w:tcPr>
          <w:p w:rsidR="00577D77" w:rsidRPr="00EC65EC" w:rsidRDefault="00577D77" w:rsidP="00577D77">
            <w:pPr>
              <w:spacing w:after="0" w:line="240" w:lineRule="auto"/>
              <w:ind w:firstLine="0"/>
              <w:rPr>
                <w:rFonts w:eastAsia="Times New Roman"/>
                <w:color w:val="000000"/>
                <w:sz w:val="20"/>
                <w:szCs w:val="20"/>
              </w:rPr>
            </w:pPr>
            <w:r>
              <w:rPr>
                <w:rFonts w:eastAsia="Times New Roman"/>
                <w:color w:val="000000"/>
                <w:sz w:val="20"/>
                <w:szCs w:val="20"/>
              </w:rPr>
              <w:t>Актуализация</w:t>
            </w:r>
            <w:r w:rsidRPr="00EC65EC">
              <w:rPr>
                <w:rFonts w:eastAsia="Times New Roman"/>
                <w:color w:val="000000"/>
                <w:sz w:val="20"/>
                <w:szCs w:val="20"/>
              </w:rPr>
              <w:t xml:space="preserve"> программы комплексного развития транспортной инфраструктуры</w:t>
            </w: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color w:val="000000"/>
                <w:sz w:val="20"/>
                <w:szCs w:val="20"/>
              </w:rPr>
            </w:pPr>
          </w:p>
        </w:tc>
        <w:tc>
          <w:tcPr>
            <w:tcW w:w="136" w:type="pct"/>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5"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5</w:t>
            </w:r>
          </w:p>
        </w:tc>
        <w:tc>
          <w:tcPr>
            <w:tcW w:w="136" w:type="pct"/>
            <w:shd w:val="clear" w:color="auto" w:fill="auto"/>
            <w:textDirection w:val="btLr"/>
            <w:vAlign w:val="center"/>
          </w:tcPr>
          <w:p w:rsidR="00577D77" w:rsidRPr="000A597B"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135"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5</w:t>
            </w: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13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135"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14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166" w:type="pct"/>
            <w:textDirection w:val="btLr"/>
            <w:vAlign w:val="center"/>
          </w:tcPr>
          <w:p w:rsidR="00577D77" w:rsidRDefault="00577D77" w:rsidP="00577D77">
            <w:pPr>
              <w:spacing w:after="0" w:line="240" w:lineRule="auto"/>
              <w:ind w:firstLine="0"/>
              <w:jc w:val="center"/>
              <w:rPr>
                <w:rFonts w:eastAsia="Times New Roman"/>
                <w:sz w:val="20"/>
                <w:szCs w:val="20"/>
              </w:rPr>
            </w:pPr>
          </w:p>
        </w:tc>
        <w:tc>
          <w:tcPr>
            <w:tcW w:w="335" w:type="pct"/>
            <w:vAlign w:val="center"/>
          </w:tcPr>
          <w:p w:rsidR="00577D77" w:rsidRPr="000A597B" w:rsidRDefault="00577D77" w:rsidP="00577D77">
            <w:pPr>
              <w:spacing w:after="0" w:line="240" w:lineRule="auto"/>
              <w:ind w:firstLine="0"/>
              <w:jc w:val="center"/>
              <w:rPr>
                <w:rFonts w:eastAsia="Times New Roman"/>
                <w:sz w:val="20"/>
                <w:szCs w:val="20"/>
              </w:rPr>
            </w:pPr>
            <w:r>
              <w:rPr>
                <w:rFonts w:eastAsia="Times New Roman"/>
                <w:sz w:val="20"/>
                <w:szCs w:val="20"/>
              </w:rPr>
              <w:t>10</w:t>
            </w:r>
          </w:p>
        </w:tc>
        <w:tc>
          <w:tcPr>
            <w:tcW w:w="595" w:type="pct"/>
            <w:vAlign w:val="center"/>
          </w:tcPr>
          <w:p w:rsidR="00577D77" w:rsidRDefault="00577D77" w:rsidP="00577D77">
            <w:pPr>
              <w:spacing w:after="0" w:line="240" w:lineRule="auto"/>
              <w:ind w:firstLine="0"/>
              <w:jc w:val="center"/>
              <w:rPr>
                <w:rFonts w:eastAsia="Times New Roman"/>
                <w:sz w:val="20"/>
                <w:szCs w:val="20"/>
              </w:rPr>
            </w:pPr>
            <w:r>
              <w:rPr>
                <w:rFonts w:eastAsia="Times New Roman"/>
                <w:sz w:val="20"/>
                <w:szCs w:val="20"/>
              </w:rPr>
              <w:t>Муниципальные бюджеты</w:t>
            </w:r>
          </w:p>
        </w:tc>
      </w:tr>
      <w:tr w:rsidR="00577D77" w:rsidRPr="00745CEC" w:rsidTr="00CB14A0">
        <w:trPr>
          <w:cantSplit/>
          <w:trHeight w:val="1134"/>
        </w:trPr>
        <w:tc>
          <w:tcPr>
            <w:tcW w:w="851" w:type="pct"/>
            <w:vMerge/>
            <w:vAlign w:val="center"/>
          </w:tcPr>
          <w:p w:rsidR="00577D77" w:rsidRPr="00EC65EC" w:rsidRDefault="00577D77" w:rsidP="00577D77">
            <w:pPr>
              <w:spacing w:after="0" w:line="240" w:lineRule="auto"/>
              <w:ind w:firstLine="0"/>
              <w:rPr>
                <w:rFonts w:eastAsia="Times New Roman"/>
                <w:color w:val="000000"/>
                <w:sz w:val="20"/>
                <w:szCs w:val="20"/>
              </w:rPr>
            </w:pPr>
          </w:p>
        </w:tc>
        <w:tc>
          <w:tcPr>
            <w:tcW w:w="1278" w:type="pct"/>
            <w:shd w:val="clear" w:color="auto" w:fill="auto"/>
            <w:vAlign w:val="center"/>
            <w:hideMark/>
          </w:tcPr>
          <w:p w:rsidR="00577D77" w:rsidRPr="00EC65EC" w:rsidRDefault="00577D77" w:rsidP="00577D77">
            <w:pPr>
              <w:spacing w:after="0" w:line="240" w:lineRule="auto"/>
              <w:ind w:firstLine="0"/>
              <w:rPr>
                <w:rFonts w:eastAsia="Times New Roman"/>
                <w:color w:val="000000"/>
                <w:sz w:val="20"/>
                <w:szCs w:val="20"/>
              </w:rPr>
            </w:pPr>
            <w:r w:rsidRPr="00EC65EC">
              <w:rPr>
                <w:rFonts w:eastAsia="Times New Roman"/>
                <w:color w:val="000000"/>
                <w:sz w:val="20"/>
                <w:szCs w:val="20"/>
              </w:rPr>
              <w:t>Мониторинг реализации программы</w:t>
            </w:r>
            <w:r>
              <w:rPr>
                <w:rFonts w:eastAsia="Times New Roman"/>
                <w:color w:val="000000"/>
                <w:sz w:val="20"/>
                <w:szCs w:val="20"/>
              </w:rPr>
              <w:t xml:space="preserve">, в т.ч. </w:t>
            </w:r>
            <w:r>
              <w:rPr>
                <w:rFonts w:eastAsia="Times New Roman"/>
                <w:sz w:val="20"/>
                <w:szCs w:val="20"/>
              </w:rPr>
              <w:t>п</w:t>
            </w:r>
            <w:r w:rsidRPr="003F408E">
              <w:rPr>
                <w:rFonts w:eastAsia="Times New Roman"/>
                <w:sz w:val="20"/>
                <w:szCs w:val="20"/>
              </w:rPr>
              <w:t>роведение опросов по удовлетворенности транспортным комплексом, оценка населения качеством предоставляемых услуг транспортным комплексом, уровнем развития транспортной инфраструктуры</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color w:val="000000"/>
                <w:sz w:val="20"/>
                <w:szCs w:val="20"/>
              </w:rPr>
            </w:pP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5"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shd w:val="clear" w:color="auto" w:fill="auto"/>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5"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35"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46"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166" w:type="pct"/>
            <w:vAlign w:val="center"/>
          </w:tcPr>
          <w:p w:rsidR="00577D77" w:rsidRPr="000A597B" w:rsidRDefault="00CB14A0" w:rsidP="00577D77">
            <w:pPr>
              <w:spacing w:after="0" w:line="240" w:lineRule="auto"/>
              <w:ind w:firstLine="0"/>
              <w:jc w:val="center"/>
              <w:rPr>
                <w:rFonts w:eastAsia="Times New Roman"/>
                <w:sz w:val="20"/>
                <w:szCs w:val="20"/>
              </w:rPr>
            </w:pPr>
            <w:r>
              <w:rPr>
                <w:rFonts w:eastAsia="Times New Roman"/>
                <w:sz w:val="20"/>
                <w:szCs w:val="20"/>
              </w:rPr>
              <w:t>-</w:t>
            </w:r>
          </w:p>
        </w:tc>
        <w:tc>
          <w:tcPr>
            <w:tcW w:w="335"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c>
          <w:tcPr>
            <w:tcW w:w="595" w:type="pct"/>
            <w:vAlign w:val="center"/>
          </w:tcPr>
          <w:p w:rsidR="00577D77" w:rsidRPr="000A597B" w:rsidRDefault="00577D77" w:rsidP="00577D77">
            <w:pPr>
              <w:spacing w:after="0" w:line="240" w:lineRule="auto"/>
              <w:ind w:firstLine="0"/>
              <w:jc w:val="center"/>
              <w:rPr>
                <w:rFonts w:eastAsia="Times New Roman"/>
                <w:sz w:val="20"/>
                <w:szCs w:val="20"/>
              </w:rPr>
            </w:pPr>
            <w:r w:rsidRPr="000A597B">
              <w:rPr>
                <w:rFonts w:eastAsia="Times New Roman"/>
                <w:sz w:val="20"/>
                <w:szCs w:val="20"/>
              </w:rPr>
              <w:t>-</w:t>
            </w:r>
          </w:p>
        </w:tc>
      </w:tr>
      <w:tr w:rsidR="00577D77" w:rsidRPr="00D77512" w:rsidTr="00CB14A0">
        <w:trPr>
          <w:cantSplit/>
          <w:trHeight w:val="946"/>
        </w:trPr>
        <w:tc>
          <w:tcPr>
            <w:tcW w:w="2129" w:type="pct"/>
            <w:gridSpan w:val="2"/>
            <w:vAlign w:val="center"/>
          </w:tcPr>
          <w:p w:rsidR="00577D77" w:rsidRPr="00D77512" w:rsidRDefault="00577D77" w:rsidP="00577D77">
            <w:pPr>
              <w:spacing w:after="0" w:line="240" w:lineRule="auto"/>
              <w:ind w:firstLine="0"/>
              <w:rPr>
                <w:rFonts w:eastAsia="Times New Roman"/>
                <w:b/>
                <w:color w:val="000000"/>
                <w:sz w:val="20"/>
                <w:szCs w:val="20"/>
              </w:rPr>
            </w:pPr>
            <w:r w:rsidRPr="00D77512">
              <w:rPr>
                <w:rFonts w:eastAsia="Times New Roman"/>
                <w:b/>
                <w:color w:val="000000"/>
                <w:sz w:val="20"/>
                <w:szCs w:val="20"/>
              </w:rPr>
              <w:t>Всего:</w:t>
            </w:r>
          </w:p>
        </w:tc>
        <w:tc>
          <w:tcPr>
            <w:tcW w:w="136" w:type="pct"/>
            <w:shd w:val="clear" w:color="auto" w:fill="auto"/>
            <w:textDirection w:val="btLr"/>
            <w:vAlign w:val="center"/>
          </w:tcPr>
          <w:p w:rsidR="00577D77" w:rsidRDefault="006217A7" w:rsidP="00577D77">
            <w:pPr>
              <w:widowControl/>
              <w:spacing w:after="0" w:line="240" w:lineRule="auto"/>
              <w:ind w:firstLine="0"/>
              <w:jc w:val="center"/>
              <w:rPr>
                <w:rFonts w:eastAsia="Times New Roman"/>
                <w:b/>
                <w:bCs/>
                <w:color w:val="000000"/>
                <w:sz w:val="20"/>
                <w:szCs w:val="20"/>
              </w:rPr>
            </w:pPr>
            <w:r>
              <w:rPr>
                <w:rFonts w:eastAsia="Times New Roman"/>
                <w:b/>
                <w:bCs/>
                <w:color w:val="000000"/>
                <w:sz w:val="20"/>
                <w:szCs w:val="20"/>
              </w:rPr>
              <w:t>2</w:t>
            </w:r>
          </w:p>
        </w:tc>
        <w:tc>
          <w:tcPr>
            <w:tcW w:w="136" w:type="pct"/>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1004</w:t>
            </w:r>
          </w:p>
        </w:tc>
        <w:tc>
          <w:tcPr>
            <w:tcW w:w="136" w:type="pct"/>
            <w:shd w:val="clear" w:color="auto" w:fill="auto"/>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1034</w:t>
            </w:r>
          </w:p>
        </w:tc>
        <w:tc>
          <w:tcPr>
            <w:tcW w:w="135" w:type="pct"/>
            <w:shd w:val="clear" w:color="auto" w:fill="auto"/>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1034</w:t>
            </w:r>
          </w:p>
        </w:tc>
        <w:tc>
          <w:tcPr>
            <w:tcW w:w="136" w:type="pct"/>
            <w:shd w:val="clear" w:color="auto" w:fill="auto"/>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1039</w:t>
            </w:r>
          </w:p>
        </w:tc>
        <w:tc>
          <w:tcPr>
            <w:tcW w:w="136" w:type="pct"/>
            <w:shd w:val="clear" w:color="auto" w:fill="auto"/>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5431</w:t>
            </w:r>
          </w:p>
        </w:tc>
        <w:tc>
          <w:tcPr>
            <w:tcW w:w="136" w:type="pct"/>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2914</w:t>
            </w:r>
          </w:p>
        </w:tc>
        <w:tc>
          <w:tcPr>
            <w:tcW w:w="135" w:type="pct"/>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2914</w:t>
            </w:r>
          </w:p>
        </w:tc>
        <w:tc>
          <w:tcPr>
            <w:tcW w:w="136" w:type="pct"/>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2936</w:t>
            </w:r>
          </w:p>
        </w:tc>
        <w:tc>
          <w:tcPr>
            <w:tcW w:w="136" w:type="pct"/>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2914</w:t>
            </w:r>
          </w:p>
        </w:tc>
        <w:tc>
          <w:tcPr>
            <w:tcW w:w="136" w:type="pct"/>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2914</w:t>
            </w:r>
          </w:p>
        </w:tc>
        <w:tc>
          <w:tcPr>
            <w:tcW w:w="135" w:type="pct"/>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2931</w:t>
            </w:r>
          </w:p>
        </w:tc>
        <w:tc>
          <w:tcPr>
            <w:tcW w:w="146" w:type="pct"/>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2914</w:t>
            </w:r>
          </w:p>
        </w:tc>
        <w:tc>
          <w:tcPr>
            <w:tcW w:w="166" w:type="pct"/>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2914</w:t>
            </w:r>
          </w:p>
        </w:tc>
        <w:tc>
          <w:tcPr>
            <w:tcW w:w="335" w:type="pct"/>
            <w:textDirection w:val="btLr"/>
            <w:vAlign w:val="center"/>
          </w:tcPr>
          <w:p w:rsidR="00577D77" w:rsidRDefault="006217A7" w:rsidP="00577D77">
            <w:pPr>
              <w:spacing w:after="0" w:line="240" w:lineRule="auto"/>
              <w:ind w:firstLine="0"/>
              <w:jc w:val="center"/>
              <w:rPr>
                <w:b/>
                <w:bCs/>
                <w:color w:val="000000"/>
                <w:sz w:val="20"/>
                <w:szCs w:val="20"/>
              </w:rPr>
            </w:pPr>
            <w:r>
              <w:rPr>
                <w:b/>
                <w:bCs/>
                <w:color w:val="000000"/>
                <w:sz w:val="20"/>
                <w:szCs w:val="20"/>
              </w:rPr>
              <w:t>32895</w:t>
            </w:r>
          </w:p>
        </w:tc>
        <w:tc>
          <w:tcPr>
            <w:tcW w:w="595" w:type="pct"/>
            <w:textDirection w:val="btLr"/>
            <w:vAlign w:val="center"/>
          </w:tcPr>
          <w:p w:rsidR="00577D77" w:rsidRPr="00D77512" w:rsidRDefault="00577D77" w:rsidP="00577D77">
            <w:pPr>
              <w:spacing w:after="0" w:line="240" w:lineRule="auto"/>
              <w:ind w:firstLine="0"/>
              <w:jc w:val="center"/>
              <w:rPr>
                <w:rFonts w:eastAsia="Times New Roman"/>
                <w:b/>
                <w:sz w:val="20"/>
                <w:szCs w:val="20"/>
              </w:rPr>
            </w:pPr>
          </w:p>
        </w:tc>
      </w:tr>
    </w:tbl>
    <w:p w:rsidR="00344D83" w:rsidRPr="002515CF" w:rsidRDefault="00B3143B" w:rsidP="003A6AC8">
      <w:pPr>
        <w:spacing w:before="120" w:after="0" w:line="240" w:lineRule="auto"/>
        <w:rPr>
          <w:szCs w:val="20"/>
        </w:rPr>
      </w:pPr>
      <w:r w:rsidRPr="002515CF">
        <w:rPr>
          <w:szCs w:val="20"/>
        </w:rPr>
        <w:t>Примечание. Точный объем капитальных вложений</w:t>
      </w:r>
      <w:r w:rsidR="00B32F0B" w:rsidRPr="002515CF">
        <w:rPr>
          <w:szCs w:val="20"/>
        </w:rPr>
        <w:t xml:space="preserve"> </w:t>
      </w:r>
      <w:r w:rsidRPr="002515CF">
        <w:rPr>
          <w:szCs w:val="20"/>
        </w:rPr>
        <w:t xml:space="preserve">в реализацию </w:t>
      </w:r>
      <w:r w:rsidR="00B32F0B" w:rsidRPr="002515CF">
        <w:rPr>
          <w:szCs w:val="20"/>
        </w:rPr>
        <w:t>мероприятий на период 20</w:t>
      </w:r>
      <w:r w:rsidR="00CB61D0" w:rsidRPr="002515CF">
        <w:rPr>
          <w:szCs w:val="20"/>
        </w:rPr>
        <w:t>17</w:t>
      </w:r>
      <w:r w:rsidR="00B32F0B" w:rsidRPr="002515CF">
        <w:rPr>
          <w:szCs w:val="20"/>
        </w:rPr>
        <w:t>-20</w:t>
      </w:r>
      <w:r w:rsidR="00247BFA">
        <w:rPr>
          <w:szCs w:val="20"/>
        </w:rPr>
        <w:t>30</w:t>
      </w:r>
      <w:r w:rsidR="00B32F0B" w:rsidRPr="002515CF">
        <w:rPr>
          <w:szCs w:val="20"/>
        </w:rPr>
        <w:t xml:space="preserve"> гг. будет определен посредством принятия и утверждения финансирования в бюджетах соответствующего уровня на основании разработанной проектно-сметной документации по объектам.</w:t>
      </w:r>
      <w:r w:rsidRPr="002515CF">
        <w:rPr>
          <w:szCs w:val="20"/>
        </w:rPr>
        <w:t xml:space="preserve"> </w:t>
      </w:r>
    </w:p>
    <w:p w:rsidR="00745CEC" w:rsidRPr="002515CF" w:rsidRDefault="00745CEC" w:rsidP="00B32F0B">
      <w:pPr>
        <w:rPr>
          <w:sz w:val="32"/>
        </w:rPr>
        <w:sectPr w:rsidR="00745CEC" w:rsidRPr="002515CF" w:rsidSect="00745CEC">
          <w:pgSz w:w="16838" w:h="11906" w:orient="landscape"/>
          <w:pgMar w:top="1701" w:right="1134" w:bottom="851" w:left="1134" w:header="709" w:footer="709" w:gutter="0"/>
          <w:cols w:space="708"/>
          <w:docGrid w:linePitch="360"/>
        </w:sectPr>
      </w:pPr>
    </w:p>
    <w:p w:rsidR="00B32F0B" w:rsidRPr="00583D94" w:rsidRDefault="003E224C" w:rsidP="00F822F6">
      <w:pPr>
        <w:pStyle w:val="S1"/>
      </w:pPr>
      <w:bookmarkStart w:id="70" w:name="_Toc491867529"/>
      <w:r w:rsidRPr="00583D94">
        <w:rPr>
          <w:caps w:val="0"/>
        </w:rPr>
        <w:lastRenderedPageBreak/>
        <w:t>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70"/>
    </w:p>
    <w:p w:rsidR="009407B7" w:rsidRDefault="00B32F0B" w:rsidP="00542303">
      <w:pPr>
        <w:rPr>
          <w:rFonts w:eastAsia="Times New Roman"/>
          <w:color w:val="000000"/>
          <w:szCs w:val="24"/>
        </w:rPr>
      </w:pPr>
      <w:r w:rsidRPr="00583D94">
        <w:rPr>
          <w:rFonts w:eastAsia="Times New Roman"/>
          <w:color w:val="000000"/>
          <w:szCs w:val="24"/>
        </w:rPr>
        <w:t xml:space="preserve">Цель программы </w:t>
      </w:r>
      <w:r w:rsidR="00542303">
        <w:rPr>
          <w:rFonts w:eastAsia="Times New Roman"/>
          <w:color w:val="000000"/>
          <w:szCs w:val="24"/>
        </w:rPr>
        <w:t>–</w:t>
      </w:r>
      <w:r w:rsidRPr="00583D94">
        <w:rPr>
          <w:rFonts w:eastAsia="Times New Roman"/>
          <w:color w:val="000000"/>
          <w:szCs w:val="24"/>
        </w:rPr>
        <w:t xml:space="preserve"> обеспечение нормативного соответствия и надежности функционирования транспортных систем, способствующих комфортным и безопасным условиям для проживания людей.</w:t>
      </w:r>
      <w:r w:rsidR="009407B7">
        <w:rPr>
          <w:rFonts w:eastAsia="Times New Roman"/>
          <w:color w:val="000000"/>
          <w:szCs w:val="24"/>
        </w:rPr>
        <w:t xml:space="preserve"> </w:t>
      </w:r>
    </w:p>
    <w:tbl>
      <w:tblPr>
        <w:tblW w:w="5000" w:type="pct"/>
        <w:tblLook w:val="04A0"/>
      </w:tblPr>
      <w:tblGrid>
        <w:gridCol w:w="2084"/>
        <w:gridCol w:w="1978"/>
        <w:gridCol w:w="766"/>
        <w:gridCol w:w="766"/>
        <w:gridCol w:w="766"/>
        <w:gridCol w:w="766"/>
        <w:gridCol w:w="766"/>
        <w:gridCol w:w="766"/>
        <w:gridCol w:w="766"/>
        <w:gridCol w:w="766"/>
        <w:gridCol w:w="766"/>
        <w:gridCol w:w="766"/>
        <w:gridCol w:w="766"/>
        <w:gridCol w:w="766"/>
        <w:gridCol w:w="766"/>
        <w:gridCol w:w="766"/>
      </w:tblGrid>
      <w:tr w:rsidR="00247BFA" w:rsidRPr="00382389" w:rsidTr="00247BFA">
        <w:trPr>
          <w:cantSplit/>
          <w:trHeight w:val="730"/>
          <w:tblHeader/>
        </w:trPr>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BFA" w:rsidRPr="00382389" w:rsidRDefault="00247BFA" w:rsidP="00BE0443">
            <w:pPr>
              <w:spacing w:after="0" w:line="240" w:lineRule="auto"/>
              <w:ind w:firstLine="0"/>
              <w:jc w:val="center"/>
              <w:rPr>
                <w:rFonts w:eastAsia="Times New Roman"/>
                <w:b/>
                <w:color w:val="000000"/>
                <w:sz w:val="20"/>
                <w:szCs w:val="20"/>
              </w:rPr>
            </w:pPr>
            <w:r w:rsidRPr="00382389">
              <w:rPr>
                <w:rFonts w:eastAsia="Times New Roman"/>
                <w:b/>
                <w:color w:val="000000"/>
                <w:sz w:val="20"/>
                <w:szCs w:val="20"/>
              </w:rPr>
              <w:t>Мероприятия</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7BFA" w:rsidRPr="00382389" w:rsidRDefault="00247BFA" w:rsidP="00BE0443">
            <w:pPr>
              <w:spacing w:after="0" w:line="240" w:lineRule="auto"/>
              <w:ind w:firstLine="0"/>
              <w:jc w:val="center"/>
              <w:rPr>
                <w:rFonts w:eastAsia="Times New Roman"/>
                <w:b/>
                <w:color w:val="000000"/>
                <w:sz w:val="20"/>
                <w:szCs w:val="20"/>
              </w:rPr>
            </w:pPr>
            <w:r w:rsidRPr="00382389">
              <w:rPr>
                <w:rFonts w:eastAsia="Times New Roman"/>
                <w:b/>
                <w:color w:val="000000"/>
                <w:sz w:val="20"/>
                <w:szCs w:val="20"/>
              </w:rPr>
              <w:t>Наименование индикатора</w:t>
            </w:r>
          </w:p>
        </w:tc>
        <w:tc>
          <w:tcPr>
            <w:tcW w:w="25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47BFA" w:rsidRPr="00382389" w:rsidRDefault="00247BFA" w:rsidP="00BE0443">
            <w:pPr>
              <w:spacing w:after="0" w:line="240" w:lineRule="auto"/>
              <w:ind w:firstLine="0"/>
              <w:jc w:val="center"/>
              <w:rPr>
                <w:rFonts w:eastAsia="Times New Roman"/>
                <w:b/>
                <w:color w:val="000000"/>
                <w:sz w:val="20"/>
                <w:szCs w:val="20"/>
              </w:rPr>
            </w:pPr>
            <w:r w:rsidRPr="00382389">
              <w:rPr>
                <w:rFonts w:eastAsia="Times New Roman"/>
                <w:b/>
                <w:color w:val="000000"/>
                <w:sz w:val="20"/>
                <w:szCs w:val="20"/>
              </w:rPr>
              <w:t>201</w:t>
            </w:r>
            <w:r>
              <w:rPr>
                <w:rFonts w:eastAsia="Times New Roman"/>
                <w:b/>
                <w:color w:val="000000"/>
                <w:sz w:val="20"/>
                <w:szCs w:val="20"/>
              </w:rPr>
              <w:t>7 г.</w:t>
            </w:r>
          </w:p>
        </w:tc>
        <w:tc>
          <w:tcPr>
            <w:tcW w:w="25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47BFA" w:rsidRPr="00382389" w:rsidRDefault="00247BFA" w:rsidP="00BE0443">
            <w:pPr>
              <w:spacing w:after="0" w:line="240" w:lineRule="auto"/>
              <w:ind w:firstLine="0"/>
              <w:jc w:val="center"/>
              <w:rPr>
                <w:rFonts w:eastAsia="Times New Roman"/>
                <w:b/>
                <w:color w:val="000000"/>
                <w:sz w:val="20"/>
                <w:szCs w:val="20"/>
              </w:rPr>
            </w:pPr>
            <w:r w:rsidRPr="00382389">
              <w:rPr>
                <w:rFonts w:eastAsia="Times New Roman"/>
                <w:b/>
                <w:color w:val="000000"/>
                <w:sz w:val="20"/>
                <w:szCs w:val="20"/>
              </w:rPr>
              <w:t>201</w:t>
            </w:r>
            <w:r>
              <w:rPr>
                <w:rFonts w:eastAsia="Times New Roman"/>
                <w:b/>
                <w:color w:val="000000"/>
                <w:sz w:val="20"/>
                <w:szCs w:val="20"/>
              </w:rPr>
              <w:t>8 г.</w:t>
            </w:r>
          </w:p>
        </w:tc>
        <w:tc>
          <w:tcPr>
            <w:tcW w:w="25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47BFA" w:rsidRPr="00382389" w:rsidRDefault="00247BFA" w:rsidP="00BE0443">
            <w:pPr>
              <w:spacing w:after="0" w:line="240" w:lineRule="auto"/>
              <w:ind w:firstLine="0"/>
              <w:jc w:val="center"/>
              <w:rPr>
                <w:rFonts w:eastAsia="Times New Roman"/>
                <w:b/>
                <w:color w:val="000000"/>
                <w:sz w:val="20"/>
                <w:szCs w:val="20"/>
              </w:rPr>
            </w:pPr>
            <w:r w:rsidRPr="00382389">
              <w:rPr>
                <w:rFonts w:eastAsia="Times New Roman"/>
                <w:b/>
                <w:color w:val="000000"/>
                <w:sz w:val="20"/>
                <w:szCs w:val="20"/>
              </w:rPr>
              <w:t>201</w:t>
            </w:r>
            <w:r>
              <w:rPr>
                <w:rFonts w:eastAsia="Times New Roman"/>
                <w:b/>
                <w:color w:val="000000"/>
                <w:sz w:val="20"/>
                <w:szCs w:val="20"/>
              </w:rPr>
              <w:t>9 г.</w:t>
            </w:r>
          </w:p>
        </w:tc>
        <w:tc>
          <w:tcPr>
            <w:tcW w:w="25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47BFA" w:rsidRPr="00382389" w:rsidRDefault="00247BFA" w:rsidP="00BE0443">
            <w:pPr>
              <w:spacing w:after="0" w:line="240" w:lineRule="auto"/>
              <w:ind w:firstLine="0"/>
              <w:jc w:val="center"/>
              <w:rPr>
                <w:rFonts w:eastAsia="Times New Roman"/>
                <w:b/>
                <w:color w:val="000000"/>
                <w:sz w:val="20"/>
                <w:szCs w:val="20"/>
              </w:rPr>
            </w:pPr>
            <w:r w:rsidRPr="00382389">
              <w:rPr>
                <w:rFonts w:eastAsia="Times New Roman"/>
                <w:b/>
                <w:color w:val="000000"/>
                <w:sz w:val="20"/>
                <w:szCs w:val="20"/>
              </w:rPr>
              <w:t>20</w:t>
            </w:r>
            <w:r>
              <w:rPr>
                <w:rFonts w:eastAsia="Times New Roman"/>
                <w:b/>
                <w:color w:val="000000"/>
                <w:sz w:val="20"/>
                <w:szCs w:val="20"/>
              </w:rPr>
              <w:t>20 г.</w:t>
            </w:r>
          </w:p>
        </w:tc>
        <w:tc>
          <w:tcPr>
            <w:tcW w:w="25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47BFA" w:rsidRPr="00382389" w:rsidRDefault="00247BFA" w:rsidP="00BE0443">
            <w:pPr>
              <w:spacing w:after="0" w:line="240" w:lineRule="auto"/>
              <w:ind w:firstLine="0"/>
              <w:jc w:val="center"/>
              <w:rPr>
                <w:rFonts w:eastAsia="Times New Roman"/>
                <w:b/>
                <w:color w:val="000000"/>
                <w:sz w:val="20"/>
                <w:szCs w:val="20"/>
              </w:rPr>
            </w:pPr>
            <w:r w:rsidRPr="00382389">
              <w:rPr>
                <w:rFonts w:eastAsia="Times New Roman"/>
                <w:b/>
                <w:color w:val="000000"/>
                <w:sz w:val="20"/>
                <w:szCs w:val="20"/>
              </w:rPr>
              <w:t>202</w:t>
            </w:r>
            <w:r>
              <w:rPr>
                <w:rFonts w:eastAsia="Times New Roman"/>
                <w:b/>
                <w:color w:val="000000"/>
                <w:sz w:val="20"/>
                <w:szCs w:val="20"/>
              </w:rPr>
              <w:t>1 г.</w:t>
            </w:r>
          </w:p>
        </w:tc>
        <w:tc>
          <w:tcPr>
            <w:tcW w:w="25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47BFA" w:rsidRPr="00382389" w:rsidRDefault="00247BFA" w:rsidP="00BE0443">
            <w:pPr>
              <w:spacing w:after="0" w:line="240" w:lineRule="auto"/>
              <w:ind w:firstLine="0"/>
              <w:jc w:val="center"/>
              <w:rPr>
                <w:rFonts w:eastAsia="Times New Roman"/>
                <w:b/>
                <w:color w:val="000000"/>
                <w:sz w:val="20"/>
                <w:szCs w:val="20"/>
              </w:rPr>
            </w:pPr>
            <w:r>
              <w:rPr>
                <w:rFonts w:eastAsia="Times New Roman"/>
                <w:b/>
                <w:color w:val="000000"/>
                <w:sz w:val="20"/>
                <w:szCs w:val="20"/>
              </w:rPr>
              <w:t>2022 г.</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247BFA" w:rsidRPr="00382389" w:rsidRDefault="00247BFA" w:rsidP="00BE0443">
            <w:pPr>
              <w:spacing w:after="0" w:line="240" w:lineRule="auto"/>
              <w:ind w:firstLine="0"/>
              <w:jc w:val="center"/>
              <w:rPr>
                <w:rFonts w:eastAsia="Times New Roman"/>
                <w:b/>
                <w:color w:val="000000"/>
                <w:sz w:val="20"/>
                <w:szCs w:val="20"/>
              </w:rPr>
            </w:pPr>
            <w:r>
              <w:rPr>
                <w:rFonts w:eastAsia="Times New Roman"/>
                <w:b/>
                <w:color w:val="000000"/>
                <w:sz w:val="20"/>
                <w:szCs w:val="20"/>
              </w:rPr>
              <w:t>2023 г.</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247BFA" w:rsidRPr="00382389" w:rsidRDefault="00247BFA" w:rsidP="00BE0443">
            <w:pPr>
              <w:spacing w:after="0" w:line="240" w:lineRule="auto"/>
              <w:ind w:firstLine="0"/>
              <w:jc w:val="center"/>
              <w:rPr>
                <w:rFonts w:eastAsia="Times New Roman"/>
                <w:b/>
                <w:color w:val="000000"/>
                <w:sz w:val="20"/>
                <w:szCs w:val="20"/>
              </w:rPr>
            </w:pPr>
            <w:r>
              <w:rPr>
                <w:rFonts w:eastAsia="Times New Roman"/>
                <w:b/>
                <w:color w:val="000000"/>
                <w:sz w:val="20"/>
                <w:szCs w:val="20"/>
              </w:rPr>
              <w:t>2024 г.</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247BFA" w:rsidRPr="00382389" w:rsidRDefault="00247BFA" w:rsidP="00BE0443">
            <w:pPr>
              <w:spacing w:after="0" w:line="240" w:lineRule="auto"/>
              <w:ind w:firstLine="0"/>
              <w:jc w:val="center"/>
              <w:rPr>
                <w:rFonts w:eastAsia="Times New Roman"/>
                <w:b/>
                <w:color w:val="000000"/>
                <w:sz w:val="20"/>
                <w:szCs w:val="20"/>
              </w:rPr>
            </w:pPr>
            <w:r>
              <w:rPr>
                <w:rFonts w:eastAsia="Times New Roman"/>
                <w:b/>
                <w:color w:val="000000"/>
                <w:sz w:val="20"/>
                <w:szCs w:val="20"/>
              </w:rPr>
              <w:t>2025 г.</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247BFA" w:rsidRPr="00382389" w:rsidRDefault="00247BFA" w:rsidP="00BE0443">
            <w:pPr>
              <w:spacing w:after="0" w:line="240" w:lineRule="auto"/>
              <w:ind w:firstLine="0"/>
              <w:jc w:val="center"/>
              <w:rPr>
                <w:rFonts w:eastAsia="Times New Roman"/>
                <w:b/>
                <w:color w:val="000000"/>
                <w:sz w:val="20"/>
                <w:szCs w:val="20"/>
              </w:rPr>
            </w:pPr>
            <w:r>
              <w:rPr>
                <w:rFonts w:eastAsia="Times New Roman"/>
                <w:b/>
                <w:color w:val="000000"/>
                <w:sz w:val="20"/>
                <w:szCs w:val="20"/>
              </w:rPr>
              <w:t>2026 г.</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247BFA" w:rsidRPr="00382389" w:rsidRDefault="00247BFA" w:rsidP="00BE0443">
            <w:pPr>
              <w:spacing w:after="0" w:line="240" w:lineRule="auto"/>
              <w:ind w:firstLine="0"/>
              <w:jc w:val="center"/>
              <w:rPr>
                <w:rFonts w:eastAsia="Times New Roman"/>
                <w:b/>
                <w:color w:val="000000"/>
                <w:sz w:val="20"/>
                <w:szCs w:val="20"/>
              </w:rPr>
            </w:pPr>
            <w:r>
              <w:rPr>
                <w:rFonts w:eastAsia="Times New Roman"/>
                <w:b/>
                <w:color w:val="000000"/>
                <w:sz w:val="20"/>
                <w:szCs w:val="20"/>
              </w:rPr>
              <w:t>2027 г.</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247BFA" w:rsidRPr="00382389" w:rsidRDefault="00247BFA" w:rsidP="00BE0443">
            <w:pPr>
              <w:spacing w:after="0" w:line="240" w:lineRule="auto"/>
              <w:ind w:firstLine="0"/>
              <w:jc w:val="center"/>
              <w:rPr>
                <w:rFonts w:eastAsia="Times New Roman"/>
                <w:b/>
                <w:color w:val="000000"/>
                <w:sz w:val="20"/>
                <w:szCs w:val="20"/>
              </w:rPr>
            </w:pPr>
            <w:r>
              <w:rPr>
                <w:rFonts w:eastAsia="Times New Roman"/>
                <w:b/>
                <w:color w:val="000000"/>
                <w:sz w:val="20"/>
                <w:szCs w:val="20"/>
              </w:rPr>
              <w:t>2028 г.</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247BFA" w:rsidRPr="00382389" w:rsidRDefault="00247BFA" w:rsidP="00BE0443">
            <w:pPr>
              <w:spacing w:after="0" w:line="240" w:lineRule="auto"/>
              <w:ind w:firstLine="0"/>
              <w:jc w:val="center"/>
              <w:rPr>
                <w:rFonts w:eastAsia="Times New Roman"/>
                <w:b/>
                <w:color w:val="000000"/>
                <w:sz w:val="20"/>
                <w:szCs w:val="20"/>
              </w:rPr>
            </w:pPr>
            <w:r>
              <w:rPr>
                <w:rFonts w:eastAsia="Times New Roman"/>
                <w:b/>
                <w:color w:val="000000"/>
                <w:sz w:val="20"/>
                <w:szCs w:val="20"/>
              </w:rPr>
              <w:t>2029 г.</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247BFA" w:rsidRDefault="00247BFA" w:rsidP="00BE0443">
            <w:pPr>
              <w:spacing w:after="0" w:line="240" w:lineRule="auto"/>
              <w:ind w:firstLine="0"/>
              <w:jc w:val="center"/>
              <w:rPr>
                <w:rFonts w:eastAsia="Times New Roman"/>
                <w:b/>
                <w:color w:val="000000"/>
                <w:sz w:val="20"/>
                <w:szCs w:val="20"/>
              </w:rPr>
            </w:pPr>
            <w:r>
              <w:rPr>
                <w:rFonts w:eastAsia="Times New Roman"/>
                <w:b/>
                <w:color w:val="000000"/>
                <w:sz w:val="20"/>
                <w:szCs w:val="20"/>
              </w:rPr>
              <w:t>2030 г.</w:t>
            </w:r>
          </w:p>
        </w:tc>
      </w:tr>
      <w:tr w:rsidR="00247BFA" w:rsidRPr="00382389" w:rsidTr="00247BFA">
        <w:trPr>
          <w:trHeight w:val="20"/>
        </w:trPr>
        <w:tc>
          <w:tcPr>
            <w:tcW w:w="705" w:type="pct"/>
            <w:vMerge w:val="restart"/>
            <w:tcBorders>
              <w:top w:val="nil"/>
              <w:left w:val="single" w:sz="4" w:space="0" w:color="auto"/>
              <w:bottom w:val="single" w:sz="4" w:space="0" w:color="auto"/>
              <w:right w:val="single" w:sz="4" w:space="0" w:color="auto"/>
            </w:tcBorders>
            <w:shd w:val="clear" w:color="auto" w:fill="auto"/>
            <w:hideMark/>
          </w:tcPr>
          <w:p w:rsidR="00247BFA" w:rsidRPr="00382389" w:rsidRDefault="00247BFA" w:rsidP="0035174C">
            <w:pPr>
              <w:spacing w:after="0" w:line="240" w:lineRule="auto"/>
              <w:ind w:firstLine="0"/>
              <w:rPr>
                <w:rFonts w:eastAsia="Times New Roman"/>
                <w:color w:val="000000"/>
                <w:sz w:val="20"/>
                <w:szCs w:val="20"/>
              </w:rPr>
            </w:pPr>
            <w:r w:rsidRPr="00382389">
              <w:rPr>
                <w:rFonts w:eastAsia="Times New Roman"/>
                <w:color w:val="000000"/>
                <w:sz w:val="20"/>
                <w:szCs w:val="20"/>
              </w:rPr>
              <w:t xml:space="preserve">а) мероприятия по развитию транспортной инфраструктуры по видам транспорта </w:t>
            </w:r>
            <w:r>
              <w:rPr>
                <w:rFonts w:eastAsia="Times New Roman"/>
                <w:color w:val="000000"/>
                <w:sz w:val="20"/>
                <w:szCs w:val="20"/>
              </w:rPr>
              <w:t>Алексее</w:t>
            </w:r>
            <w:r w:rsidR="0035174C">
              <w:rPr>
                <w:rFonts w:eastAsia="Times New Roman"/>
                <w:color w:val="000000"/>
                <w:sz w:val="20"/>
                <w:szCs w:val="20"/>
              </w:rPr>
              <w:t xml:space="preserve">-Тенгинского </w:t>
            </w:r>
            <w:r>
              <w:rPr>
                <w:rFonts w:eastAsia="Times New Roman"/>
                <w:color w:val="000000"/>
                <w:sz w:val="20"/>
                <w:szCs w:val="20"/>
              </w:rPr>
              <w:t xml:space="preserve">сельского поселения – </w:t>
            </w:r>
            <w:r w:rsidRPr="00382389">
              <w:rPr>
                <w:rFonts w:eastAsia="Times New Roman"/>
                <w:color w:val="000000"/>
                <w:sz w:val="20"/>
                <w:szCs w:val="20"/>
              </w:rPr>
              <w:t xml:space="preserve">сегмент </w:t>
            </w:r>
            <w:r>
              <w:rPr>
                <w:rFonts w:eastAsia="Times New Roman"/>
                <w:color w:val="000000"/>
                <w:sz w:val="20"/>
                <w:szCs w:val="20"/>
              </w:rPr>
              <w:t>авиационный</w:t>
            </w:r>
            <w:r w:rsidRPr="00382389">
              <w:rPr>
                <w:rFonts w:eastAsia="Times New Roman"/>
                <w:color w:val="000000"/>
                <w:sz w:val="20"/>
                <w:szCs w:val="20"/>
              </w:rPr>
              <w:t xml:space="preserve"> транспорт</w:t>
            </w:r>
          </w:p>
        </w:tc>
        <w:tc>
          <w:tcPr>
            <w:tcW w:w="669" w:type="pct"/>
            <w:tcBorders>
              <w:top w:val="nil"/>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Число вертолетных площадок</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r>
      <w:tr w:rsidR="00247BFA" w:rsidRPr="00382389" w:rsidTr="00247BFA">
        <w:trPr>
          <w:trHeight w:val="85"/>
        </w:trPr>
        <w:tc>
          <w:tcPr>
            <w:tcW w:w="705" w:type="pct"/>
            <w:vMerge/>
            <w:tcBorders>
              <w:top w:val="nil"/>
              <w:left w:val="single" w:sz="4" w:space="0" w:color="auto"/>
              <w:bottom w:val="single" w:sz="4" w:space="0" w:color="auto"/>
              <w:right w:val="single" w:sz="4" w:space="0" w:color="auto"/>
            </w:tcBorders>
            <w:hideMark/>
          </w:tcPr>
          <w:p w:rsidR="00247BFA" w:rsidRPr="00382389" w:rsidRDefault="00247BFA" w:rsidP="00247BFA">
            <w:pPr>
              <w:spacing w:after="0" w:line="240" w:lineRule="auto"/>
              <w:ind w:firstLine="0"/>
              <w:rPr>
                <w:rFonts w:eastAsia="Times New Roman"/>
                <w:color w:val="000000"/>
                <w:sz w:val="20"/>
                <w:szCs w:val="20"/>
              </w:rPr>
            </w:pPr>
          </w:p>
        </w:tc>
        <w:tc>
          <w:tcPr>
            <w:tcW w:w="669" w:type="pct"/>
            <w:tcBorders>
              <w:top w:val="nil"/>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Количество рейсов воздушного транспорта в год, ед.</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r>
      <w:tr w:rsidR="00247BFA" w:rsidRPr="00382389" w:rsidTr="00247BFA">
        <w:trPr>
          <w:trHeight w:val="113"/>
        </w:trPr>
        <w:tc>
          <w:tcPr>
            <w:tcW w:w="705" w:type="pct"/>
            <w:vMerge/>
            <w:tcBorders>
              <w:top w:val="nil"/>
              <w:left w:val="single" w:sz="4" w:space="0" w:color="auto"/>
              <w:bottom w:val="single" w:sz="4" w:space="0" w:color="auto"/>
              <w:right w:val="single" w:sz="4" w:space="0" w:color="auto"/>
            </w:tcBorders>
            <w:hideMark/>
          </w:tcPr>
          <w:p w:rsidR="00247BFA" w:rsidRPr="00382389" w:rsidRDefault="00247BFA" w:rsidP="00247BFA">
            <w:pPr>
              <w:spacing w:after="0" w:line="240" w:lineRule="auto"/>
              <w:ind w:firstLine="0"/>
              <w:rPr>
                <w:rFonts w:eastAsia="Times New Roman"/>
                <w:color w:val="000000"/>
                <w:sz w:val="20"/>
                <w:szCs w:val="20"/>
              </w:rPr>
            </w:pPr>
          </w:p>
        </w:tc>
        <w:tc>
          <w:tcPr>
            <w:tcW w:w="669" w:type="pct"/>
            <w:tcBorders>
              <w:top w:val="nil"/>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 xml:space="preserve">Количество отремонтированных </w:t>
            </w:r>
            <w:r>
              <w:rPr>
                <w:rFonts w:eastAsia="Times New Roman"/>
                <w:iCs/>
                <w:color w:val="000000"/>
                <w:sz w:val="20"/>
                <w:szCs w:val="20"/>
              </w:rPr>
              <w:t>вертолетных площадок</w:t>
            </w:r>
            <w:r w:rsidRPr="00382389">
              <w:rPr>
                <w:rFonts w:eastAsia="Times New Roman"/>
                <w:iCs/>
                <w:color w:val="000000"/>
                <w:sz w:val="20"/>
                <w:szCs w:val="20"/>
              </w:rPr>
              <w:t xml:space="preserve"> в год, ед.</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r>
      <w:tr w:rsidR="00247BFA" w:rsidRPr="00382389" w:rsidTr="00247BFA">
        <w:trPr>
          <w:trHeight w:val="20"/>
        </w:trPr>
        <w:tc>
          <w:tcPr>
            <w:tcW w:w="705" w:type="pct"/>
            <w:vMerge w:val="restart"/>
            <w:tcBorders>
              <w:top w:val="nil"/>
              <w:left w:val="single" w:sz="4" w:space="0" w:color="auto"/>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color w:val="000000"/>
                <w:sz w:val="20"/>
                <w:szCs w:val="20"/>
              </w:rPr>
            </w:pPr>
            <w:r w:rsidRPr="00382389">
              <w:rPr>
                <w:rFonts w:eastAsia="Times New Roman"/>
                <w:color w:val="000000"/>
                <w:sz w:val="20"/>
                <w:szCs w:val="20"/>
              </w:rPr>
              <w:t>б) мероприятия по развитию транспорта общего пользования, созданию транспортно-пересадочных узлов</w:t>
            </w:r>
          </w:p>
        </w:tc>
        <w:tc>
          <w:tcPr>
            <w:tcW w:w="669" w:type="pct"/>
            <w:tcBorders>
              <w:top w:val="nil"/>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Число транспортно-пересадочных узлов</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r>
      <w:tr w:rsidR="00247BFA" w:rsidRPr="00382389" w:rsidTr="00247BFA">
        <w:trPr>
          <w:trHeight w:val="20"/>
        </w:trPr>
        <w:tc>
          <w:tcPr>
            <w:tcW w:w="705" w:type="pct"/>
            <w:vMerge/>
            <w:tcBorders>
              <w:top w:val="nil"/>
              <w:left w:val="single" w:sz="4" w:space="0" w:color="auto"/>
              <w:bottom w:val="single" w:sz="4" w:space="0" w:color="auto"/>
              <w:right w:val="single" w:sz="4" w:space="0" w:color="auto"/>
            </w:tcBorders>
            <w:hideMark/>
          </w:tcPr>
          <w:p w:rsidR="00247BFA" w:rsidRPr="00382389" w:rsidRDefault="00247BFA" w:rsidP="00247BFA">
            <w:pPr>
              <w:spacing w:after="0" w:line="240" w:lineRule="auto"/>
              <w:ind w:firstLine="0"/>
              <w:rPr>
                <w:rFonts w:eastAsia="Times New Roman"/>
                <w:color w:val="000000"/>
                <w:sz w:val="20"/>
                <w:szCs w:val="20"/>
              </w:rPr>
            </w:pPr>
          </w:p>
        </w:tc>
        <w:tc>
          <w:tcPr>
            <w:tcW w:w="669" w:type="pct"/>
            <w:tcBorders>
              <w:top w:val="nil"/>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Количество рейсов автомобильного транспорта в год, ед.</w:t>
            </w:r>
            <w:r>
              <w:rPr>
                <w:rFonts w:eastAsia="Times New Roman"/>
                <w:iCs/>
                <w:color w:val="000000"/>
                <w:sz w:val="20"/>
                <w:szCs w:val="20"/>
              </w:rPr>
              <w:t xml:space="preserve"> </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1100</w:t>
            </w:r>
          </w:p>
        </w:tc>
      </w:tr>
      <w:tr w:rsidR="006217A7" w:rsidRPr="00382389" w:rsidTr="00247BFA">
        <w:trPr>
          <w:trHeight w:val="85"/>
        </w:trPr>
        <w:tc>
          <w:tcPr>
            <w:tcW w:w="705" w:type="pct"/>
            <w:vMerge/>
            <w:tcBorders>
              <w:top w:val="nil"/>
              <w:left w:val="single" w:sz="4" w:space="0" w:color="auto"/>
              <w:bottom w:val="single" w:sz="4" w:space="0" w:color="auto"/>
              <w:right w:val="single" w:sz="4" w:space="0" w:color="auto"/>
            </w:tcBorders>
            <w:hideMark/>
          </w:tcPr>
          <w:p w:rsidR="006217A7" w:rsidRPr="00382389" w:rsidRDefault="006217A7" w:rsidP="006217A7">
            <w:pPr>
              <w:spacing w:after="0" w:line="240" w:lineRule="auto"/>
              <w:ind w:firstLine="0"/>
              <w:rPr>
                <w:rFonts w:eastAsia="Times New Roman"/>
                <w:color w:val="000000"/>
                <w:sz w:val="20"/>
                <w:szCs w:val="20"/>
              </w:rPr>
            </w:pPr>
          </w:p>
        </w:tc>
        <w:tc>
          <w:tcPr>
            <w:tcW w:w="669" w:type="pct"/>
            <w:tcBorders>
              <w:top w:val="nil"/>
              <w:left w:val="nil"/>
              <w:bottom w:val="single" w:sz="4" w:space="0" w:color="auto"/>
              <w:right w:val="single" w:sz="4" w:space="0" w:color="auto"/>
            </w:tcBorders>
            <w:shd w:val="clear" w:color="auto" w:fill="auto"/>
            <w:hideMark/>
          </w:tcPr>
          <w:p w:rsidR="006217A7" w:rsidRPr="00382389" w:rsidRDefault="006217A7" w:rsidP="006217A7">
            <w:pPr>
              <w:spacing w:after="0" w:line="240" w:lineRule="auto"/>
              <w:ind w:firstLine="0"/>
              <w:rPr>
                <w:rFonts w:eastAsia="Times New Roman"/>
                <w:iCs/>
                <w:color w:val="000000"/>
                <w:sz w:val="20"/>
                <w:szCs w:val="20"/>
              </w:rPr>
            </w:pPr>
            <w:r w:rsidRPr="00382389">
              <w:rPr>
                <w:rFonts w:eastAsia="Times New Roman"/>
                <w:iCs/>
                <w:color w:val="000000"/>
                <w:sz w:val="20"/>
                <w:szCs w:val="20"/>
              </w:rPr>
              <w:t>Число остановочных площадок</w:t>
            </w:r>
          </w:p>
        </w:tc>
        <w:tc>
          <w:tcPr>
            <w:tcW w:w="259" w:type="pct"/>
            <w:tcBorders>
              <w:top w:val="nil"/>
              <w:left w:val="nil"/>
              <w:bottom w:val="single" w:sz="4" w:space="0" w:color="auto"/>
              <w:right w:val="single" w:sz="4" w:space="0" w:color="auto"/>
            </w:tcBorders>
            <w:shd w:val="clear" w:color="auto" w:fill="auto"/>
            <w:noWrap/>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shd w:val="clear" w:color="auto" w:fill="auto"/>
            <w:noWrap/>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shd w:val="clear" w:color="auto" w:fill="auto"/>
            <w:noWrap/>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shd w:val="clear" w:color="auto" w:fill="auto"/>
            <w:noWrap/>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shd w:val="clear" w:color="auto" w:fill="auto"/>
            <w:noWrap/>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shd w:val="clear" w:color="auto" w:fill="auto"/>
            <w:noWrap/>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vAlign w:val="center"/>
          </w:tcPr>
          <w:p w:rsidR="006217A7" w:rsidRPr="003C4B72" w:rsidRDefault="006217A7" w:rsidP="006217A7">
            <w:pPr>
              <w:spacing w:after="0" w:line="240" w:lineRule="auto"/>
              <w:ind w:firstLine="0"/>
              <w:jc w:val="center"/>
              <w:rPr>
                <w:sz w:val="20"/>
                <w:szCs w:val="20"/>
              </w:rPr>
            </w:pPr>
            <w:r>
              <w:rPr>
                <w:sz w:val="20"/>
                <w:szCs w:val="20"/>
              </w:rPr>
              <w:t>3</w:t>
            </w:r>
          </w:p>
        </w:tc>
        <w:tc>
          <w:tcPr>
            <w:tcW w:w="259" w:type="pct"/>
            <w:tcBorders>
              <w:top w:val="nil"/>
              <w:left w:val="nil"/>
              <w:bottom w:val="single" w:sz="4" w:space="0" w:color="auto"/>
              <w:right w:val="single" w:sz="4" w:space="0" w:color="auto"/>
            </w:tcBorders>
            <w:vAlign w:val="center"/>
          </w:tcPr>
          <w:p w:rsidR="006217A7" w:rsidRPr="003C4B72" w:rsidRDefault="006217A7" w:rsidP="006217A7">
            <w:pPr>
              <w:spacing w:after="0" w:line="240" w:lineRule="auto"/>
              <w:ind w:firstLine="0"/>
              <w:jc w:val="center"/>
              <w:rPr>
                <w:sz w:val="20"/>
                <w:szCs w:val="20"/>
              </w:rPr>
            </w:pPr>
            <w:r>
              <w:rPr>
                <w:sz w:val="20"/>
                <w:szCs w:val="20"/>
              </w:rPr>
              <w:t>3</w:t>
            </w:r>
          </w:p>
        </w:tc>
      </w:tr>
      <w:tr w:rsidR="00247BFA" w:rsidRPr="00382389" w:rsidTr="00247BFA">
        <w:trPr>
          <w:trHeight w:val="20"/>
        </w:trPr>
        <w:tc>
          <w:tcPr>
            <w:tcW w:w="705" w:type="pct"/>
            <w:tcBorders>
              <w:top w:val="nil"/>
              <w:left w:val="single" w:sz="4" w:space="0" w:color="auto"/>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color w:val="000000"/>
                <w:sz w:val="20"/>
                <w:szCs w:val="20"/>
              </w:rPr>
            </w:pPr>
            <w:r w:rsidRPr="00382389">
              <w:rPr>
                <w:rFonts w:eastAsia="Times New Roman"/>
                <w:color w:val="000000"/>
                <w:sz w:val="20"/>
                <w:szCs w:val="20"/>
              </w:rPr>
              <w:t>в) мероприятия по развитию инфраструктуры для легкового автомобильного транспорта, включая развитие единого парковочного пространства</w:t>
            </w:r>
          </w:p>
        </w:tc>
        <w:tc>
          <w:tcPr>
            <w:tcW w:w="669" w:type="pct"/>
            <w:tcBorders>
              <w:top w:val="nil"/>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Парковочное пространство, мест</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r>
      <w:tr w:rsidR="00247BFA" w:rsidRPr="00382389" w:rsidTr="00247BFA">
        <w:trPr>
          <w:trHeight w:val="20"/>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color w:val="000000"/>
                <w:sz w:val="20"/>
                <w:szCs w:val="20"/>
              </w:rPr>
            </w:pPr>
            <w:r w:rsidRPr="00382389">
              <w:rPr>
                <w:rFonts w:eastAsia="Times New Roman"/>
                <w:color w:val="000000"/>
                <w:sz w:val="20"/>
                <w:szCs w:val="20"/>
              </w:rPr>
              <w:lastRenderedPageBreak/>
              <w:t>г) мероприятия по развитию инфраструктуры пешеходного и велосипедного передвижения</w:t>
            </w:r>
          </w:p>
        </w:tc>
        <w:tc>
          <w:tcPr>
            <w:tcW w:w="669" w:type="pct"/>
            <w:tcBorders>
              <w:top w:val="nil"/>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Pr>
                <w:rFonts w:eastAsia="Times New Roman"/>
                <w:iCs/>
                <w:color w:val="000000"/>
                <w:sz w:val="20"/>
                <w:szCs w:val="20"/>
              </w:rPr>
              <w:t>Доля</w:t>
            </w:r>
            <w:r w:rsidRPr="00382389">
              <w:rPr>
                <w:rFonts w:eastAsia="Times New Roman"/>
                <w:iCs/>
                <w:color w:val="000000"/>
                <w:sz w:val="20"/>
                <w:szCs w:val="20"/>
              </w:rPr>
              <w:t xml:space="preserve"> новых пешеходных дорожек, тротуаров соответствующих нормативным требованиям для организации пешеходного движения</w:t>
            </w:r>
          </w:p>
        </w:tc>
        <w:tc>
          <w:tcPr>
            <w:tcW w:w="259" w:type="pct"/>
            <w:tcBorders>
              <w:top w:val="nil"/>
              <w:left w:val="nil"/>
              <w:bottom w:val="single" w:sz="4" w:space="0" w:color="auto"/>
              <w:right w:val="single" w:sz="4" w:space="0" w:color="auto"/>
            </w:tcBorders>
            <w:shd w:val="clear" w:color="auto" w:fill="auto"/>
            <w:noWrap/>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shd w:val="clear" w:color="auto" w:fill="auto"/>
            <w:noWrap/>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shd w:val="clear" w:color="auto" w:fill="auto"/>
            <w:noWrap/>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shd w:val="clear" w:color="auto" w:fill="auto"/>
            <w:noWrap/>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shd w:val="clear" w:color="auto" w:fill="auto"/>
            <w:noWrap/>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shd w:val="clear" w:color="auto" w:fill="auto"/>
            <w:noWrap/>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vAlign w:val="center"/>
          </w:tcPr>
          <w:p w:rsidR="00247BFA" w:rsidRDefault="00247BFA" w:rsidP="00247BFA">
            <w:pPr>
              <w:spacing w:after="0" w:line="240" w:lineRule="auto"/>
              <w:ind w:firstLine="0"/>
              <w:jc w:val="center"/>
              <w:rPr>
                <w:sz w:val="20"/>
                <w:szCs w:val="20"/>
              </w:rPr>
            </w:pPr>
            <w:r>
              <w:rPr>
                <w:sz w:val="20"/>
                <w:szCs w:val="20"/>
              </w:rPr>
              <w:t>100</w:t>
            </w:r>
          </w:p>
        </w:tc>
        <w:tc>
          <w:tcPr>
            <w:tcW w:w="259" w:type="pct"/>
            <w:tcBorders>
              <w:top w:val="nil"/>
              <w:left w:val="nil"/>
              <w:bottom w:val="single" w:sz="4" w:space="0" w:color="auto"/>
              <w:right w:val="single" w:sz="4" w:space="0" w:color="auto"/>
            </w:tcBorders>
            <w:vAlign w:val="center"/>
          </w:tcPr>
          <w:p w:rsidR="00247BFA" w:rsidRDefault="00247BFA" w:rsidP="00247BFA">
            <w:pPr>
              <w:spacing w:after="0" w:line="240" w:lineRule="auto"/>
              <w:ind w:firstLine="0"/>
              <w:jc w:val="center"/>
              <w:rPr>
                <w:sz w:val="20"/>
                <w:szCs w:val="20"/>
              </w:rPr>
            </w:pPr>
            <w:r>
              <w:rPr>
                <w:sz w:val="20"/>
                <w:szCs w:val="20"/>
              </w:rPr>
              <w:t>100</w:t>
            </w:r>
          </w:p>
        </w:tc>
      </w:tr>
      <w:tr w:rsidR="006217A7" w:rsidRPr="00382389" w:rsidTr="00247BFA">
        <w:trPr>
          <w:trHeight w:val="221"/>
        </w:trPr>
        <w:tc>
          <w:tcPr>
            <w:tcW w:w="705" w:type="pct"/>
            <w:vMerge/>
            <w:tcBorders>
              <w:top w:val="single" w:sz="4" w:space="0" w:color="auto"/>
              <w:left w:val="single" w:sz="4" w:space="0" w:color="auto"/>
              <w:bottom w:val="single" w:sz="4" w:space="0" w:color="auto"/>
              <w:right w:val="single" w:sz="4" w:space="0" w:color="auto"/>
            </w:tcBorders>
            <w:shd w:val="clear" w:color="auto" w:fill="auto"/>
          </w:tcPr>
          <w:p w:rsidR="006217A7" w:rsidRPr="00382389" w:rsidRDefault="006217A7" w:rsidP="006217A7">
            <w:pPr>
              <w:spacing w:after="0" w:line="240" w:lineRule="auto"/>
              <w:ind w:firstLine="0"/>
              <w:rPr>
                <w:rFonts w:eastAsia="Times New Roman"/>
                <w:color w:val="000000"/>
                <w:sz w:val="20"/>
                <w:szCs w:val="20"/>
              </w:rPr>
            </w:pPr>
          </w:p>
        </w:tc>
        <w:tc>
          <w:tcPr>
            <w:tcW w:w="669" w:type="pct"/>
            <w:tcBorders>
              <w:top w:val="nil"/>
              <w:left w:val="nil"/>
              <w:bottom w:val="single" w:sz="4" w:space="0" w:color="auto"/>
              <w:right w:val="single" w:sz="4" w:space="0" w:color="auto"/>
            </w:tcBorders>
            <w:shd w:val="clear" w:color="auto" w:fill="auto"/>
          </w:tcPr>
          <w:p w:rsidR="006217A7" w:rsidRPr="00382389" w:rsidRDefault="006217A7" w:rsidP="006217A7">
            <w:pPr>
              <w:spacing w:after="0" w:line="240" w:lineRule="auto"/>
              <w:ind w:firstLine="0"/>
              <w:rPr>
                <w:rFonts w:eastAsia="Times New Roman"/>
                <w:iCs/>
                <w:color w:val="000000"/>
                <w:sz w:val="20"/>
                <w:szCs w:val="20"/>
              </w:rPr>
            </w:pPr>
            <w:r>
              <w:rPr>
                <w:rFonts w:eastAsia="Times New Roman"/>
                <w:iCs/>
                <w:color w:val="000000"/>
                <w:sz w:val="20"/>
                <w:szCs w:val="20"/>
              </w:rPr>
              <w:t>Количество</w:t>
            </w:r>
            <w:r w:rsidRPr="00382389">
              <w:rPr>
                <w:rFonts w:eastAsia="Times New Roman"/>
                <w:iCs/>
                <w:color w:val="000000"/>
                <w:sz w:val="20"/>
                <w:szCs w:val="20"/>
              </w:rPr>
              <w:t xml:space="preserve"> </w:t>
            </w:r>
            <w:r>
              <w:rPr>
                <w:rFonts w:eastAsia="Times New Roman"/>
                <w:iCs/>
                <w:color w:val="000000"/>
                <w:sz w:val="20"/>
                <w:szCs w:val="20"/>
              </w:rPr>
              <w:t>обустроенных пешеходных переходов</w:t>
            </w:r>
          </w:p>
        </w:tc>
        <w:tc>
          <w:tcPr>
            <w:tcW w:w="259" w:type="pct"/>
            <w:tcBorders>
              <w:top w:val="nil"/>
              <w:left w:val="nil"/>
              <w:bottom w:val="single" w:sz="4" w:space="0" w:color="auto"/>
              <w:right w:val="single" w:sz="4" w:space="0" w:color="auto"/>
            </w:tcBorders>
            <w:shd w:val="clear" w:color="auto" w:fill="auto"/>
            <w:noWrap/>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shd w:val="clear" w:color="auto" w:fill="auto"/>
            <w:noWrap/>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shd w:val="clear" w:color="auto" w:fill="auto"/>
            <w:noWrap/>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shd w:val="clear" w:color="auto" w:fill="auto"/>
            <w:noWrap/>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shd w:val="clear" w:color="auto" w:fill="auto"/>
            <w:noWrap/>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shd w:val="clear" w:color="auto" w:fill="auto"/>
            <w:noWrap/>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vAlign w:val="center"/>
          </w:tcPr>
          <w:p w:rsidR="006217A7" w:rsidRDefault="006217A7" w:rsidP="006217A7">
            <w:pPr>
              <w:spacing w:after="0" w:line="240" w:lineRule="auto"/>
              <w:ind w:firstLine="0"/>
              <w:jc w:val="center"/>
              <w:rPr>
                <w:sz w:val="20"/>
                <w:szCs w:val="20"/>
              </w:rPr>
            </w:pPr>
            <w:r>
              <w:rPr>
                <w:sz w:val="20"/>
                <w:szCs w:val="20"/>
              </w:rPr>
              <w:t>1</w:t>
            </w:r>
          </w:p>
        </w:tc>
        <w:tc>
          <w:tcPr>
            <w:tcW w:w="259" w:type="pct"/>
            <w:tcBorders>
              <w:top w:val="nil"/>
              <w:left w:val="nil"/>
              <w:bottom w:val="single" w:sz="4" w:space="0" w:color="auto"/>
              <w:right w:val="single" w:sz="4" w:space="0" w:color="auto"/>
            </w:tcBorders>
            <w:vAlign w:val="center"/>
          </w:tcPr>
          <w:p w:rsidR="006217A7" w:rsidRDefault="006217A7" w:rsidP="006217A7">
            <w:pPr>
              <w:spacing w:after="0" w:line="240" w:lineRule="auto"/>
              <w:ind w:firstLine="0"/>
              <w:jc w:val="center"/>
              <w:rPr>
                <w:sz w:val="20"/>
                <w:szCs w:val="20"/>
              </w:rPr>
            </w:pPr>
            <w:r>
              <w:rPr>
                <w:sz w:val="20"/>
                <w:szCs w:val="20"/>
              </w:rPr>
              <w:t>1</w:t>
            </w:r>
          </w:p>
        </w:tc>
      </w:tr>
      <w:tr w:rsidR="00247BFA" w:rsidRPr="00382389" w:rsidTr="00247BFA">
        <w:trPr>
          <w:trHeight w:val="20"/>
        </w:trPr>
        <w:tc>
          <w:tcPr>
            <w:tcW w:w="705" w:type="pct"/>
            <w:vMerge/>
            <w:tcBorders>
              <w:top w:val="single" w:sz="4" w:space="0" w:color="auto"/>
              <w:left w:val="single" w:sz="4" w:space="0" w:color="auto"/>
              <w:bottom w:val="single" w:sz="4" w:space="0" w:color="auto"/>
              <w:right w:val="single" w:sz="4" w:space="0" w:color="auto"/>
            </w:tcBorders>
            <w:shd w:val="clear" w:color="auto" w:fill="auto"/>
          </w:tcPr>
          <w:p w:rsidR="00247BFA" w:rsidRPr="00382389" w:rsidRDefault="00247BFA" w:rsidP="00247BFA">
            <w:pPr>
              <w:spacing w:after="0" w:line="240" w:lineRule="auto"/>
              <w:ind w:firstLine="0"/>
              <w:rPr>
                <w:rFonts w:eastAsia="Times New Roman"/>
                <w:color w:val="000000"/>
                <w:sz w:val="20"/>
                <w:szCs w:val="20"/>
              </w:rPr>
            </w:pPr>
          </w:p>
        </w:tc>
        <w:tc>
          <w:tcPr>
            <w:tcW w:w="669" w:type="pct"/>
            <w:tcBorders>
              <w:top w:val="nil"/>
              <w:left w:val="nil"/>
              <w:bottom w:val="single" w:sz="4" w:space="0" w:color="auto"/>
              <w:right w:val="single" w:sz="4" w:space="0" w:color="auto"/>
            </w:tcBorders>
            <w:shd w:val="clear" w:color="auto" w:fill="auto"/>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Число велодорожек</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r>
      <w:tr w:rsidR="00247BFA" w:rsidRPr="00382389" w:rsidTr="00247BFA">
        <w:trPr>
          <w:trHeight w:val="20"/>
        </w:trPr>
        <w:tc>
          <w:tcPr>
            <w:tcW w:w="705" w:type="pct"/>
            <w:vMerge/>
            <w:tcBorders>
              <w:top w:val="single" w:sz="4" w:space="0" w:color="auto"/>
              <w:left w:val="single" w:sz="4" w:space="0" w:color="auto"/>
              <w:bottom w:val="single" w:sz="4" w:space="0" w:color="auto"/>
              <w:right w:val="single" w:sz="4" w:space="0" w:color="auto"/>
            </w:tcBorders>
            <w:hideMark/>
          </w:tcPr>
          <w:p w:rsidR="00247BFA" w:rsidRPr="00382389" w:rsidRDefault="00247BFA" w:rsidP="00247BFA">
            <w:pPr>
              <w:spacing w:after="0" w:line="240" w:lineRule="auto"/>
              <w:ind w:firstLine="0"/>
              <w:rPr>
                <w:rFonts w:eastAsia="Times New Roman"/>
                <w:color w:val="000000"/>
                <w:sz w:val="20"/>
                <w:szCs w:val="20"/>
              </w:rPr>
            </w:pPr>
          </w:p>
        </w:tc>
        <w:tc>
          <w:tcPr>
            <w:tcW w:w="669" w:type="pct"/>
            <w:tcBorders>
              <w:top w:val="nil"/>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Велосипедное движение, число пунктов хранения мест</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0765D4" w:rsidRDefault="00247BFA" w:rsidP="00247BFA">
            <w:pPr>
              <w:spacing w:after="0" w:line="240" w:lineRule="auto"/>
              <w:ind w:firstLine="0"/>
              <w:jc w:val="center"/>
              <w:rPr>
                <w:sz w:val="20"/>
                <w:szCs w:val="20"/>
              </w:rPr>
            </w:pPr>
            <w:r>
              <w:rPr>
                <w:sz w:val="20"/>
                <w:szCs w:val="20"/>
              </w:rPr>
              <w:t>0</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0765D4" w:rsidRDefault="00247BFA" w:rsidP="00247BFA">
            <w:pPr>
              <w:spacing w:after="0" w:line="240" w:lineRule="auto"/>
              <w:ind w:firstLine="0"/>
              <w:jc w:val="center"/>
              <w:rPr>
                <w:sz w:val="20"/>
                <w:szCs w:val="20"/>
              </w:rPr>
            </w:pPr>
            <w:r>
              <w:rPr>
                <w:sz w:val="20"/>
                <w:szCs w:val="20"/>
              </w:rPr>
              <w:t>0</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0765D4" w:rsidRDefault="00247BFA" w:rsidP="00247BFA">
            <w:pPr>
              <w:spacing w:after="0" w:line="240" w:lineRule="auto"/>
              <w:ind w:firstLine="0"/>
              <w:jc w:val="center"/>
              <w:rPr>
                <w:sz w:val="20"/>
                <w:szCs w:val="20"/>
              </w:rPr>
            </w:pPr>
            <w:r>
              <w:rPr>
                <w:sz w:val="20"/>
                <w:szCs w:val="20"/>
              </w:rPr>
              <w:t>0</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0765D4" w:rsidRDefault="00247BFA" w:rsidP="00247BFA">
            <w:pPr>
              <w:spacing w:after="0" w:line="240" w:lineRule="auto"/>
              <w:ind w:firstLine="0"/>
              <w:jc w:val="center"/>
              <w:rPr>
                <w:sz w:val="20"/>
                <w:szCs w:val="20"/>
              </w:rPr>
            </w:pPr>
            <w:r>
              <w:rPr>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0765D4" w:rsidRDefault="00247BFA" w:rsidP="00247BFA">
            <w:pPr>
              <w:spacing w:after="0" w:line="240" w:lineRule="auto"/>
              <w:ind w:firstLine="0"/>
              <w:jc w:val="center"/>
              <w:rPr>
                <w:sz w:val="20"/>
                <w:szCs w:val="20"/>
              </w:rPr>
            </w:pPr>
            <w:r>
              <w:rPr>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0765D4" w:rsidRDefault="00247BFA" w:rsidP="00247BFA">
            <w:pPr>
              <w:spacing w:after="0" w:line="240" w:lineRule="auto"/>
              <w:ind w:firstLine="0"/>
              <w:jc w:val="center"/>
              <w:rPr>
                <w:sz w:val="20"/>
                <w:szCs w:val="20"/>
              </w:rPr>
            </w:pPr>
            <w:r>
              <w:rPr>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r>
      <w:tr w:rsidR="006217A7" w:rsidRPr="00382389" w:rsidTr="00247BFA">
        <w:trPr>
          <w:trHeight w:val="96"/>
        </w:trPr>
        <w:tc>
          <w:tcPr>
            <w:tcW w:w="705" w:type="pct"/>
            <w:vMerge/>
            <w:tcBorders>
              <w:top w:val="single" w:sz="4" w:space="0" w:color="auto"/>
              <w:left w:val="single" w:sz="4" w:space="0" w:color="auto"/>
              <w:bottom w:val="single" w:sz="4" w:space="0" w:color="auto"/>
              <w:right w:val="single" w:sz="4" w:space="0" w:color="auto"/>
            </w:tcBorders>
            <w:shd w:val="clear" w:color="auto" w:fill="auto"/>
          </w:tcPr>
          <w:p w:rsidR="006217A7" w:rsidRPr="00382389" w:rsidRDefault="006217A7" w:rsidP="006217A7">
            <w:pPr>
              <w:spacing w:after="0" w:line="240" w:lineRule="auto"/>
              <w:ind w:firstLine="0"/>
              <w:rPr>
                <w:rFonts w:eastAsia="Times New Roman"/>
                <w:color w:val="000000"/>
                <w:sz w:val="20"/>
                <w:szCs w:val="20"/>
              </w:rPr>
            </w:pPr>
          </w:p>
        </w:tc>
        <w:tc>
          <w:tcPr>
            <w:tcW w:w="669" w:type="pct"/>
            <w:tcBorders>
              <w:top w:val="nil"/>
              <w:left w:val="single" w:sz="4" w:space="0" w:color="auto"/>
              <w:bottom w:val="single" w:sz="4" w:space="0" w:color="auto"/>
              <w:right w:val="single" w:sz="4" w:space="0" w:color="auto"/>
            </w:tcBorders>
            <w:shd w:val="clear" w:color="auto" w:fill="auto"/>
          </w:tcPr>
          <w:p w:rsidR="006217A7" w:rsidRPr="00382389" w:rsidRDefault="006217A7" w:rsidP="006217A7">
            <w:pPr>
              <w:spacing w:after="0" w:line="240" w:lineRule="auto"/>
              <w:ind w:firstLine="0"/>
              <w:rPr>
                <w:rFonts w:eastAsia="Times New Roman"/>
                <w:iCs/>
                <w:color w:val="000000"/>
                <w:sz w:val="20"/>
                <w:szCs w:val="20"/>
              </w:rPr>
            </w:pPr>
            <w:r>
              <w:rPr>
                <w:rFonts w:eastAsia="Times New Roman"/>
                <w:iCs/>
                <w:color w:val="000000"/>
                <w:sz w:val="20"/>
                <w:szCs w:val="20"/>
              </w:rPr>
              <w:t>Количество светофорных объектов</w:t>
            </w:r>
          </w:p>
        </w:tc>
        <w:tc>
          <w:tcPr>
            <w:tcW w:w="259" w:type="pct"/>
            <w:tcBorders>
              <w:top w:val="nil"/>
              <w:left w:val="single" w:sz="4" w:space="0" w:color="auto"/>
              <w:bottom w:val="single" w:sz="4" w:space="0" w:color="auto"/>
              <w:right w:val="single" w:sz="4" w:space="0" w:color="auto"/>
            </w:tcBorders>
            <w:shd w:val="clear" w:color="auto" w:fill="auto"/>
            <w:noWrap/>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shd w:val="clear" w:color="auto" w:fill="auto"/>
            <w:noWrap/>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vAlign w:val="center"/>
          </w:tcPr>
          <w:p w:rsidR="006217A7" w:rsidRPr="000765D4" w:rsidRDefault="006217A7" w:rsidP="006217A7">
            <w:pPr>
              <w:spacing w:after="0" w:line="240" w:lineRule="auto"/>
              <w:ind w:firstLine="0"/>
              <w:jc w:val="center"/>
              <w:rPr>
                <w:sz w:val="20"/>
                <w:szCs w:val="20"/>
              </w:rPr>
            </w:pPr>
            <w:r>
              <w:rPr>
                <w:sz w:val="20"/>
                <w:szCs w:val="20"/>
              </w:rPr>
              <w:t>0</w:t>
            </w:r>
          </w:p>
        </w:tc>
        <w:tc>
          <w:tcPr>
            <w:tcW w:w="259" w:type="pct"/>
            <w:tcBorders>
              <w:top w:val="nil"/>
              <w:left w:val="single" w:sz="4" w:space="0" w:color="auto"/>
              <w:bottom w:val="single" w:sz="4" w:space="0" w:color="auto"/>
              <w:right w:val="single" w:sz="4" w:space="0" w:color="auto"/>
            </w:tcBorders>
            <w:vAlign w:val="center"/>
          </w:tcPr>
          <w:p w:rsidR="006217A7" w:rsidRPr="000765D4" w:rsidRDefault="006217A7" w:rsidP="006217A7">
            <w:pPr>
              <w:spacing w:after="0" w:line="240" w:lineRule="auto"/>
              <w:ind w:firstLine="0"/>
              <w:jc w:val="center"/>
              <w:rPr>
                <w:sz w:val="20"/>
                <w:szCs w:val="20"/>
              </w:rPr>
            </w:pPr>
            <w:r>
              <w:rPr>
                <w:sz w:val="20"/>
                <w:szCs w:val="20"/>
              </w:rPr>
              <w:t>0</w:t>
            </w:r>
          </w:p>
        </w:tc>
      </w:tr>
      <w:tr w:rsidR="00247BFA" w:rsidRPr="00382389" w:rsidTr="00247BFA">
        <w:trPr>
          <w:trHeight w:val="96"/>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color w:val="000000"/>
                <w:sz w:val="20"/>
                <w:szCs w:val="20"/>
              </w:rPr>
            </w:pPr>
            <w:r w:rsidRPr="00382389">
              <w:rPr>
                <w:rFonts w:eastAsia="Times New Roman"/>
                <w:color w:val="000000"/>
                <w:sz w:val="20"/>
                <w:szCs w:val="20"/>
              </w:rPr>
              <w:t>д) мероприятия по развитию инфраструктуры для грузового транспорта, транспортных средств коммунальных и дорожных служб;</w:t>
            </w:r>
          </w:p>
        </w:tc>
        <w:tc>
          <w:tcPr>
            <w:tcW w:w="669" w:type="pct"/>
            <w:tcBorders>
              <w:top w:val="nil"/>
              <w:left w:val="single" w:sz="4" w:space="0" w:color="auto"/>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Число мест стоянок большегрузного транспорта</w:t>
            </w:r>
          </w:p>
        </w:tc>
        <w:tc>
          <w:tcPr>
            <w:tcW w:w="259" w:type="pct"/>
            <w:tcBorders>
              <w:top w:val="nil"/>
              <w:left w:val="single" w:sz="4" w:space="0" w:color="auto"/>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r>
      <w:tr w:rsidR="00247BFA" w:rsidRPr="00382389" w:rsidTr="00247BFA">
        <w:trPr>
          <w:trHeight w:val="96"/>
        </w:trPr>
        <w:tc>
          <w:tcPr>
            <w:tcW w:w="705" w:type="pct"/>
            <w:vMerge/>
            <w:tcBorders>
              <w:top w:val="single" w:sz="4" w:space="0" w:color="auto"/>
              <w:left w:val="single" w:sz="4" w:space="0" w:color="auto"/>
              <w:bottom w:val="single" w:sz="4" w:space="0" w:color="auto"/>
              <w:right w:val="single" w:sz="4" w:space="0" w:color="auto"/>
            </w:tcBorders>
          </w:tcPr>
          <w:p w:rsidR="00247BFA" w:rsidRPr="00382389" w:rsidRDefault="00247BFA" w:rsidP="00247BFA">
            <w:pPr>
              <w:spacing w:after="0" w:line="240" w:lineRule="auto"/>
              <w:ind w:firstLine="0"/>
              <w:rPr>
                <w:rFonts w:eastAsia="Times New Roman"/>
                <w:color w:val="000000"/>
                <w:sz w:val="20"/>
                <w:szCs w:val="20"/>
              </w:rPr>
            </w:pPr>
          </w:p>
        </w:tc>
        <w:tc>
          <w:tcPr>
            <w:tcW w:w="669" w:type="pct"/>
            <w:tcBorders>
              <w:top w:val="nil"/>
              <w:left w:val="single" w:sz="4" w:space="0" w:color="auto"/>
              <w:bottom w:val="single" w:sz="4" w:space="0" w:color="auto"/>
              <w:right w:val="single" w:sz="4" w:space="0" w:color="auto"/>
            </w:tcBorders>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Число мест стоянок транспорта</w:t>
            </w:r>
            <w:r>
              <w:rPr>
                <w:rFonts w:eastAsia="Times New Roman"/>
                <w:iCs/>
                <w:color w:val="000000"/>
                <w:sz w:val="20"/>
                <w:szCs w:val="20"/>
              </w:rPr>
              <w:t xml:space="preserve"> коммунальных служб</w:t>
            </w:r>
          </w:p>
        </w:tc>
        <w:tc>
          <w:tcPr>
            <w:tcW w:w="259" w:type="pct"/>
            <w:tcBorders>
              <w:top w:val="nil"/>
              <w:left w:val="single" w:sz="4" w:space="0" w:color="auto"/>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r>
      <w:tr w:rsidR="00247BFA" w:rsidRPr="00382389" w:rsidTr="00247BFA">
        <w:trPr>
          <w:trHeight w:val="96"/>
        </w:trPr>
        <w:tc>
          <w:tcPr>
            <w:tcW w:w="705" w:type="pct"/>
            <w:vMerge/>
            <w:tcBorders>
              <w:top w:val="single" w:sz="4" w:space="0" w:color="auto"/>
              <w:left w:val="single" w:sz="4" w:space="0" w:color="auto"/>
              <w:bottom w:val="single" w:sz="4" w:space="0" w:color="auto"/>
              <w:right w:val="single" w:sz="4" w:space="0" w:color="auto"/>
            </w:tcBorders>
          </w:tcPr>
          <w:p w:rsidR="00247BFA" w:rsidRPr="00382389" w:rsidRDefault="00247BFA" w:rsidP="00247BFA">
            <w:pPr>
              <w:spacing w:after="0" w:line="240" w:lineRule="auto"/>
              <w:ind w:firstLine="0"/>
              <w:rPr>
                <w:rFonts w:eastAsia="Times New Roman"/>
                <w:color w:val="000000"/>
                <w:sz w:val="20"/>
                <w:szCs w:val="20"/>
              </w:rPr>
            </w:pPr>
          </w:p>
        </w:tc>
        <w:tc>
          <w:tcPr>
            <w:tcW w:w="669" w:type="pct"/>
            <w:tcBorders>
              <w:top w:val="nil"/>
              <w:left w:val="single" w:sz="4" w:space="0" w:color="auto"/>
              <w:bottom w:val="single" w:sz="4" w:space="0" w:color="auto"/>
              <w:right w:val="single" w:sz="4" w:space="0" w:color="auto"/>
            </w:tcBorders>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Число мест стоянок транспорта</w:t>
            </w:r>
            <w:r>
              <w:rPr>
                <w:rFonts w:eastAsia="Times New Roman"/>
                <w:iCs/>
                <w:color w:val="000000"/>
                <w:sz w:val="20"/>
                <w:szCs w:val="20"/>
              </w:rPr>
              <w:t xml:space="preserve"> дорожных служб</w:t>
            </w:r>
          </w:p>
        </w:tc>
        <w:tc>
          <w:tcPr>
            <w:tcW w:w="259" w:type="pct"/>
            <w:tcBorders>
              <w:top w:val="nil"/>
              <w:left w:val="single" w:sz="4" w:space="0" w:color="auto"/>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single" w:sz="4" w:space="0" w:color="auto"/>
              <w:bottom w:val="single" w:sz="4" w:space="0" w:color="auto"/>
              <w:right w:val="single" w:sz="4" w:space="0" w:color="auto"/>
            </w:tcBorders>
            <w:vAlign w:val="center"/>
          </w:tcPr>
          <w:p w:rsidR="00247BFA"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r>
      <w:tr w:rsidR="006217A7" w:rsidRPr="00382389" w:rsidTr="00247BFA">
        <w:trPr>
          <w:trHeight w:val="20"/>
        </w:trPr>
        <w:tc>
          <w:tcPr>
            <w:tcW w:w="705" w:type="pct"/>
            <w:tcBorders>
              <w:top w:val="nil"/>
              <w:left w:val="single" w:sz="4" w:space="0" w:color="auto"/>
              <w:bottom w:val="single" w:sz="4" w:space="0" w:color="auto"/>
              <w:right w:val="single" w:sz="4" w:space="0" w:color="auto"/>
            </w:tcBorders>
            <w:shd w:val="clear" w:color="auto" w:fill="auto"/>
            <w:hideMark/>
          </w:tcPr>
          <w:p w:rsidR="006217A7" w:rsidRPr="00382389" w:rsidRDefault="006217A7" w:rsidP="006217A7">
            <w:pPr>
              <w:spacing w:after="0" w:line="240" w:lineRule="auto"/>
              <w:ind w:firstLine="0"/>
              <w:rPr>
                <w:rFonts w:eastAsia="Times New Roman"/>
                <w:color w:val="000000"/>
                <w:sz w:val="20"/>
                <w:szCs w:val="20"/>
              </w:rPr>
            </w:pPr>
            <w:r w:rsidRPr="00382389">
              <w:rPr>
                <w:rFonts w:eastAsia="Times New Roman"/>
                <w:color w:val="000000"/>
                <w:sz w:val="20"/>
                <w:szCs w:val="20"/>
              </w:rPr>
              <w:t>е) мероприятия по развитию сети дорог поселения</w:t>
            </w:r>
          </w:p>
        </w:tc>
        <w:tc>
          <w:tcPr>
            <w:tcW w:w="669" w:type="pct"/>
            <w:tcBorders>
              <w:top w:val="nil"/>
              <w:left w:val="nil"/>
              <w:bottom w:val="single" w:sz="4" w:space="0" w:color="auto"/>
              <w:right w:val="single" w:sz="4" w:space="0" w:color="auto"/>
            </w:tcBorders>
            <w:shd w:val="clear" w:color="auto" w:fill="auto"/>
            <w:hideMark/>
          </w:tcPr>
          <w:p w:rsidR="006217A7" w:rsidRPr="00382389" w:rsidRDefault="006217A7" w:rsidP="006217A7">
            <w:pPr>
              <w:spacing w:after="0" w:line="240" w:lineRule="auto"/>
              <w:ind w:firstLine="0"/>
              <w:rPr>
                <w:rFonts w:eastAsia="Times New Roman"/>
                <w:iCs/>
                <w:color w:val="000000"/>
                <w:sz w:val="20"/>
                <w:szCs w:val="20"/>
              </w:rPr>
            </w:pPr>
            <w:r w:rsidRPr="00382389">
              <w:rPr>
                <w:rFonts w:eastAsia="Times New Roman"/>
                <w:iCs/>
                <w:color w:val="000000"/>
                <w:sz w:val="20"/>
                <w:szCs w:val="20"/>
              </w:rPr>
              <w:t>Развитие улично-дорожной сети, км</w:t>
            </w:r>
          </w:p>
        </w:tc>
        <w:tc>
          <w:tcPr>
            <w:tcW w:w="259" w:type="pct"/>
            <w:tcBorders>
              <w:top w:val="nil"/>
              <w:left w:val="nil"/>
              <w:bottom w:val="single" w:sz="4" w:space="0" w:color="auto"/>
              <w:right w:val="single" w:sz="4" w:space="0" w:color="auto"/>
            </w:tcBorders>
            <w:shd w:val="clear" w:color="auto" w:fill="auto"/>
            <w:noWrap/>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shd w:val="clear" w:color="auto" w:fill="auto"/>
            <w:noWrap/>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shd w:val="clear" w:color="auto" w:fill="auto"/>
            <w:noWrap/>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shd w:val="clear" w:color="auto" w:fill="auto"/>
            <w:noWrap/>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shd w:val="clear" w:color="auto" w:fill="auto"/>
            <w:noWrap/>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shd w:val="clear" w:color="auto" w:fill="auto"/>
            <w:noWrap/>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c>
          <w:tcPr>
            <w:tcW w:w="259" w:type="pct"/>
            <w:tcBorders>
              <w:top w:val="nil"/>
              <w:left w:val="nil"/>
              <w:bottom w:val="single" w:sz="4" w:space="0" w:color="auto"/>
              <w:right w:val="single" w:sz="4" w:space="0" w:color="auto"/>
            </w:tcBorders>
            <w:vAlign w:val="center"/>
          </w:tcPr>
          <w:p w:rsidR="006217A7" w:rsidRPr="00CE2FAA"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41,0</w:t>
            </w:r>
          </w:p>
        </w:tc>
      </w:tr>
      <w:tr w:rsidR="00247BFA" w:rsidRPr="00382389" w:rsidTr="00247BFA">
        <w:trPr>
          <w:trHeight w:val="20"/>
        </w:trPr>
        <w:tc>
          <w:tcPr>
            <w:tcW w:w="705" w:type="pct"/>
            <w:vMerge w:val="restart"/>
            <w:tcBorders>
              <w:top w:val="nil"/>
              <w:left w:val="single" w:sz="4" w:space="0" w:color="auto"/>
              <w:bottom w:val="single" w:sz="4" w:space="0" w:color="000000"/>
              <w:right w:val="single" w:sz="4" w:space="0" w:color="auto"/>
            </w:tcBorders>
            <w:shd w:val="clear" w:color="auto" w:fill="auto"/>
            <w:hideMark/>
          </w:tcPr>
          <w:p w:rsidR="00247BFA" w:rsidRPr="00382389" w:rsidRDefault="00247BFA" w:rsidP="00247BFA">
            <w:pPr>
              <w:spacing w:after="0" w:line="240" w:lineRule="auto"/>
              <w:ind w:firstLine="0"/>
              <w:rPr>
                <w:rFonts w:eastAsia="Times New Roman"/>
                <w:color w:val="000000"/>
                <w:sz w:val="20"/>
                <w:szCs w:val="20"/>
              </w:rPr>
            </w:pPr>
            <w:r w:rsidRPr="00382389">
              <w:rPr>
                <w:rFonts w:eastAsia="Times New Roman"/>
                <w:color w:val="000000"/>
                <w:sz w:val="20"/>
                <w:szCs w:val="20"/>
              </w:rPr>
              <w:t xml:space="preserve">ж) комплексные </w:t>
            </w:r>
            <w:r w:rsidRPr="00382389">
              <w:rPr>
                <w:rFonts w:eastAsia="Times New Roman"/>
                <w:color w:val="000000"/>
                <w:sz w:val="20"/>
                <w:szCs w:val="20"/>
              </w:rPr>
              <w:lastRenderedPageBreak/>
              <w:t>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tc>
        <w:tc>
          <w:tcPr>
            <w:tcW w:w="669" w:type="pct"/>
            <w:tcBorders>
              <w:top w:val="nil"/>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lastRenderedPageBreak/>
              <w:t xml:space="preserve">Число </w:t>
            </w:r>
            <w:r w:rsidRPr="00382389">
              <w:rPr>
                <w:rFonts w:eastAsia="Times New Roman"/>
                <w:iCs/>
                <w:color w:val="000000"/>
                <w:sz w:val="20"/>
                <w:szCs w:val="20"/>
              </w:rPr>
              <w:lastRenderedPageBreak/>
              <w:t>зарегистрированных ДТП</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lastRenderedPageBreak/>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r>
      <w:tr w:rsidR="006217A7" w:rsidRPr="00382389" w:rsidTr="00247BFA">
        <w:trPr>
          <w:trHeight w:val="20"/>
        </w:trPr>
        <w:tc>
          <w:tcPr>
            <w:tcW w:w="705" w:type="pct"/>
            <w:vMerge/>
            <w:tcBorders>
              <w:top w:val="nil"/>
              <w:left w:val="single" w:sz="4" w:space="0" w:color="auto"/>
              <w:bottom w:val="single" w:sz="4" w:space="0" w:color="000000"/>
              <w:right w:val="single" w:sz="4" w:space="0" w:color="auto"/>
            </w:tcBorders>
            <w:hideMark/>
          </w:tcPr>
          <w:p w:rsidR="006217A7" w:rsidRPr="00382389" w:rsidRDefault="006217A7" w:rsidP="006217A7">
            <w:pPr>
              <w:spacing w:after="0" w:line="240" w:lineRule="auto"/>
              <w:ind w:firstLine="0"/>
              <w:rPr>
                <w:rFonts w:eastAsia="Times New Roman"/>
                <w:color w:val="000000"/>
                <w:sz w:val="20"/>
                <w:szCs w:val="20"/>
              </w:rPr>
            </w:pPr>
          </w:p>
        </w:tc>
        <w:tc>
          <w:tcPr>
            <w:tcW w:w="669" w:type="pct"/>
            <w:tcBorders>
              <w:top w:val="nil"/>
              <w:left w:val="nil"/>
              <w:bottom w:val="single" w:sz="4" w:space="0" w:color="auto"/>
              <w:right w:val="single" w:sz="4" w:space="0" w:color="auto"/>
            </w:tcBorders>
            <w:shd w:val="clear" w:color="auto" w:fill="auto"/>
            <w:hideMark/>
          </w:tcPr>
          <w:p w:rsidR="006217A7" w:rsidRPr="00382389" w:rsidRDefault="006217A7" w:rsidP="006217A7">
            <w:pPr>
              <w:spacing w:after="0" w:line="240" w:lineRule="auto"/>
              <w:ind w:firstLine="0"/>
              <w:rPr>
                <w:rFonts w:eastAsia="Times New Roman"/>
                <w:iCs/>
                <w:color w:val="000000"/>
                <w:sz w:val="20"/>
                <w:szCs w:val="20"/>
              </w:rPr>
            </w:pPr>
            <w:r w:rsidRPr="00382389">
              <w:rPr>
                <w:rFonts w:eastAsia="Times New Roman"/>
                <w:iCs/>
                <w:color w:val="000000"/>
                <w:sz w:val="20"/>
                <w:szCs w:val="20"/>
              </w:rPr>
              <w:t xml:space="preserve">Количество нанесенной дорожной разметки, </w:t>
            </w:r>
            <w:r>
              <w:rPr>
                <w:rFonts w:eastAsia="Times New Roman"/>
                <w:iCs/>
                <w:color w:val="000000"/>
                <w:sz w:val="20"/>
                <w:szCs w:val="20"/>
              </w:rPr>
              <w:t>км.п.</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r>
      <w:tr w:rsidR="006217A7" w:rsidRPr="00382389" w:rsidTr="00247BFA">
        <w:trPr>
          <w:trHeight w:val="91"/>
        </w:trPr>
        <w:tc>
          <w:tcPr>
            <w:tcW w:w="705" w:type="pct"/>
            <w:vMerge/>
            <w:tcBorders>
              <w:top w:val="nil"/>
              <w:left w:val="single" w:sz="4" w:space="0" w:color="auto"/>
              <w:bottom w:val="single" w:sz="4" w:space="0" w:color="000000"/>
              <w:right w:val="single" w:sz="4" w:space="0" w:color="auto"/>
            </w:tcBorders>
            <w:hideMark/>
          </w:tcPr>
          <w:p w:rsidR="006217A7" w:rsidRPr="00382389" w:rsidRDefault="006217A7" w:rsidP="006217A7">
            <w:pPr>
              <w:spacing w:after="0" w:line="240" w:lineRule="auto"/>
              <w:ind w:firstLine="0"/>
              <w:rPr>
                <w:rFonts w:eastAsia="Times New Roman"/>
                <w:color w:val="000000"/>
                <w:sz w:val="20"/>
                <w:szCs w:val="20"/>
              </w:rPr>
            </w:pPr>
          </w:p>
        </w:tc>
        <w:tc>
          <w:tcPr>
            <w:tcW w:w="669" w:type="pct"/>
            <w:tcBorders>
              <w:top w:val="nil"/>
              <w:left w:val="nil"/>
              <w:bottom w:val="single" w:sz="4" w:space="0" w:color="auto"/>
              <w:right w:val="single" w:sz="4" w:space="0" w:color="auto"/>
            </w:tcBorders>
            <w:shd w:val="clear" w:color="auto" w:fill="auto"/>
            <w:hideMark/>
          </w:tcPr>
          <w:p w:rsidR="006217A7" w:rsidRPr="00382389" w:rsidRDefault="006217A7" w:rsidP="006217A7">
            <w:pPr>
              <w:spacing w:after="0" w:line="240" w:lineRule="auto"/>
              <w:ind w:firstLine="0"/>
              <w:rPr>
                <w:rFonts w:eastAsia="Times New Roman"/>
                <w:iCs/>
                <w:color w:val="000000"/>
                <w:sz w:val="20"/>
                <w:szCs w:val="20"/>
              </w:rPr>
            </w:pPr>
            <w:r w:rsidRPr="00382389">
              <w:rPr>
                <w:rFonts w:eastAsia="Times New Roman"/>
                <w:iCs/>
                <w:color w:val="000000"/>
                <w:sz w:val="20"/>
                <w:szCs w:val="20"/>
              </w:rPr>
              <w:t>Количество установленных дорожных знаков, ед.</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shd w:val="clear" w:color="auto" w:fill="auto"/>
            <w:noWrap/>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c>
          <w:tcPr>
            <w:tcW w:w="259" w:type="pct"/>
            <w:tcBorders>
              <w:top w:val="nil"/>
              <w:left w:val="nil"/>
              <w:bottom w:val="single" w:sz="4" w:space="0" w:color="auto"/>
              <w:right w:val="single" w:sz="4" w:space="0" w:color="auto"/>
            </w:tcBorders>
            <w:vAlign w:val="center"/>
          </w:tcPr>
          <w:p w:rsidR="006217A7" w:rsidRPr="00382389" w:rsidRDefault="006217A7" w:rsidP="006217A7">
            <w:pPr>
              <w:spacing w:after="0" w:line="240" w:lineRule="auto"/>
              <w:ind w:firstLine="0"/>
              <w:jc w:val="center"/>
              <w:rPr>
                <w:rFonts w:eastAsia="Times New Roman"/>
                <w:color w:val="000000"/>
                <w:sz w:val="20"/>
                <w:szCs w:val="20"/>
              </w:rPr>
            </w:pPr>
            <w:r>
              <w:rPr>
                <w:rFonts w:eastAsia="Times New Roman"/>
                <w:color w:val="000000"/>
                <w:sz w:val="20"/>
                <w:szCs w:val="20"/>
              </w:rPr>
              <w:t>н/д</w:t>
            </w:r>
          </w:p>
        </w:tc>
      </w:tr>
      <w:tr w:rsidR="00247BFA" w:rsidRPr="00382389" w:rsidTr="00247BFA">
        <w:trPr>
          <w:trHeight w:val="85"/>
        </w:trPr>
        <w:tc>
          <w:tcPr>
            <w:tcW w:w="705" w:type="pct"/>
            <w:tcBorders>
              <w:top w:val="nil"/>
              <w:left w:val="single" w:sz="4" w:space="0" w:color="auto"/>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color w:val="000000"/>
                <w:sz w:val="20"/>
                <w:szCs w:val="20"/>
              </w:rPr>
            </w:pPr>
            <w:r w:rsidRPr="00382389">
              <w:rPr>
                <w:rFonts w:eastAsia="Times New Roman"/>
                <w:color w:val="000000"/>
                <w:sz w:val="20"/>
                <w:szCs w:val="20"/>
              </w:rPr>
              <w:t>з) мероприятия по внедрению интеллектуальных транспортных систем</w:t>
            </w:r>
          </w:p>
        </w:tc>
        <w:tc>
          <w:tcPr>
            <w:tcW w:w="669" w:type="pct"/>
            <w:tcBorders>
              <w:top w:val="nil"/>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Число внедренных ИТС</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r>
      <w:tr w:rsidR="00247BFA" w:rsidRPr="00382389" w:rsidTr="00247BFA">
        <w:trPr>
          <w:trHeight w:val="20"/>
        </w:trPr>
        <w:tc>
          <w:tcPr>
            <w:tcW w:w="705" w:type="pct"/>
            <w:vMerge w:val="restart"/>
            <w:tcBorders>
              <w:top w:val="nil"/>
              <w:left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color w:val="000000"/>
                <w:sz w:val="20"/>
                <w:szCs w:val="20"/>
              </w:rPr>
            </w:pPr>
            <w:r w:rsidRPr="00382389">
              <w:rPr>
                <w:rFonts w:eastAsia="Times New Roman"/>
                <w:color w:val="000000"/>
                <w:sz w:val="20"/>
                <w:szCs w:val="20"/>
              </w:rPr>
              <w:t xml:space="preserve">и) мероприятия по развитию транспортной инфраструктуры по видам транспорта </w:t>
            </w:r>
            <w:r w:rsidR="0035174C">
              <w:rPr>
                <w:rFonts w:eastAsia="Times New Roman"/>
                <w:color w:val="000000"/>
                <w:sz w:val="20"/>
                <w:szCs w:val="20"/>
              </w:rPr>
              <w:t xml:space="preserve">Алексее-Тенгинского </w:t>
            </w:r>
            <w:r>
              <w:rPr>
                <w:rFonts w:eastAsia="Times New Roman"/>
                <w:color w:val="000000"/>
                <w:sz w:val="20"/>
                <w:szCs w:val="20"/>
              </w:rPr>
              <w:t xml:space="preserve">сельского поселения – </w:t>
            </w:r>
            <w:r w:rsidRPr="00382389">
              <w:rPr>
                <w:rFonts w:eastAsia="Times New Roman"/>
                <w:color w:val="000000"/>
                <w:sz w:val="20"/>
                <w:szCs w:val="20"/>
              </w:rPr>
              <w:t>сегмент речной транспорт</w:t>
            </w:r>
          </w:p>
        </w:tc>
        <w:tc>
          <w:tcPr>
            <w:tcW w:w="669" w:type="pct"/>
            <w:tcBorders>
              <w:top w:val="nil"/>
              <w:left w:val="nil"/>
              <w:bottom w:val="single" w:sz="4" w:space="0" w:color="auto"/>
              <w:right w:val="single" w:sz="4" w:space="0" w:color="auto"/>
            </w:tcBorders>
            <w:shd w:val="clear" w:color="auto" w:fill="auto"/>
            <w:noWrap/>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Число портов</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r>
      <w:tr w:rsidR="00247BFA" w:rsidRPr="00382389" w:rsidTr="00247BFA">
        <w:trPr>
          <w:trHeight w:val="20"/>
        </w:trPr>
        <w:tc>
          <w:tcPr>
            <w:tcW w:w="705" w:type="pct"/>
            <w:vMerge/>
            <w:tcBorders>
              <w:left w:val="single" w:sz="4" w:space="0" w:color="auto"/>
              <w:right w:val="single" w:sz="4" w:space="0" w:color="auto"/>
            </w:tcBorders>
            <w:hideMark/>
          </w:tcPr>
          <w:p w:rsidR="00247BFA" w:rsidRPr="00382389" w:rsidRDefault="00247BFA" w:rsidP="00247BFA">
            <w:pPr>
              <w:spacing w:after="0" w:line="240" w:lineRule="auto"/>
              <w:ind w:firstLine="0"/>
              <w:rPr>
                <w:rFonts w:eastAsia="Times New Roman"/>
                <w:color w:val="000000"/>
                <w:sz w:val="20"/>
                <w:szCs w:val="20"/>
              </w:rPr>
            </w:pPr>
          </w:p>
        </w:tc>
        <w:tc>
          <w:tcPr>
            <w:tcW w:w="669" w:type="pct"/>
            <w:tcBorders>
              <w:top w:val="nil"/>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Количество рейсов водного транспорта в год, ед.</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shd w:val="clear" w:color="auto" w:fill="auto"/>
            <w:noWrap/>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nil"/>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r>
      <w:tr w:rsidR="00247BFA" w:rsidRPr="00382389" w:rsidTr="00247BFA">
        <w:trPr>
          <w:trHeight w:val="20"/>
        </w:trPr>
        <w:tc>
          <w:tcPr>
            <w:tcW w:w="705" w:type="pct"/>
            <w:vMerge/>
            <w:tcBorders>
              <w:left w:val="single" w:sz="4" w:space="0" w:color="auto"/>
              <w:right w:val="single" w:sz="4" w:space="0" w:color="auto"/>
            </w:tcBorders>
            <w:hideMark/>
          </w:tcPr>
          <w:p w:rsidR="00247BFA" w:rsidRPr="00382389" w:rsidRDefault="00247BFA" w:rsidP="00247BFA">
            <w:pPr>
              <w:spacing w:after="0" w:line="240" w:lineRule="auto"/>
              <w:ind w:firstLine="0"/>
              <w:rPr>
                <w:rFonts w:eastAsia="Times New Roman"/>
                <w:color w:val="000000"/>
                <w:sz w:val="20"/>
                <w:szCs w:val="20"/>
              </w:rPr>
            </w:pPr>
          </w:p>
        </w:tc>
        <w:tc>
          <w:tcPr>
            <w:tcW w:w="669" w:type="pct"/>
            <w:tcBorders>
              <w:top w:val="single" w:sz="4" w:space="0" w:color="auto"/>
              <w:left w:val="nil"/>
              <w:bottom w:val="single" w:sz="4" w:space="0" w:color="auto"/>
              <w:right w:val="single" w:sz="4" w:space="0" w:color="auto"/>
            </w:tcBorders>
            <w:shd w:val="clear" w:color="auto" w:fill="auto"/>
            <w:hideMark/>
          </w:tcPr>
          <w:p w:rsidR="00247BFA" w:rsidRPr="00382389" w:rsidRDefault="00247BFA" w:rsidP="00247BFA">
            <w:pPr>
              <w:spacing w:after="0" w:line="240" w:lineRule="auto"/>
              <w:ind w:firstLine="0"/>
              <w:rPr>
                <w:rFonts w:eastAsia="Times New Roman"/>
                <w:iCs/>
                <w:color w:val="000000"/>
                <w:sz w:val="20"/>
                <w:szCs w:val="20"/>
              </w:rPr>
            </w:pPr>
            <w:r w:rsidRPr="00382389">
              <w:rPr>
                <w:rFonts w:eastAsia="Times New Roman"/>
                <w:iCs/>
                <w:color w:val="000000"/>
                <w:sz w:val="20"/>
                <w:szCs w:val="20"/>
              </w:rPr>
              <w:t>Число причалов</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r>
      <w:tr w:rsidR="00247BFA" w:rsidRPr="00382389" w:rsidTr="00247BFA">
        <w:trPr>
          <w:trHeight w:val="20"/>
        </w:trPr>
        <w:tc>
          <w:tcPr>
            <w:tcW w:w="705" w:type="pct"/>
            <w:vMerge/>
            <w:tcBorders>
              <w:left w:val="single" w:sz="4" w:space="0" w:color="auto"/>
              <w:bottom w:val="single" w:sz="4" w:space="0" w:color="auto"/>
              <w:right w:val="single" w:sz="4" w:space="0" w:color="auto"/>
            </w:tcBorders>
          </w:tcPr>
          <w:p w:rsidR="00247BFA" w:rsidRPr="00382389" w:rsidRDefault="00247BFA" w:rsidP="00247BFA">
            <w:pPr>
              <w:spacing w:after="0" w:line="240" w:lineRule="auto"/>
              <w:ind w:firstLine="0"/>
              <w:rPr>
                <w:rFonts w:eastAsia="Times New Roman"/>
                <w:color w:val="000000"/>
                <w:sz w:val="20"/>
                <w:szCs w:val="20"/>
              </w:rPr>
            </w:pPr>
          </w:p>
        </w:tc>
        <w:tc>
          <w:tcPr>
            <w:tcW w:w="669" w:type="pct"/>
            <w:tcBorders>
              <w:top w:val="single" w:sz="4" w:space="0" w:color="auto"/>
              <w:left w:val="nil"/>
              <w:bottom w:val="single" w:sz="4" w:space="0" w:color="auto"/>
              <w:right w:val="single" w:sz="4" w:space="0" w:color="auto"/>
            </w:tcBorders>
            <w:shd w:val="clear" w:color="auto" w:fill="auto"/>
          </w:tcPr>
          <w:p w:rsidR="00247BFA" w:rsidRPr="00382389" w:rsidRDefault="00247BFA" w:rsidP="00247BFA">
            <w:pPr>
              <w:spacing w:after="0" w:line="240" w:lineRule="auto"/>
              <w:ind w:firstLine="0"/>
              <w:rPr>
                <w:rFonts w:eastAsia="Times New Roman"/>
                <w:iCs/>
                <w:color w:val="000000"/>
                <w:sz w:val="20"/>
                <w:szCs w:val="20"/>
              </w:rPr>
            </w:pPr>
            <w:r>
              <w:rPr>
                <w:rFonts w:eastAsia="Times New Roman"/>
                <w:iCs/>
                <w:color w:val="000000"/>
                <w:sz w:val="20"/>
                <w:szCs w:val="20"/>
              </w:rPr>
              <w:t>Число лодочных станций</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r>
      <w:tr w:rsidR="00247BFA" w:rsidRPr="00382389" w:rsidTr="00247BFA">
        <w:trPr>
          <w:trHeight w:val="96"/>
        </w:trPr>
        <w:tc>
          <w:tcPr>
            <w:tcW w:w="705" w:type="pct"/>
            <w:vMerge w:val="restart"/>
            <w:tcBorders>
              <w:top w:val="single" w:sz="4" w:space="0" w:color="auto"/>
              <w:left w:val="single" w:sz="4" w:space="0" w:color="auto"/>
              <w:right w:val="single" w:sz="4" w:space="0" w:color="auto"/>
            </w:tcBorders>
          </w:tcPr>
          <w:p w:rsidR="00247BFA" w:rsidRPr="00382389" w:rsidRDefault="00247BFA" w:rsidP="00247BFA">
            <w:pPr>
              <w:spacing w:after="0" w:line="240" w:lineRule="auto"/>
              <w:ind w:firstLine="0"/>
              <w:rPr>
                <w:rFonts w:eastAsia="Times New Roman"/>
                <w:color w:val="000000"/>
                <w:sz w:val="20"/>
                <w:szCs w:val="20"/>
              </w:rPr>
            </w:pPr>
            <w:r>
              <w:rPr>
                <w:rFonts w:eastAsia="Times New Roman"/>
                <w:color w:val="000000"/>
                <w:sz w:val="20"/>
                <w:szCs w:val="20"/>
              </w:rPr>
              <w:t xml:space="preserve">к) </w:t>
            </w:r>
            <w:r w:rsidRPr="00382389">
              <w:rPr>
                <w:rFonts w:eastAsia="Times New Roman"/>
                <w:color w:val="000000"/>
                <w:sz w:val="20"/>
                <w:szCs w:val="20"/>
              </w:rPr>
              <w:t xml:space="preserve">мероприятия по развитию транспортной инфраструктуры по видам транспорта </w:t>
            </w:r>
            <w:r w:rsidR="0035174C">
              <w:rPr>
                <w:rFonts w:eastAsia="Times New Roman"/>
                <w:color w:val="000000"/>
                <w:sz w:val="20"/>
                <w:szCs w:val="20"/>
              </w:rPr>
              <w:t xml:space="preserve">Алексее-Тенгинского </w:t>
            </w:r>
            <w:r>
              <w:rPr>
                <w:rFonts w:eastAsia="Times New Roman"/>
                <w:color w:val="000000"/>
                <w:sz w:val="20"/>
                <w:szCs w:val="20"/>
              </w:rPr>
              <w:t xml:space="preserve">сельского поселения – </w:t>
            </w:r>
            <w:r w:rsidRPr="00382389">
              <w:rPr>
                <w:rFonts w:eastAsia="Times New Roman"/>
                <w:color w:val="000000"/>
                <w:sz w:val="20"/>
                <w:szCs w:val="20"/>
              </w:rPr>
              <w:t xml:space="preserve">сегмент </w:t>
            </w:r>
            <w:r>
              <w:rPr>
                <w:rFonts w:eastAsia="Times New Roman"/>
                <w:color w:val="000000"/>
                <w:sz w:val="20"/>
                <w:szCs w:val="20"/>
              </w:rPr>
              <w:t>железнодорожный</w:t>
            </w:r>
            <w:r w:rsidRPr="00382389">
              <w:rPr>
                <w:rFonts w:eastAsia="Times New Roman"/>
                <w:color w:val="000000"/>
                <w:sz w:val="20"/>
                <w:szCs w:val="20"/>
              </w:rPr>
              <w:t xml:space="preserve"> транспорт</w:t>
            </w:r>
          </w:p>
        </w:tc>
        <w:tc>
          <w:tcPr>
            <w:tcW w:w="669" w:type="pct"/>
            <w:tcBorders>
              <w:top w:val="single" w:sz="4" w:space="0" w:color="auto"/>
              <w:left w:val="nil"/>
              <w:bottom w:val="single" w:sz="4" w:space="0" w:color="auto"/>
              <w:right w:val="single" w:sz="4" w:space="0" w:color="auto"/>
            </w:tcBorders>
            <w:shd w:val="clear" w:color="auto" w:fill="auto"/>
          </w:tcPr>
          <w:p w:rsidR="00247BFA" w:rsidRDefault="00247BFA" w:rsidP="00247BFA">
            <w:pPr>
              <w:spacing w:after="0" w:line="240" w:lineRule="auto"/>
              <w:ind w:firstLine="0"/>
              <w:rPr>
                <w:rFonts w:eastAsia="Times New Roman"/>
                <w:iCs/>
                <w:color w:val="000000"/>
                <w:sz w:val="20"/>
                <w:szCs w:val="20"/>
              </w:rPr>
            </w:pPr>
            <w:r w:rsidRPr="000765D4">
              <w:rPr>
                <w:sz w:val="20"/>
                <w:szCs w:val="20"/>
              </w:rPr>
              <w:t xml:space="preserve">Число </w:t>
            </w:r>
            <w:r>
              <w:rPr>
                <w:sz w:val="20"/>
                <w:szCs w:val="20"/>
              </w:rPr>
              <w:t>ж/д станций</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r>
      <w:tr w:rsidR="00247BFA" w:rsidRPr="00382389" w:rsidTr="00247BFA">
        <w:trPr>
          <w:trHeight w:val="20"/>
        </w:trPr>
        <w:tc>
          <w:tcPr>
            <w:tcW w:w="705" w:type="pct"/>
            <w:vMerge/>
            <w:tcBorders>
              <w:left w:val="single" w:sz="4" w:space="0" w:color="auto"/>
              <w:bottom w:val="single" w:sz="4" w:space="0" w:color="auto"/>
              <w:right w:val="single" w:sz="4" w:space="0" w:color="auto"/>
            </w:tcBorders>
          </w:tcPr>
          <w:p w:rsidR="00247BFA" w:rsidRDefault="00247BFA" w:rsidP="00247BFA">
            <w:pPr>
              <w:spacing w:after="0" w:line="240" w:lineRule="auto"/>
              <w:ind w:firstLine="0"/>
              <w:rPr>
                <w:rFonts w:eastAsia="Times New Roman"/>
                <w:color w:val="000000"/>
                <w:sz w:val="20"/>
                <w:szCs w:val="20"/>
              </w:rPr>
            </w:pPr>
          </w:p>
        </w:tc>
        <w:tc>
          <w:tcPr>
            <w:tcW w:w="669" w:type="pct"/>
            <w:tcBorders>
              <w:top w:val="single" w:sz="4" w:space="0" w:color="auto"/>
              <w:left w:val="nil"/>
              <w:bottom w:val="single" w:sz="4" w:space="0" w:color="auto"/>
              <w:right w:val="single" w:sz="4" w:space="0" w:color="auto"/>
            </w:tcBorders>
            <w:shd w:val="clear" w:color="auto" w:fill="auto"/>
          </w:tcPr>
          <w:p w:rsidR="00247BFA" w:rsidRPr="000765D4" w:rsidRDefault="00247BFA" w:rsidP="00247BFA">
            <w:pPr>
              <w:spacing w:after="0" w:line="240" w:lineRule="auto"/>
              <w:ind w:firstLine="0"/>
              <w:rPr>
                <w:sz w:val="20"/>
                <w:szCs w:val="20"/>
              </w:rPr>
            </w:pPr>
            <w:r>
              <w:rPr>
                <w:sz w:val="20"/>
                <w:szCs w:val="20"/>
              </w:rPr>
              <w:t>Количество маршрутов</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shd w:val="clear" w:color="auto" w:fill="auto"/>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c>
          <w:tcPr>
            <w:tcW w:w="259" w:type="pct"/>
            <w:tcBorders>
              <w:top w:val="single" w:sz="4" w:space="0" w:color="auto"/>
              <w:left w:val="nil"/>
              <w:bottom w:val="single" w:sz="4" w:space="0" w:color="auto"/>
              <w:right w:val="single" w:sz="4" w:space="0" w:color="auto"/>
            </w:tcBorders>
            <w:vAlign w:val="center"/>
          </w:tcPr>
          <w:p w:rsidR="00247BFA" w:rsidRPr="00382389" w:rsidRDefault="00247BFA" w:rsidP="00247BFA">
            <w:pPr>
              <w:spacing w:after="0" w:line="240" w:lineRule="auto"/>
              <w:ind w:firstLine="0"/>
              <w:jc w:val="center"/>
              <w:rPr>
                <w:rFonts w:eastAsia="Times New Roman"/>
                <w:color w:val="000000"/>
                <w:sz w:val="20"/>
                <w:szCs w:val="20"/>
              </w:rPr>
            </w:pPr>
            <w:r w:rsidRPr="00382389">
              <w:rPr>
                <w:rFonts w:eastAsia="Times New Roman"/>
                <w:color w:val="000000"/>
                <w:sz w:val="20"/>
                <w:szCs w:val="20"/>
              </w:rPr>
              <w:t>0</w:t>
            </w:r>
          </w:p>
        </w:tc>
      </w:tr>
    </w:tbl>
    <w:p w:rsidR="00B32F0B" w:rsidRDefault="00B32F0B" w:rsidP="00247BFA">
      <w:pPr>
        <w:spacing w:after="0"/>
        <w:rPr>
          <w:rStyle w:val="40"/>
          <w:rFonts w:eastAsiaTheme="minorHAnsi"/>
        </w:rPr>
        <w:sectPr w:rsidR="00B32F0B" w:rsidSect="00382389">
          <w:pgSz w:w="16838" w:h="11906" w:orient="landscape"/>
          <w:pgMar w:top="1701" w:right="1134" w:bottom="851" w:left="1134" w:header="709" w:footer="709" w:gutter="0"/>
          <w:cols w:space="708"/>
          <w:docGrid w:linePitch="360"/>
        </w:sectPr>
      </w:pPr>
      <w:bookmarkStart w:id="71" w:name="dst100074"/>
      <w:bookmarkEnd w:id="71"/>
    </w:p>
    <w:p w:rsidR="00B32F0B" w:rsidRPr="00F822F6" w:rsidRDefault="003E224C" w:rsidP="00F822F6">
      <w:pPr>
        <w:pStyle w:val="S1"/>
      </w:pPr>
      <w:bookmarkStart w:id="72" w:name="_Toc491867530"/>
      <w:r w:rsidRPr="00F822F6">
        <w:rPr>
          <w:rStyle w:val="40"/>
          <w:rFonts w:eastAsiaTheme="majorEastAsia" w:cstheme="majorBidi"/>
          <w:b/>
          <w:bCs/>
          <w:caps w:val="0"/>
          <w:sz w:val="24"/>
          <w:lang w:eastAsia="en-US"/>
        </w:rPr>
        <w:lastRenderedPageBreak/>
        <w:t xml:space="preserve">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BE0443">
        <w:rPr>
          <w:rStyle w:val="40"/>
          <w:rFonts w:eastAsiaTheme="majorEastAsia" w:cstheme="majorBidi"/>
          <w:b/>
          <w:bCs/>
          <w:caps w:val="0"/>
          <w:sz w:val="24"/>
          <w:lang w:eastAsia="en-US"/>
        </w:rPr>
        <w:t>АЛЕКСЕЕ</w:t>
      </w:r>
      <w:r w:rsidR="00247BFA">
        <w:rPr>
          <w:rStyle w:val="40"/>
          <w:rFonts w:eastAsiaTheme="majorEastAsia" w:cstheme="majorBidi"/>
          <w:b/>
          <w:bCs/>
          <w:caps w:val="0"/>
          <w:sz w:val="24"/>
          <w:lang w:eastAsia="en-US"/>
        </w:rPr>
        <w:t>-ТЕНГИНСКОГО</w:t>
      </w:r>
      <w:r w:rsidR="00AE2DF1">
        <w:rPr>
          <w:rStyle w:val="40"/>
          <w:rFonts w:eastAsiaTheme="majorEastAsia" w:cstheme="majorBidi"/>
          <w:b/>
          <w:bCs/>
          <w:caps w:val="0"/>
          <w:sz w:val="24"/>
          <w:lang w:eastAsia="en-US"/>
        </w:rPr>
        <w:t xml:space="preserve"> СЕЛЬСКОГО ПОСЕЛЕНИЯ</w:t>
      </w:r>
      <w:bookmarkEnd w:id="72"/>
    </w:p>
    <w:p w:rsidR="00B32F0B" w:rsidRPr="00305F90" w:rsidRDefault="00B32F0B" w:rsidP="0093740A">
      <w:pPr>
        <w:rPr>
          <w:rFonts w:eastAsia="Times New Roman"/>
          <w:szCs w:val="24"/>
        </w:rPr>
      </w:pPr>
      <w:r w:rsidRPr="00305F90">
        <w:rPr>
          <w:szCs w:val="24"/>
        </w:rPr>
        <w:t xml:space="preserve">В </w:t>
      </w:r>
      <w:r w:rsidRPr="00F822F6">
        <w:t xml:space="preserve">современных условиях для эффективного управления развитием территории </w:t>
      </w:r>
      <w:r w:rsidR="00AE2DF1">
        <w:t>сельского поселения</w:t>
      </w:r>
      <w:r w:rsidRPr="00F822F6">
        <w:t xml:space="preserve">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w:t>
      </w:r>
      <w:r w:rsidR="00F822F6">
        <w:rPr>
          <w:szCs w:val="24"/>
        </w:rPr>
        <w:t xml:space="preserve"> </w:t>
      </w:r>
    </w:p>
    <w:p w:rsidR="00B32F0B" w:rsidRPr="00305F90" w:rsidRDefault="00B32F0B" w:rsidP="0093740A">
      <w:pPr>
        <w:rPr>
          <w:szCs w:val="24"/>
        </w:rPr>
      </w:pPr>
      <w:r w:rsidRPr="00305F90">
        <w:rPr>
          <w:szCs w:val="24"/>
        </w:rPr>
        <w:t xml:space="preserve">Ограниченность </w:t>
      </w:r>
      <w:r w:rsidRPr="009A31AC">
        <w:t>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w:t>
      </w:r>
      <w:r w:rsidRPr="00305F90">
        <w:rPr>
          <w:szCs w:val="24"/>
        </w:rPr>
        <w:t xml:space="preserve"> политика может быть признана эффективной.</w:t>
      </w:r>
      <w:r w:rsidR="009A31AC">
        <w:rPr>
          <w:szCs w:val="24"/>
        </w:rPr>
        <w:t xml:space="preserve"> </w:t>
      </w:r>
    </w:p>
    <w:p w:rsidR="00B32F0B" w:rsidRPr="00CD0AFC" w:rsidRDefault="00B32F0B" w:rsidP="00CD0AFC">
      <w:pPr>
        <w:spacing w:after="0"/>
      </w:pPr>
      <w:r w:rsidRPr="00CD0AFC">
        <w:t>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(далее также – Программы) в 6-месячный срок с даты утверждения генеральных планов городски</w:t>
      </w:r>
      <w:r w:rsidR="0093740A">
        <w:t>х поселений и городских округов</w:t>
      </w:r>
      <w:r w:rsidRPr="00CD0AFC">
        <w:t>.</w:t>
      </w:r>
      <w:r w:rsidR="00CD0AFC">
        <w:t xml:space="preserve"> </w:t>
      </w:r>
    </w:p>
    <w:p w:rsidR="00B32F0B" w:rsidRPr="00CD0AFC" w:rsidRDefault="00B32F0B" w:rsidP="00CD0AFC">
      <w:r w:rsidRPr="00CD0AFC">
        <w:t>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(соответственно).</w:t>
      </w:r>
      <w:r w:rsidR="00CD0AFC">
        <w:t xml:space="preserve"> </w:t>
      </w:r>
    </w:p>
    <w:p w:rsidR="00B32F0B" w:rsidRPr="00CD0AFC" w:rsidRDefault="00B32F0B" w:rsidP="00CD0AFC">
      <w:r w:rsidRPr="00CD0AFC">
        <w:t>В соответствии со статьей 26 Градостроительного кодекса РФ, реализация генерального плана городского округа или поселения осуществляется путем выполнения мероприятий, которые предусмотрены в том числе программами комплексного развития транспортной инфраструктуры муниципальных образований.</w:t>
      </w:r>
      <w:r w:rsidR="00CD0AFC">
        <w:t xml:space="preserve"> </w:t>
      </w:r>
    </w:p>
    <w:p w:rsidR="00B32F0B" w:rsidRPr="00305F90" w:rsidRDefault="00B32F0B" w:rsidP="00CD0AFC">
      <w:r w:rsidRPr="00305F90">
        <w:t xml:space="preserve">Программа комплексного развития транспортной инфраструктуры городского округа, поселения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поселения, городского округа,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поселения, городского округа,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w:t>
      </w:r>
      <w:r w:rsidRPr="00305F90">
        <w:lastRenderedPageBreak/>
        <w:t xml:space="preserve">обязательства застройщиков по завершению в установленные сроки мероприятий по </w:t>
      </w:r>
      <w:r w:rsidRPr="00CD0AFC">
        <w:t>проектированию</w:t>
      </w:r>
      <w:r w:rsidRPr="00305F90">
        <w:t>, строительству, реконструкции объектов транспортной инфраструктуры.</w:t>
      </w:r>
      <w:r w:rsidR="00CD0AFC">
        <w:t xml:space="preserve"> </w:t>
      </w:r>
    </w:p>
    <w:p w:rsidR="00B32F0B" w:rsidRPr="00CD0AFC" w:rsidRDefault="00B32F0B" w:rsidP="00CD0AFC">
      <w:r w:rsidRPr="00CD0AFC">
        <w:t>Положения Градостроительного кодекса РФ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муниципальной программе, предусматривающей мероприятия по созданию объектов местного значения в сфере транспортной инфраструктуры.</w:t>
      </w:r>
      <w:r w:rsidR="00CD0AFC">
        <w:t xml:space="preserve"> </w:t>
      </w:r>
    </w:p>
    <w:p w:rsidR="00B32F0B" w:rsidRPr="00CD0AFC" w:rsidRDefault="00B32F0B" w:rsidP="00CD0AFC">
      <w:r w:rsidRPr="00CD0AFC">
        <w:t>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w:t>
      </w:r>
      <w:r w:rsidR="00CD0AFC">
        <w:t xml:space="preserve"> </w:t>
      </w:r>
    </w:p>
    <w:p w:rsidR="00B32F0B" w:rsidRPr="00CD0AFC" w:rsidRDefault="00B32F0B" w:rsidP="00CD0AFC">
      <w:r w:rsidRPr="00CD0AFC">
        <w:t>Программ</w:t>
      </w:r>
      <w:r w:rsidR="0093740A">
        <w:t>а</w:t>
      </w:r>
      <w:r w:rsidRPr="00CD0AFC">
        <w:t xml:space="preserve"> име</w:t>
      </w:r>
      <w:r w:rsidR="0093740A">
        <w:t>е</w:t>
      </w:r>
      <w:r w:rsidRPr="00CD0AFC">
        <w:t>т высокое значение для планирования реализации документов территориального планирования. Следует отметить, что сроки разработки и утверждения Программ</w:t>
      </w:r>
      <w:r w:rsidR="0093740A">
        <w:t>ы</w:t>
      </w:r>
      <w:r w:rsidRPr="00CD0AFC">
        <w:t xml:space="preserve"> связаны со сроками утверждения генерального плана. Программ</w:t>
      </w:r>
      <w:r w:rsidR="0093740A">
        <w:t>а</w:t>
      </w:r>
      <w:r w:rsidRPr="00CD0AFC">
        <w:t xml:space="preserve"> комплексного развития транспортной инфраструктуры городских округов и поселений подлеж</w:t>
      </w:r>
      <w:r w:rsidR="0093740A">
        <w:t>и</w:t>
      </w:r>
      <w:r w:rsidRPr="00CD0AFC">
        <w:t>т утверждению в шестимесячный срок с даты утверждения генеральных планов соответствующих муниципальных образований. В связи с этим,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 в который также входит и разработка генерального плана.</w:t>
      </w:r>
      <w:r w:rsidR="00CD0AFC">
        <w:t xml:space="preserve"> </w:t>
      </w:r>
    </w:p>
    <w:p w:rsidR="00B32F0B" w:rsidRPr="00CD0AFC" w:rsidRDefault="00B32F0B" w:rsidP="00444518">
      <w:pPr>
        <w:spacing w:after="0"/>
      </w:pPr>
      <w:r w:rsidRPr="00CD0AFC">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bookmarkStart w:id="73" w:name="88322"/>
      <w:bookmarkEnd w:id="73"/>
      <w:r w:rsidR="00CD0AFC">
        <w:t xml:space="preserve"> </w:t>
      </w:r>
    </w:p>
    <w:p w:rsidR="00B32F0B" w:rsidRPr="00CD0AFC" w:rsidRDefault="00B32F0B" w:rsidP="00B91399">
      <w:pPr>
        <w:pStyle w:val="ac"/>
        <w:numPr>
          <w:ilvl w:val="0"/>
          <w:numId w:val="28"/>
        </w:numPr>
        <w:spacing w:after="0"/>
        <w:ind w:left="851" w:hanging="284"/>
        <w:contextualSpacing w:val="0"/>
        <w:rPr>
          <w:szCs w:val="24"/>
        </w:rPr>
      </w:pPr>
      <w:r w:rsidRPr="00CD0AFC">
        <w:rPr>
          <w:szCs w:val="24"/>
        </w:rPr>
        <w:t>применение экономических мер, стимулирующих инвестиции в объекты транспортной инфраструктуры;</w:t>
      </w:r>
      <w:r w:rsidR="00444518">
        <w:rPr>
          <w:szCs w:val="24"/>
        </w:rPr>
        <w:t xml:space="preserve"> </w:t>
      </w:r>
    </w:p>
    <w:p w:rsidR="00B32F0B" w:rsidRPr="00CD0AFC" w:rsidRDefault="00B32F0B" w:rsidP="00B91399">
      <w:pPr>
        <w:pStyle w:val="ac"/>
        <w:numPr>
          <w:ilvl w:val="0"/>
          <w:numId w:val="28"/>
        </w:numPr>
        <w:spacing w:after="0"/>
        <w:ind w:left="851" w:hanging="284"/>
        <w:contextualSpacing w:val="0"/>
        <w:rPr>
          <w:szCs w:val="24"/>
        </w:rPr>
      </w:pPr>
      <w:r w:rsidRPr="00CD0AFC">
        <w:rPr>
          <w:szCs w:val="24"/>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r w:rsidR="00444518">
        <w:rPr>
          <w:szCs w:val="24"/>
        </w:rPr>
        <w:t xml:space="preserve"> </w:t>
      </w:r>
    </w:p>
    <w:p w:rsidR="00B32F0B" w:rsidRPr="00CD0AFC" w:rsidRDefault="00B32F0B" w:rsidP="00B91399">
      <w:pPr>
        <w:pStyle w:val="ac"/>
        <w:numPr>
          <w:ilvl w:val="0"/>
          <w:numId w:val="28"/>
        </w:numPr>
        <w:spacing w:after="0"/>
        <w:ind w:left="851" w:hanging="284"/>
        <w:contextualSpacing w:val="0"/>
        <w:rPr>
          <w:szCs w:val="24"/>
        </w:rPr>
      </w:pPr>
      <w:r w:rsidRPr="00CD0AFC">
        <w:rPr>
          <w:szCs w:val="24"/>
        </w:rPr>
        <w:t xml:space="preserve">координация усилий федеральных органов исполнительной власти, </w:t>
      </w:r>
      <w:bookmarkStart w:id="74" w:name="3f867"/>
      <w:bookmarkEnd w:id="74"/>
      <w:r w:rsidRPr="00CD0AFC">
        <w:rPr>
          <w:szCs w:val="24"/>
        </w:rPr>
        <w:t xml:space="preserve">органов исполнительной власти </w:t>
      </w:r>
      <w:r w:rsidR="00CA129E">
        <w:rPr>
          <w:szCs w:val="24"/>
        </w:rPr>
        <w:t>Краснодарского края</w:t>
      </w:r>
      <w:r w:rsidRPr="00CD0AFC">
        <w:rPr>
          <w:szCs w:val="24"/>
        </w:rPr>
        <w:t>,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r w:rsidR="00444518">
        <w:rPr>
          <w:szCs w:val="24"/>
        </w:rPr>
        <w:t xml:space="preserve"> </w:t>
      </w:r>
    </w:p>
    <w:p w:rsidR="00B32F0B" w:rsidRPr="00CD0AFC" w:rsidRDefault="00B32F0B" w:rsidP="00B91399">
      <w:pPr>
        <w:pStyle w:val="ac"/>
        <w:numPr>
          <w:ilvl w:val="0"/>
          <w:numId w:val="28"/>
        </w:numPr>
        <w:spacing w:after="0"/>
        <w:ind w:left="851" w:hanging="284"/>
        <w:contextualSpacing w:val="0"/>
        <w:rPr>
          <w:szCs w:val="24"/>
        </w:rPr>
      </w:pPr>
      <w:r w:rsidRPr="00CD0AFC">
        <w:rPr>
          <w:szCs w:val="24"/>
        </w:rPr>
        <w:t xml:space="preserve">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B32F0B" w:rsidRPr="00CD0AFC" w:rsidRDefault="00B32F0B" w:rsidP="00B91399">
      <w:pPr>
        <w:pStyle w:val="ac"/>
        <w:numPr>
          <w:ilvl w:val="0"/>
          <w:numId w:val="28"/>
        </w:numPr>
        <w:spacing w:after="0"/>
        <w:ind w:left="851" w:hanging="284"/>
        <w:contextualSpacing w:val="0"/>
        <w:rPr>
          <w:szCs w:val="24"/>
        </w:rPr>
      </w:pPr>
      <w:r w:rsidRPr="00CD0AFC">
        <w:rPr>
          <w:szCs w:val="24"/>
        </w:rPr>
        <w:t>разработка стандартов и регламентов эксплуатации и (или)</w:t>
      </w:r>
      <w:bookmarkStart w:id="75" w:name="d56ee"/>
      <w:bookmarkEnd w:id="75"/>
      <w:r w:rsidRPr="00CD0AFC">
        <w:rPr>
          <w:szCs w:val="24"/>
        </w:rPr>
        <w:t xml:space="preserve"> использования объектов транспортной инфраструктуры на всех этапах жизненного цикла объектов;</w:t>
      </w:r>
      <w:r w:rsidR="00444518">
        <w:rPr>
          <w:szCs w:val="24"/>
        </w:rPr>
        <w:t xml:space="preserve"> </w:t>
      </w:r>
    </w:p>
    <w:p w:rsidR="00B32F0B" w:rsidRPr="00CD0AFC" w:rsidRDefault="00B32F0B" w:rsidP="00B91399">
      <w:pPr>
        <w:pStyle w:val="ac"/>
        <w:numPr>
          <w:ilvl w:val="0"/>
          <w:numId w:val="28"/>
        </w:numPr>
        <w:ind w:left="851" w:hanging="284"/>
        <w:contextualSpacing w:val="0"/>
        <w:rPr>
          <w:szCs w:val="24"/>
        </w:rPr>
      </w:pPr>
      <w:r w:rsidRPr="00CD0AFC">
        <w:rPr>
          <w:szCs w:val="24"/>
        </w:rPr>
        <w:t xml:space="preserve">разработка предложений для исполнительных органов власти </w:t>
      </w:r>
      <w:r w:rsidR="00CA129E">
        <w:rPr>
          <w:szCs w:val="24"/>
        </w:rPr>
        <w:t>Краснодарского края</w:t>
      </w:r>
      <w:r w:rsidRPr="00CD0AFC">
        <w:rPr>
          <w:szCs w:val="24"/>
        </w:rPr>
        <w:t xml:space="preserve"> по включению мероприятий, связанных с развитием объектов транспортной инфраструктуры </w:t>
      </w:r>
      <w:r w:rsidR="006217A7">
        <w:rPr>
          <w:szCs w:val="24"/>
        </w:rPr>
        <w:t xml:space="preserve">Алексее-Тенгинского </w:t>
      </w:r>
      <w:r w:rsidR="00CA129E">
        <w:rPr>
          <w:szCs w:val="24"/>
        </w:rPr>
        <w:t>сельского поселения</w:t>
      </w:r>
      <w:r w:rsidR="00E0201E">
        <w:rPr>
          <w:szCs w:val="24"/>
        </w:rPr>
        <w:t>,</w:t>
      </w:r>
      <w:r w:rsidRPr="00CD0AFC">
        <w:rPr>
          <w:szCs w:val="24"/>
        </w:rPr>
        <w:t xml:space="preserve"> в состав государственных программ.</w:t>
      </w:r>
      <w:r w:rsidR="00444518">
        <w:rPr>
          <w:szCs w:val="24"/>
        </w:rPr>
        <w:t xml:space="preserve"> </w:t>
      </w:r>
    </w:p>
    <w:p w:rsidR="00B32F0B" w:rsidRPr="00DA0B7D" w:rsidRDefault="00B32F0B" w:rsidP="00DA0B7D">
      <w:pPr>
        <w:spacing w:after="0"/>
      </w:pPr>
      <w:r w:rsidRPr="00DA0B7D">
        <w:t xml:space="preserve">Для создания эффективной конкурентоспособной транспортной системы </w:t>
      </w:r>
      <w:r w:rsidRPr="00DA0B7D">
        <w:lastRenderedPageBreak/>
        <w:t>необходимы 3 основные составляющие:</w:t>
      </w:r>
      <w:r w:rsidR="00DA0B7D" w:rsidRPr="00DA0B7D">
        <w:t xml:space="preserve"> </w:t>
      </w:r>
    </w:p>
    <w:p w:rsidR="00B32F0B" w:rsidRPr="00305F90" w:rsidRDefault="00B32F0B" w:rsidP="00B91399">
      <w:pPr>
        <w:pStyle w:val="ac"/>
        <w:numPr>
          <w:ilvl w:val="0"/>
          <w:numId w:val="29"/>
        </w:numPr>
        <w:spacing w:after="0"/>
        <w:ind w:left="851" w:hanging="284"/>
        <w:contextualSpacing w:val="0"/>
        <w:rPr>
          <w:szCs w:val="24"/>
        </w:rPr>
      </w:pPr>
      <w:r w:rsidRPr="00305F90">
        <w:rPr>
          <w:szCs w:val="24"/>
        </w:rPr>
        <w:t>конкурентоспособные высококачественные транспортные услуги;</w:t>
      </w:r>
      <w:r w:rsidR="00DA0B7D">
        <w:rPr>
          <w:szCs w:val="24"/>
        </w:rPr>
        <w:t xml:space="preserve"> </w:t>
      </w:r>
    </w:p>
    <w:p w:rsidR="00B32F0B" w:rsidRPr="00305F90" w:rsidRDefault="00B32F0B" w:rsidP="00B91399">
      <w:pPr>
        <w:pStyle w:val="ac"/>
        <w:numPr>
          <w:ilvl w:val="0"/>
          <w:numId w:val="29"/>
        </w:numPr>
        <w:spacing w:after="0"/>
        <w:ind w:left="851" w:hanging="284"/>
        <w:contextualSpacing w:val="0"/>
        <w:rPr>
          <w:szCs w:val="24"/>
        </w:rPr>
      </w:pPr>
      <w:r w:rsidRPr="00305F90">
        <w:rPr>
          <w:szCs w:val="24"/>
        </w:rPr>
        <w:t>высокопроизводительн</w:t>
      </w:r>
      <w:r w:rsidR="00DA0B7D">
        <w:rPr>
          <w:szCs w:val="24"/>
        </w:rPr>
        <w:t>ая</w:t>
      </w:r>
      <w:r w:rsidRPr="00305F90">
        <w:rPr>
          <w:szCs w:val="24"/>
        </w:rPr>
        <w:t xml:space="preserve"> безопасн</w:t>
      </w:r>
      <w:r w:rsidR="00DA0B7D">
        <w:rPr>
          <w:szCs w:val="24"/>
        </w:rPr>
        <w:t>ая</w:t>
      </w:r>
      <w:r w:rsidRPr="00305F90">
        <w:rPr>
          <w:szCs w:val="24"/>
        </w:rPr>
        <w:t xml:space="preserve">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w:t>
      </w:r>
      <w:r w:rsidR="00DA0B7D">
        <w:rPr>
          <w:szCs w:val="24"/>
        </w:rPr>
        <w:t xml:space="preserve"> </w:t>
      </w:r>
    </w:p>
    <w:p w:rsidR="00B32F0B" w:rsidRPr="00305F90" w:rsidRDefault="00B32F0B" w:rsidP="00B91399">
      <w:pPr>
        <w:pStyle w:val="ac"/>
        <w:numPr>
          <w:ilvl w:val="0"/>
          <w:numId w:val="29"/>
        </w:numPr>
        <w:ind w:left="851" w:hanging="284"/>
        <w:contextualSpacing w:val="0"/>
        <w:rPr>
          <w:szCs w:val="24"/>
        </w:rPr>
      </w:pPr>
      <w:r w:rsidRPr="00305F90">
        <w:rPr>
          <w:szCs w:val="24"/>
        </w:rPr>
        <w:t>создание условий для превышения уровня предложения транспортных услуг над спросом.</w:t>
      </w:r>
      <w:r w:rsidR="00DA0B7D">
        <w:rPr>
          <w:szCs w:val="24"/>
        </w:rPr>
        <w:t xml:space="preserve"> </w:t>
      </w:r>
    </w:p>
    <w:p w:rsidR="00B32F0B" w:rsidRPr="00DA0B7D" w:rsidRDefault="00B32F0B" w:rsidP="00DA0B7D">
      <w:r w:rsidRPr="00DA0B7D">
        <w:t xml:space="preserve">Развитие транспорта на территории </w:t>
      </w:r>
      <w:r w:rsidR="00DA0B7D">
        <w:t>сельского поселения</w:t>
      </w:r>
      <w:r w:rsidRPr="00DA0B7D">
        <w:t xml:space="preserve">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r w:rsidR="00DA0B7D">
        <w:t xml:space="preserve"> </w:t>
      </w:r>
    </w:p>
    <w:p w:rsidR="00B32F0B" w:rsidRPr="0090128B" w:rsidRDefault="00B32F0B" w:rsidP="0093740A">
      <w:r w:rsidRPr="00DA0B7D">
        <w:t xml:space="preserve">Транспортная система </w:t>
      </w:r>
      <w:r w:rsidR="00593A98">
        <w:rPr>
          <w:szCs w:val="24"/>
        </w:rPr>
        <w:t>Алексее</w:t>
      </w:r>
      <w:r w:rsidR="006217A7">
        <w:rPr>
          <w:szCs w:val="24"/>
        </w:rPr>
        <w:t>-Тенгинского</w:t>
      </w:r>
      <w:r w:rsidR="00CA129E">
        <w:rPr>
          <w:szCs w:val="24"/>
        </w:rPr>
        <w:t xml:space="preserve"> сельского поселения</w:t>
      </w:r>
      <w:r w:rsidR="00E0201E" w:rsidRPr="00DA0B7D">
        <w:t xml:space="preserve"> </w:t>
      </w:r>
      <w:r w:rsidRPr="00DA0B7D">
        <w:t xml:space="preserve">является элементом </w:t>
      </w:r>
      <w:r w:rsidRPr="0090128B">
        <w:t xml:space="preserve">транспортной системы </w:t>
      </w:r>
      <w:r w:rsidR="0090128B">
        <w:t>округа</w:t>
      </w:r>
      <w:r w:rsidRPr="0090128B">
        <w:t xml:space="preserve">,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w:t>
      </w:r>
      <w:r w:rsidR="0090128B">
        <w:t>сельского поселения</w:t>
      </w:r>
      <w:r w:rsidRPr="0090128B">
        <w:t>. Данные в Программе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w:t>
      </w:r>
      <w:r w:rsidR="0090128B">
        <w:t xml:space="preserve"> </w:t>
      </w:r>
    </w:p>
    <w:p w:rsidR="003E224C" w:rsidRDefault="00B32F0B" w:rsidP="006217A7">
      <w:r w:rsidRPr="0090128B">
        <w:t xml:space="preserve">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w:t>
      </w:r>
      <w:r w:rsidR="0090128B">
        <w:t>в</w:t>
      </w:r>
      <w:r w:rsidRPr="0090128B">
        <w:t xml:space="preserve"> целях обеспечения нормативного соответствия и надежности функционирования транспортных систем, способствующих комфортным и безопасным</w:t>
      </w:r>
      <w:r w:rsidR="0090128B">
        <w:t xml:space="preserve"> условиям для проживания людей на территории </w:t>
      </w:r>
      <w:r w:rsidR="006217A7">
        <w:rPr>
          <w:szCs w:val="24"/>
        </w:rPr>
        <w:t xml:space="preserve">Алексее-Тенгинского </w:t>
      </w:r>
      <w:r w:rsidR="00CA129E">
        <w:rPr>
          <w:szCs w:val="24"/>
        </w:rPr>
        <w:t>сельского поселения</w:t>
      </w:r>
      <w:r w:rsidRPr="0090128B">
        <w:t>.</w:t>
      </w:r>
      <w:r w:rsidR="0090128B">
        <w:t xml:space="preserve"> </w:t>
      </w:r>
      <w:r w:rsidR="003E224C">
        <w:br w:type="page"/>
      </w:r>
    </w:p>
    <w:p w:rsidR="00365A04" w:rsidRDefault="000F55EC" w:rsidP="0046789C">
      <w:pPr>
        <w:spacing w:after="0"/>
        <w:ind w:firstLine="0"/>
        <w:jc w:val="center"/>
      </w:pPr>
      <w:r w:rsidRPr="00185D93">
        <w:lastRenderedPageBreak/>
        <w:t>ПРОГРАММА КОМПЛЕКСНОГО РАЗВИТИЯ</w:t>
      </w:r>
    </w:p>
    <w:p w:rsidR="0046789C" w:rsidRDefault="000F55EC" w:rsidP="0046789C">
      <w:pPr>
        <w:spacing w:after="0"/>
        <w:ind w:firstLine="0"/>
        <w:jc w:val="center"/>
      </w:pPr>
      <w:r>
        <w:t>ТРАНСПОРТНОЙ</w:t>
      </w:r>
      <w:r w:rsidRPr="00185D93">
        <w:t xml:space="preserve"> </w:t>
      </w:r>
      <w:r w:rsidR="00545203">
        <w:t>ИНФРАСТРУКТУРЫ</w:t>
      </w:r>
    </w:p>
    <w:p w:rsidR="00545203" w:rsidRDefault="00593A98" w:rsidP="0046789C">
      <w:pPr>
        <w:spacing w:after="0"/>
        <w:ind w:firstLine="0"/>
        <w:jc w:val="center"/>
      </w:pPr>
      <w:r>
        <w:t>АЛЕКСЕЕ</w:t>
      </w:r>
      <w:r w:rsidR="00DC31A2">
        <w:t>-ТЕНГИНСКОГО</w:t>
      </w:r>
      <w:r w:rsidR="00CA129E">
        <w:t xml:space="preserve"> СЕЛЬСКОГО ПОСЕЛЕНИЯ</w:t>
      </w:r>
    </w:p>
    <w:p w:rsidR="00E72B08" w:rsidRDefault="00DC31A2" w:rsidP="0046789C">
      <w:pPr>
        <w:spacing w:after="0"/>
        <w:ind w:firstLine="0"/>
        <w:jc w:val="center"/>
      </w:pPr>
      <w:r>
        <w:t>ТБИЛИССКОГО</w:t>
      </w:r>
      <w:r w:rsidR="00E72B08">
        <w:t xml:space="preserve"> РАЙОНА </w:t>
      </w:r>
    </w:p>
    <w:p w:rsidR="0046789C" w:rsidRDefault="00CA129E" w:rsidP="0046789C">
      <w:pPr>
        <w:spacing w:after="0"/>
        <w:ind w:firstLine="0"/>
        <w:jc w:val="center"/>
      </w:pPr>
      <w:r>
        <w:t>КРАСНОДАРСКОГО КРАЯ</w:t>
      </w:r>
    </w:p>
    <w:p w:rsidR="00D6024D" w:rsidRPr="00185D93" w:rsidRDefault="00D6024D" w:rsidP="0046789C">
      <w:pPr>
        <w:ind w:firstLine="0"/>
        <w:jc w:val="center"/>
      </w:pPr>
      <w:r w:rsidRPr="00185D93">
        <w:t>на 201</w:t>
      </w:r>
      <w:r w:rsidR="00365A04">
        <w:t>7</w:t>
      </w:r>
      <w:r w:rsidR="0046789C">
        <w:t>-</w:t>
      </w:r>
      <w:r w:rsidRPr="00185D93">
        <w:t>20</w:t>
      </w:r>
      <w:r w:rsidR="00365A04">
        <w:t>21</w:t>
      </w:r>
      <w:r w:rsidRPr="00185D93">
        <w:t xml:space="preserve"> годы </w:t>
      </w:r>
      <w:r w:rsidR="0046789C">
        <w:t xml:space="preserve">и на период до </w:t>
      </w:r>
      <w:r w:rsidRPr="00185D93">
        <w:t>20</w:t>
      </w:r>
      <w:r w:rsidR="00DC31A2">
        <w:t>30</w:t>
      </w:r>
      <w:r w:rsidRPr="00185D93">
        <w:t xml:space="preserve"> года</w:t>
      </w:r>
    </w:p>
    <w:p w:rsidR="00D6024D" w:rsidRPr="00185D93" w:rsidRDefault="00D6024D" w:rsidP="00D6024D">
      <w:pPr>
        <w:overflowPunct w:val="0"/>
        <w:autoSpaceDE w:val="0"/>
        <w:autoSpaceDN w:val="0"/>
        <w:adjustRightInd w:val="0"/>
        <w:ind w:firstLine="0"/>
        <w:rPr>
          <w:szCs w:val="24"/>
        </w:rPr>
      </w:pPr>
      <w:r w:rsidRPr="00185D93">
        <w:rPr>
          <w:b/>
          <w:szCs w:val="24"/>
        </w:rPr>
        <w:t>Разработчик:</w:t>
      </w:r>
      <w:r w:rsidRPr="00185D93">
        <w:rPr>
          <w:szCs w:val="24"/>
        </w:rPr>
        <w:t xml:space="preserve"> </w:t>
      </w:r>
    </w:p>
    <w:p w:rsidR="00D6024D" w:rsidRPr="00185D93" w:rsidRDefault="00D6024D" w:rsidP="00D6024D">
      <w:pPr>
        <w:overflowPunct w:val="0"/>
        <w:autoSpaceDE w:val="0"/>
        <w:autoSpaceDN w:val="0"/>
        <w:adjustRightInd w:val="0"/>
        <w:spacing w:line="333" w:lineRule="auto"/>
        <w:ind w:right="-1" w:firstLine="0"/>
        <w:jc w:val="center"/>
        <w:rPr>
          <w:szCs w:val="24"/>
        </w:rPr>
      </w:pPr>
      <w:r w:rsidRPr="00185D93">
        <w:rPr>
          <w:noProof/>
          <w:szCs w:val="24"/>
          <w:lang w:eastAsia="ru-RU"/>
        </w:rPr>
        <w:drawing>
          <wp:inline distT="0" distB="0" distL="0" distR="0">
            <wp:extent cx="895350" cy="895350"/>
            <wp:effectExtent l="0" t="0" r="0" b="0"/>
            <wp:docPr id="1" name="Рисунок 1"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895350"/>
                    </a:xfrm>
                    <a:prstGeom prst="rect">
                      <a:avLst/>
                    </a:prstGeom>
                    <a:noFill/>
                    <a:ln>
                      <a:noFill/>
                    </a:ln>
                  </pic:spPr>
                </pic:pic>
              </a:graphicData>
            </a:graphic>
          </wp:inline>
        </w:drawing>
      </w:r>
    </w:p>
    <w:p w:rsidR="00D6024D" w:rsidRPr="00185D93" w:rsidRDefault="00D6024D" w:rsidP="00D6024D">
      <w:pPr>
        <w:ind w:firstLine="0"/>
        <w:jc w:val="center"/>
        <w:rPr>
          <w:b/>
          <w:szCs w:val="24"/>
        </w:rPr>
      </w:pPr>
      <w:r w:rsidRPr="00185D93">
        <w:rPr>
          <w:b/>
          <w:szCs w:val="24"/>
        </w:rPr>
        <w:t>Общество с ограниченной ответственностью «ЭНЕРГОАУДИТ»</w:t>
      </w:r>
    </w:p>
    <w:p w:rsidR="00D6024D" w:rsidRPr="00185D93" w:rsidRDefault="00D6024D" w:rsidP="00696822">
      <w:pPr>
        <w:pStyle w:val="S5"/>
        <w:ind w:firstLine="0"/>
        <w:jc w:val="left"/>
      </w:pPr>
      <w:r w:rsidRPr="00185D93">
        <w:t xml:space="preserve">Юридический/фактический адрес: 160011, г. Вологда, ул. Герцена, д. 56, оф. 202 </w:t>
      </w:r>
    </w:p>
    <w:p w:rsidR="00D6024D" w:rsidRPr="00185D93" w:rsidRDefault="00D6024D" w:rsidP="00696822">
      <w:pPr>
        <w:pStyle w:val="S5"/>
        <w:ind w:firstLine="0"/>
        <w:jc w:val="left"/>
        <w:rPr>
          <w:vertAlign w:val="superscript"/>
        </w:rPr>
      </w:pPr>
      <w:r w:rsidRPr="00185D93">
        <w:t xml:space="preserve">тел/факс: 8 (8172) 75-60-06, 733-874, 730-800 </w:t>
      </w:r>
    </w:p>
    <w:p w:rsidR="00D6024D" w:rsidRPr="0046789C" w:rsidRDefault="00D6024D" w:rsidP="00696822">
      <w:pPr>
        <w:pStyle w:val="S5"/>
        <w:ind w:firstLine="0"/>
        <w:jc w:val="left"/>
      </w:pPr>
      <w:r w:rsidRPr="0046789C">
        <w:t xml:space="preserve">адрес электронной почты: </w:t>
      </w:r>
      <w:hyperlink r:id="rId13" w:history="1">
        <w:r w:rsidRPr="0046789C">
          <w:rPr>
            <w:rStyle w:val="aa"/>
          </w:rPr>
          <w:t>energoaudit35@list.ru</w:t>
        </w:r>
      </w:hyperlink>
      <w:r w:rsidRPr="0046789C">
        <w:t xml:space="preserve"> </w:t>
      </w:r>
    </w:p>
    <w:p w:rsidR="00D6024D" w:rsidRPr="00185D93" w:rsidRDefault="00D6024D" w:rsidP="00696822">
      <w:pPr>
        <w:pStyle w:val="S5"/>
        <w:ind w:firstLine="0"/>
        <w:jc w:val="left"/>
      </w:pPr>
      <w:r w:rsidRPr="00185D93">
        <w:t xml:space="preserve">Свидетельство саморегулируемой организации № </w:t>
      </w:r>
      <w:r w:rsidRPr="00185D93">
        <w:rPr>
          <w:u w:val="single"/>
        </w:rPr>
        <w:t>СРО № 3525255903-25022013-Э0183</w:t>
      </w:r>
    </w:p>
    <w:p w:rsidR="00696822" w:rsidRPr="00185D93" w:rsidRDefault="00696822" w:rsidP="00D6024D">
      <w:pPr>
        <w:autoSpaceDE w:val="0"/>
        <w:autoSpaceDN w:val="0"/>
        <w:adjustRightInd w:val="0"/>
        <w:rPr>
          <w:szCs w:val="24"/>
        </w:rPr>
      </w:pPr>
    </w:p>
    <w:tbl>
      <w:tblPr>
        <w:tblW w:w="0" w:type="auto"/>
        <w:tblLook w:val="04A0"/>
      </w:tblPr>
      <w:tblGrid>
        <w:gridCol w:w="4330"/>
        <w:gridCol w:w="2807"/>
        <w:gridCol w:w="2433"/>
      </w:tblGrid>
      <w:tr w:rsidR="00D6024D" w:rsidRPr="00185D93" w:rsidTr="00B445CB">
        <w:tc>
          <w:tcPr>
            <w:tcW w:w="4503" w:type="dxa"/>
            <w:shd w:val="clear" w:color="auto" w:fill="auto"/>
            <w:vAlign w:val="center"/>
          </w:tcPr>
          <w:p w:rsidR="00D6024D" w:rsidRPr="00F207D5" w:rsidRDefault="00D6024D" w:rsidP="00F207D5">
            <w:pPr>
              <w:pStyle w:val="S5"/>
              <w:ind w:firstLine="0"/>
              <w:rPr>
                <w:b/>
              </w:rPr>
            </w:pPr>
            <w:r w:rsidRPr="00F207D5">
              <w:rPr>
                <w:b/>
              </w:rPr>
              <w:t xml:space="preserve">Генеральный директор </w:t>
            </w:r>
          </w:p>
        </w:tc>
        <w:tc>
          <w:tcPr>
            <w:tcW w:w="2835" w:type="dxa"/>
            <w:shd w:val="clear" w:color="auto" w:fill="auto"/>
            <w:vAlign w:val="center"/>
          </w:tcPr>
          <w:p w:rsidR="00D6024D" w:rsidRPr="00185D93" w:rsidRDefault="00D6024D" w:rsidP="00F12670">
            <w:pPr>
              <w:autoSpaceDE w:val="0"/>
              <w:autoSpaceDN w:val="0"/>
              <w:adjustRightInd w:val="0"/>
              <w:ind w:firstLine="0"/>
              <w:jc w:val="center"/>
              <w:rPr>
                <w:szCs w:val="24"/>
              </w:rPr>
            </w:pPr>
            <w:r w:rsidRPr="00185D93">
              <w:rPr>
                <w:b/>
                <w:bCs/>
                <w:szCs w:val="24"/>
              </w:rPr>
              <w:t>__________________</w:t>
            </w:r>
          </w:p>
        </w:tc>
        <w:tc>
          <w:tcPr>
            <w:tcW w:w="2517" w:type="dxa"/>
            <w:shd w:val="clear" w:color="auto" w:fill="auto"/>
            <w:vAlign w:val="center"/>
          </w:tcPr>
          <w:p w:rsidR="00D6024D" w:rsidRPr="00F207D5" w:rsidRDefault="00D6024D" w:rsidP="00CA6F3E">
            <w:pPr>
              <w:pStyle w:val="S5"/>
              <w:ind w:firstLine="0"/>
              <w:jc w:val="right"/>
              <w:rPr>
                <w:b/>
              </w:rPr>
            </w:pPr>
            <w:r w:rsidRPr="00F207D5">
              <w:rPr>
                <w:b/>
              </w:rPr>
              <w:t>Антонов С.А.</w:t>
            </w:r>
          </w:p>
        </w:tc>
      </w:tr>
    </w:tbl>
    <w:p w:rsidR="00D6024D" w:rsidRPr="00F207D5" w:rsidRDefault="00D6024D" w:rsidP="00545203">
      <w:pPr>
        <w:pStyle w:val="S5"/>
        <w:spacing w:before="840"/>
        <w:ind w:firstLine="0"/>
        <w:rPr>
          <w:b/>
        </w:rPr>
      </w:pPr>
      <w:r w:rsidRPr="00F207D5">
        <w:rPr>
          <w:b/>
        </w:rPr>
        <w:t xml:space="preserve">Заказчик: </w:t>
      </w:r>
    </w:p>
    <w:p w:rsidR="000B4D38" w:rsidRPr="00F207D5" w:rsidRDefault="000B4D38" w:rsidP="005472E7">
      <w:pPr>
        <w:pStyle w:val="S5"/>
        <w:spacing w:before="720"/>
        <w:jc w:val="center"/>
        <w:rPr>
          <w:b/>
        </w:rPr>
      </w:pPr>
      <w:r w:rsidRPr="00F207D5">
        <w:rPr>
          <w:b/>
        </w:rPr>
        <w:t xml:space="preserve">Администрация </w:t>
      </w:r>
      <w:r w:rsidR="00593A98">
        <w:rPr>
          <w:b/>
        </w:rPr>
        <w:t>Алексее</w:t>
      </w:r>
      <w:r w:rsidR="00DC31A2">
        <w:rPr>
          <w:b/>
        </w:rPr>
        <w:t>-Тенгинского</w:t>
      </w:r>
      <w:r w:rsidR="00CA129E">
        <w:rPr>
          <w:b/>
        </w:rPr>
        <w:t xml:space="preserve"> сельского поселения</w:t>
      </w:r>
      <w:r w:rsidR="00593A98">
        <w:rPr>
          <w:b/>
        </w:rPr>
        <w:t xml:space="preserve"> </w:t>
      </w:r>
      <w:r w:rsidR="00DC31A2">
        <w:rPr>
          <w:b/>
        </w:rPr>
        <w:t>Тбилисского</w:t>
      </w:r>
      <w:r w:rsidR="00593A98">
        <w:rPr>
          <w:b/>
        </w:rPr>
        <w:t xml:space="preserve"> района</w:t>
      </w:r>
    </w:p>
    <w:p w:rsidR="000B4D38" w:rsidRDefault="000B4D38" w:rsidP="00CA129E">
      <w:pPr>
        <w:pStyle w:val="S5"/>
        <w:spacing w:after="360"/>
        <w:ind w:firstLine="0"/>
      </w:pPr>
      <w:r w:rsidRPr="00185D93">
        <w:rPr>
          <w:snapToGrid w:val="0"/>
        </w:rPr>
        <w:t xml:space="preserve">Юридический адрес: </w:t>
      </w:r>
      <w:r w:rsidR="00DC31A2">
        <w:t>352353</w:t>
      </w:r>
      <w:r w:rsidR="00DC31A2" w:rsidRPr="00185D93">
        <w:t xml:space="preserve">, </w:t>
      </w:r>
      <w:r w:rsidR="00DC31A2">
        <w:t>Краснодарский край</w:t>
      </w:r>
      <w:r w:rsidR="00DC31A2" w:rsidRPr="00185D93">
        <w:t xml:space="preserve">, </w:t>
      </w:r>
      <w:r w:rsidR="00DC31A2">
        <w:t>Тбилисский район</w:t>
      </w:r>
      <w:r w:rsidR="00DC31A2" w:rsidRPr="00185D93">
        <w:t xml:space="preserve">, </w:t>
      </w:r>
      <w:r w:rsidR="00DC31A2">
        <w:t>ст-ца Алексее-Тенгинская</w:t>
      </w:r>
      <w:r w:rsidR="00DC31A2" w:rsidRPr="00185D93">
        <w:t xml:space="preserve">, </w:t>
      </w:r>
      <w:r w:rsidR="00DC31A2">
        <w:t>пер. Ушинского</w:t>
      </w:r>
      <w:r w:rsidR="00DC31A2" w:rsidRPr="00185D93">
        <w:t xml:space="preserve">, д. </w:t>
      </w:r>
      <w:r w:rsidR="00DC31A2">
        <w:t>3</w:t>
      </w:r>
    </w:p>
    <w:tbl>
      <w:tblPr>
        <w:tblW w:w="5000" w:type="pct"/>
        <w:tblLook w:val="04A0"/>
      </w:tblPr>
      <w:tblGrid>
        <w:gridCol w:w="4504"/>
        <w:gridCol w:w="2597"/>
        <w:gridCol w:w="2469"/>
      </w:tblGrid>
      <w:tr w:rsidR="000B4D38" w:rsidRPr="00D6024D" w:rsidTr="00DC31A2">
        <w:tc>
          <w:tcPr>
            <w:tcW w:w="2353" w:type="pct"/>
            <w:shd w:val="clear" w:color="auto" w:fill="auto"/>
            <w:vAlign w:val="center"/>
          </w:tcPr>
          <w:p w:rsidR="000B4D38" w:rsidRPr="009C043D" w:rsidRDefault="00593A98" w:rsidP="00593A98">
            <w:pPr>
              <w:pStyle w:val="S5"/>
              <w:spacing w:after="0" w:line="240" w:lineRule="auto"/>
              <w:ind w:firstLine="0"/>
              <w:rPr>
                <w:b/>
              </w:rPr>
            </w:pPr>
            <w:r>
              <w:rPr>
                <w:b/>
                <w:color w:val="000000"/>
              </w:rPr>
              <w:t>Г</w:t>
            </w:r>
            <w:r w:rsidR="000B4D38">
              <w:rPr>
                <w:b/>
                <w:color w:val="000000"/>
              </w:rPr>
              <w:t>лав</w:t>
            </w:r>
            <w:r>
              <w:rPr>
                <w:b/>
                <w:color w:val="000000"/>
              </w:rPr>
              <w:t>а</w:t>
            </w:r>
            <w:r w:rsidR="000B4D38" w:rsidRPr="009C043D">
              <w:rPr>
                <w:b/>
                <w:color w:val="000000"/>
              </w:rPr>
              <w:t xml:space="preserve"> </w:t>
            </w:r>
            <w:r w:rsidR="00DC31A2">
              <w:rPr>
                <w:b/>
                <w:color w:val="000000"/>
              </w:rPr>
              <w:t>Алексее-Тенгинского сельского поселения Тбилисского района</w:t>
            </w:r>
          </w:p>
        </w:tc>
        <w:tc>
          <w:tcPr>
            <w:tcW w:w="1357" w:type="pct"/>
            <w:shd w:val="clear" w:color="auto" w:fill="auto"/>
            <w:vAlign w:val="bottom"/>
          </w:tcPr>
          <w:p w:rsidR="000B4D38" w:rsidRPr="00185D93" w:rsidRDefault="000B4D38" w:rsidP="00593A98">
            <w:pPr>
              <w:autoSpaceDE w:val="0"/>
              <w:autoSpaceDN w:val="0"/>
              <w:adjustRightInd w:val="0"/>
              <w:spacing w:after="0" w:line="240" w:lineRule="auto"/>
              <w:ind w:firstLine="0"/>
              <w:jc w:val="center"/>
              <w:rPr>
                <w:szCs w:val="24"/>
              </w:rPr>
            </w:pPr>
            <w:r w:rsidRPr="00185D93">
              <w:rPr>
                <w:b/>
                <w:bCs/>
                <w:szCs w:val="24"/>
              </w:rPr>
              <w:t>__________________</w:t>
            </w:r>
          </w:p>
        </w:tc>
        <w:tc>
          <w:tcPr>
            <w:tcW w:w="1290" w:type="pct"/>
            <w:shd w:val="clear" w:color="auto" w:fill="auto"/>
            <w:vAlign w:val="bottom"/>
          </w:tcPr>
          <w:p w:rsidR="000B4D38" w:rsidRPr="00F207D5" w:rsidRDefault="00DC31A2" w:rsidP="00593A98">
            <w:pPr>
              <w:pStyle w:val="S5"/>
              <w:spacing w:after="0" w:line="240" w:lineRule="auto"/>
              <w:ind w:firstLine="0"/>
              <w:jc w:val="right"/>
              <w:rPr>
                <w:b/>
              </w:rPr>
            </w:pPr>
            <w:r>
              <w:rPr>
                <w:b/>
              </w:rPr>
              <w:t>Епишов М.В</w:t>
            </w:r>
            <w:r w:rsidR="00593A98">
              <w:rPr>
                <w:b/>
              </w:rPr>
              <w:t>.</w:t>
            </w:r>
          </w:p>
        </w:tc>
      </w:tr>
    </w:tbl>
    <w:p w:rsidR="008A2604" w:rsidRPr="008A2604" w:rsidRDefault="008A2604" w:rsidP="005472E7">
      <w:pPr>
        <w:ind w:firstLine="0"/>
      </w:pPr>
    </w:p>
    <w:sectPr w:rsidR="008A2604" w:rsidRPr="008A2604" w:rsidSect="00CA129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28A" w:rsidRDefault="0024028A" w:rsidP="00036DAF">
      <w:pPr>
        <w:spacing w:line="240" w:lineRule="auto"/>
      </w:pPr>
      <w:r>
        <w:separator/>
      </w:r>
    </w:p>
  </w:endnote>
  <w:endnote w:type="continuationSeparator" w:id="0">
    <w:p w:rsidR="0024028A" w:rsidRDefault="0024028A" w:rsidP="00036D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rinda">
    <w:panose1 w:val="00000400000000000000"/>
    <w:charset w:val="01"/>
    <w:family w:val="roman"/>
    <w:notTrueType/>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387284"/>
      <w:docPartObj>
        <w:docPartGallery w:val="Page Numbers (Bottom of Page)"/>
        <w:docPartUnique/>
      </w:docPartObj>
    </w:sdtPr>
    <w:sdtContent>
      <w:p w:rsidR="007D714D" w:rsidRPr="00210D80" w:rsidRDefault="007D714D" w:rsidP="00210D80">
        <w:pPr>
          <w:pStyle w:val="afb"/>
          <w:jc w:val="right"/>
        </w:pPr>
        <w:fldSimple w:instr="PAGE   \* MERGEFORMAT">
          <w:r w:rsidR="00D23430">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28A" w:rsidRDefault="0024028A" w:rsidP="00036DAF">
      <w:pPr>
        <w:spacing w:line="240" w:lineRule="auto"/>
      </w:pPr>
      <w:r>
        <w:separator/>
      </w:r>
    </w:p>
  </w:footnote>
  <w:footnote w:type="continuationSeparator" w:id="0">
    <w:p w:rsidR="0024028A" w:rsidRDefault="0024028A" w:rsidP="00036D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14D" w:rsidRDefault="007D714D" w:rsidP="00AB14A7">
    <w:pPr>
      <w:pStyle w:val="aff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03"/>
    <w:multiLevelType w:val="singleLevel"/>
    <w:tmpl w:val="00000003"/>
    <w:name w:val="WW8Num4"/>
    <w:lvl w:ilvl="0">
      <w:start w:val="1"/>
      <w:numFmt w:val="bullet"/>
      <w:lvlText w:val=""/>
      <w:lvlJc w:val="left"/>
      <w:pPr>
        <w:tabs>
          <w:tab w:val="num" w:pos="1428"/>
        </w:tabs>
        <w:ind w:left="1428" w:hanging="360"/>
      </w:pPr>
      <w:rPr>
        <w:rFonts w:ascii="Symbol" w:hAnsi="Symbol"/>
        <w:color w:val="auto"/>
      </w:rPr>
    </w:lvl>
  </w:abstractNum>
  <w:abstractNum w:abstractNumId="2">
    <w:nsid w:val="00000009"/>
    <w:multiLevelType w:val="singleLevel"/>
    <w:tmpl w:val="00000009"/>
    <w:name w:val="WW8Num10"/>
    <w:lvl w:ilvl="0">
      <w:start w:val="4"/>
      <w:numFmt w:val="bullet"/>
      <w:lvlText w:val="-"/>
      <w:lvlJc w:val="left"/>
      <w:pPr>
        <w:tabs>
          <w:tab w:val="num" w:pos="720"/>
        </w:tabs>
        <w:ind w:left="720" w:hanging="360"/>
      </w:pPr>
      <w:rPr>
        <w:rFonts w:ascii="StarSymbol" w:hAnsi="StarSymbol"/>
      </w:rPr>
    </w:lvl>
  </w:abstractNum>
  <w:abstractNum w:abstractNumId="3">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4">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5">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7376C13"/>
    <w:multiLevelType w:val="hybridMultilevel"/>
    <w:tmpl w:val="9D9623F4"/>
    <w:lvl w:ilvl="0" w:tplc="D2A8FA06">
      <w:start w:val="1"/>
      <w:numFmt w:val="decimal"/>
      <w:pStyle w:val="1"/>
      <w:lvlText w:val="Рисунок %1"/>
      <w:lvlJc w:val="right"/>
      <w:pPr>
        <w:tabs>
          <w:tab w:val="num" w:pos="1560"/>
        </w:tabs>
        <w:ind w:left="1446" w:firstLine="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7B751B"/>
    <w:multiLevelType w:val="hybridMultilevel"/>
    <w:tmpl w:val="9698B314"/>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FF5872"/>
    <w:multiLevelType w:val="hybridMultilevel"/>
    <w:tmpl w:val="B50AB24C"/>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AC358E"/>
    <w:multiLevelType w:val="hybridMultilevel"/>
    <w:tmpl w:val="7CCC2F9E"/>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347E09"/>
    <w:multiLevelType w:val="hybridMultilevel"/>
    <w:tmpl w:val="C91AA2B4"/>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170F67"/>
    <w:multiLevelType w:val="hybridMultilevel"/>
    <w:tmpl w:val="3E721356"/>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9D6746"/>
    <w:multiLevelType w:val="hybridMultilevel"/>
    <w:tmpl w:val="72187ED4"/>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23302529"/>
    <w:multiLevelType w:val="hybridMultilevel"/>
    <w:tmpl w:val="AA4CBDDA"/>
    <w:lvl w:ilvl="0" w:tplc="0419000F">
      <w:start w:val="1"/>
      <w:numFmt w:val="decimal"/>
      <w:pStyle w:val="10"/>
      <w:lvlText w:val="Таблица %1"/>
      <w:lvlJc w:val="right"/>
      <w:pPr>
        <w:tabs>
          <w:tab w:val="num" w:pos="3579"/>
        </w:tabs>
        <w:ind w:left="3409"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6A66453"/>
    <w:multiLevelType w:val="hybridMultilevel"/>
    <w:tmpl w:val="230252FE"/>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6CE5D27"/>
    <w:multiLevelType w:val="hybridMultilevel"/>
    <w:tmpl w:val="D99CB736"/>
    <w:lvl w:ilvl="0" w:tplc="E9DAD18A">
      <w:start w:val="1"/>
      <w:numFmt w:val="decimal"/>
      <w:lvlText w:val="%1. "/>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C557F61"/>
    <w:multiLevelType w:val="hybridMultilevel"/>
    <w:tmpl w:val="6764E6CE"/>
    <w:lvl w:ilvl="0" w:tplc="DE74BD72">
      <w:start w:val="1"/>
      <w:numFmt w:val="decimal"/>
      <w:pStyle w:val="a"/>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4A850CD"/>
    <w:multiLevelType w:val="hybridMultilevel"/>
    <w:tmpl w:val="30522612"/>
    <w:lvl w:ilvl="0" w:tplc="D24E83E6">
      <w:start w:val="1"/>
      <w:numFmt w:val="bullet"/>
      <w:pStyle w:val="S"/>
      <w:lvlText w:val="-"/>
      <w:lvlJc w:val="left"/>
      <w:pPr>
        <w:tabs>
          <w:tab w:val="num" w:pos="1134"/>
        </w:tabs>
        <w:ind w:left="0" w:firstLine="720"/>
      </w:pPr>
      <w:rPr>
        <w:rFonts w:ascii="Courier New" w:hAnsi="Courier New"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nsid w:val="37AB6802"/>
    <w:multiLevelType w:val="hybridMultilevel"/>
    <w:tmpl w:val="B31E1AB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8345307"/>
    <w:multiLevelType w:val="multilevel"/>
    <w:tmpl w:val="8076A3DE"/>
    <w:lvl w:ilvl="0">
      <w:start w:val="1"/>
      <w:numFmt w:val="decimal"/>
      <w:pStyle w:val="S1"/>
      <w:lvlText w:val="%1"/>
      <w:lvlJc w:val="left"/>
      <w:pPr>
        <w:tabs>
          <w:tab w:val="num" w:pos="1778"/>
        </w:tabs>
        <w:ind w:left="1778" w:hanging="360"/>
      </w:pPr>
      <w:rPr>
        <w:rFonts w:hint="default"/>
        <w:b/>
      </w:rPr>
    </w:lvl>
    <w:lvl w:ilvl="1">
      <w:start w:val="1"/>
      <w:numFmt w:val="decimal"/>
      <w:pStyle w:val="S2"/>
      <w:lvlText w:val="%1.%2"/>
      <w:lvlJc w:val="left"/>
      <w:pPr>
        <w:tabs>
          <w:tab w:val="num" w:pos="1211"/>
        </w:tabs>
        <w:ind w:left="1211" w:hanging="360"/>
      </w:pPr>
      <w:rPr>
        <w:rFonts w:hint="default"/>
        <w:b/>
      </w:rPr>
    </w:lvl>
    <w:lvl w:ilvl="2">
      <w:start w:val="1"/>
      <w:numFmt w:val="decimal"/>
      <w:pStyle w:val="S3"/>
      <w:lvlText w:val="%1.%2.%3"/>
      <w:lvlJc w:val="left"/>
      <w:pPr>
        <w:tabs>
          <w:tab w:val="num" w:pos="1854"/>
        </w:tabs>
        <w:ind w:left="1854"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9F11538"/>
    <w:multiLevelType w:val="hybridMultilevel"/>
    <w:tmpl w:val="2E4CA624"/>
    <w:lvl w:ilvl="0" w:tplc="3C9A536C">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A3F55BB"/>
    <w:multiLevelType w:val="hybridMultilevel"/>
    <w:tmpl w:val="50D460DC"/>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CF13E7"/>
    <w:multiLevelType w:val="hybridMultilevel"/>
    <w:tmpl w:val="8D0445F6"/>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D1C2EA7"/>
    <w:multiLevelType w:val="hybridMultilevel"/>
    <w:tmpl w:val="E3549766"/>
    <w:styleLink w:val="11"/>
    <w:lvl w:ilvl="0" w:tplc="8B189E44">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3FD17ADB"/>
    <w:multiLevelType w:val="hybridMultilevel"/>
    <w:tmpl w:val="F51862C6"/>
    <w:lvl w:ilvl="0" w:tplc="A01CEA1A">
      <w:start w:val="1"/>
      <w:numFmt w:val="bullet"/>
      <w:pStyle w:val="a0"/>
      <w:lvlText w:val="-"/>
      <w:lvlJc w:val="left"/>
      <w:pPr>
        <w:ind w:left="1230" w:hanging="360"/>
      </w:pPr>
      <w:rPr>
        <w:rFonts w:ascii="Times New Roman" w:hAnsi="Times New Roman" w:cs="Times New Roman" w:hint="default"/>
      </w:rPr>
    </w:lvl>
    <w:lvl w:ilvl="1" w:tplc="04190003">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7">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8">
    <w:nsid w:val="47927E0E"/>
    <w:multiLevelType w:val="hybridMultilevel"/>
    <w:tmpl w:val="72A8267C"/>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0">
    <w:nsid w:val="4A240FF2"/>
    <w:multiLevelType w:val="hybridMultilevel"/>
    <w:tmpl w:val="D1C29FA8"/>
    <w:lvl w:ilvl="0" w:tplc="E9DAD18A">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2F353E"/>
    <w:multiLevelType w:val="hybridMultilevel"/>
    <w:tmpl w:val="6B227F80"/>
    <w:lvl w:ilvl="0" w:tplc="54A6FFF2">
      <w:start w:val="1"/>
      <w:numFmt w:val="decimal"/>
      <w:pStyle w:val="S0"/>
      <w:lvlText w:val="Рисунок %1"/>
      <w:lvlJc w:val="left"/>
      <w:pPr>
        <w:tabs>
          <w:tab w:val="num" w:pos="360"/>
        </w:tabs>
        <w:ind w:left="360" w:hanging="360"/>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32">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F65195B"/>
    <w:multiLevelType w:val="multilevel"/>
    <w:tmpl w:val="16A8B17E"/>
    <w:lvl w:ilvl="0">
      <w:start w:val="1"/>
      <w:numFmt w:val="decimal"/>
      <w:pStyle w:val="12"/>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4">
    <w:nsid w:val="5094085E"/>
    <w:multiLevelType w:val="hybridMultilevel"/>
    <w:tmpl w:val="2708E438"/>
    <w:lvl w:ilvl="0" w:tplc="AC082832">
      <w:start w:val="1"/>
      <w:numFmt w:val="russianLower"/>
      <w:pStyle w:val="a1"/>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nsid w:val="52123FF9"/>
    <w:multiLevelType w:val="hybridMultilevel"/>
    <w:tmpl w:val="C76AA278"/>
    <w:lvl w:ilvl="0" w:tplc="E9DAD18A">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091314"/>
    <w:multiLevelType w:val="hybridMultilevel"/>
    <w:tmpl w:val="3CBA370E"/>
    <w:lvl w:ilvl="0" w:tplc="D038AB4A">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55944DCD"/>
    <w:multiLevelType w:val="hybridMultilevel"/>
    <w:tmpl w:val="D7A6BE3A"/>
    <w:lvl w:ilvl="0" w:tplc="D038AB4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41E1686"/>
    <w:multiLevelType w:val="multilevel"/>
    <w:tmpl w:val="354AE78C"/>
    <w:lvl w:ilvl="0">
      <w:start w:val="1"/>
      <w:numFmt w:val="decimal"/>
      <w:pStyle w:val="13"/>
      <w:lvlText w:val="%1."/>
      <w:lvlJc w:val="left"/>
      <w:pPr>
        <w:ind w:left="1287" w:hanging="360"/>
      </w:pPr>
      <w:rPr>
        <w:rFonts w:ascii="Bookman Old Style" w:hAnsi="Bookman Old Style" w:hint="default"/>
        <w:b/>
        <w:i w:val="0"/>
        <w:sz w:val="24"/>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39">
    <w:nsid w:val="64C64352"/>
    <w:multiLevelType w:val="hybridMultilevel"/>
    <w:tmpl w:val="D46A8030"/>
    <w:styleLink w:val="1111111"/>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86C4F1D"/>
    <w:multiLevelType w:val="hybridMultilevel"/>
    <w:tmpl w:val="B60A24A6"/>
    <w:lvl w:ilvl="0" w:tplc="E9DAD18A">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2B4CBD"/>
    <w:multiLevelType w:val="hybridMultilevel"/>
    <w:tmpl w:val="0C56A1BA"/>
    <w:lvl w:ilvl="0" w:tplc="01D0C6F8">
      <w:start w:val="1"/>
      <w:numFmt w:val="bullet"/>
      <w:lvlText w:val="-"/>
      <w:lvlJc w:val="left"/>
      <w:pPr>
        <w:ind w:left="1287" w:hanging="360"/>
      </w:pPr>
      <w:rPr>
        <w:rFonts w:ascii="Courier New" w:hAnsi="Courier New"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2340532"/>
    <w:multiLevelType w:val="hybridMultilevel"/>
    <w:tmpl w:val="50762376"/>
    <w:lvl w:ilvl="0" w:tplc="3600139A">
      <w:start w:val="1"/>
      <w:numFmt w:val="decimal"/>
      <w:pStyle w:val="20"/>
      <w:lvlText w:val="1.%1."/>
      <w:lvlJc w:val="left"/>
      <w:pPr>
        <w:ind w:left="927" w:hanging="360"/>
      </w:pPr>
      <w:rPr>
        <w:rFonts w:ascii="Bookman Old Style" w:hAnsi="Bookman Old Style" w:cs="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24E7ACA"/>
    <w:multiLevelType w:val="hybridMultilevel"/>
    <w:tmpl w:val="73284534"/>
    <w:lvl w:ilvl="0" w:tplc="33CA34B4">
      <w:start w:val="1"/>
      <w:numFmt w:val="bullet"/>
      <w:pStyle w:val="a2"/>
      <w:lvlText w:val="-"/>
      <w:lvlJc w:val="left"/>
      <w:pPr>
        <w:ind w:left="720" w:hanging="360"/>
      </w:pPr>
      <w:rPr>
        <w:rFonts w:ascii="Vrinda" w:hAnsi="Vrind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9C20B3"/>
    <w:multiLevelType w:val="hybridMultilevel"/>
    <w:tmpl w:val="4154BC08"/>
    <w:lvl w:ilvl="0" w:tplc="51DE2470">
      <w:start w:val="1"/>
      <w:numFmt w:val="bullet"/>
      <w:lvlText w:val="-"/>
      <w:lvlJc w:val="left"/>
      <w:pPr>
        <w:ind w:left="1287" w:hanging="360"/>
      </w:pPr>
      <w:rPr>
        <w:rFonts w:ascii="Courier New" w:hAnsi="Courier New" w:cs="Courier New"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2C24705"/>
    <w:multiLevelType w:val="hybridMultilevel"/>
    <w:tmpl w:val="AFB2B744"/>
    <w:lvl w:ilvl="0" w:tplc="03AA093E">
      <w:start w:val="1"/>
      <w:numFmt w:val="decimal"/>
      <w:pStyle w:val="3"/>
      <w:lvlText w:val="%1.1.1."/>
      <w:lvlJc w:val="left"/>
      <w:pPr>
        <w:ind w:left="1571" w:hanging="360"/>
      </w:pPr>
      <w:rPr>
        <w:rFonts w:ascii="Bookman Old Style" w:hAnsi="Bookman Old Style" w:cs="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nsid w:val="74EA0BEB"/>
    <w:multiLevelType w:val="hybridMultilevel"/>
    <w:tmpl w:val="BC4C59D2"/>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5ED5620"/>
    <w:multiLevelType w:val="hybridMultilevel"/>
    <w:tmpl w:val="82405FF8"/>
    <w:lvl w:ilvl="0" w:tplc="8F541A4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9ED45D0"/>
    <w:multiLevelType w:val="hybridMultilevel"/>
    <w:tmpl w:val="0180F7E6"/>
    <w:lvl w:ilvl="0" w:tplc="D038AB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39"/>
  </w:num>
  <w:num w:numId="3">
    <w:abstractNumId w:val="34"/>
  </w:num>
  <w:num w:numId="4">
    <w:abstractNumId w:val="22"/>
  </w:num>
  <w:num w:numId="5">
    <w:abstractNumId w:val="31"/>
  </w:num>
  <w:num w:numId="6">
    <w:abstractNumId w:val="32"/>
  </w:num>
  <w:num w:numId="7">
    <w:abstractNumId w:val="5"/>
  </w:num>
  <w:num w:numId="8">
    <w:abstractNumId w:val="13"/>
  </w:num>
  <w:num w:numId="9">
    <w:abstractNumId w:val="27"/>
  </w:num>
  <w:num w:numId="10">
    <w:abstractNumId w:val="25"/>
  </w:num>
  <w:num w:numId="11">
    <w:abstractNumId w:val="21"/>
  </w:num>
  <w:num w:numId="12">
    <w:abstractNumId w:val="6"/>
  </w:num>
  <w:num w:numId="13">
    <w:abstractNumId w:val="15"/>
  </w:num>
  <w:num w:numId="14">
    <w:abstractNumId w:val="29"/>
  </w:num>
  <w:num w:numId="15">
    <w:abstractNumId w:val="42"/>
  </w:num>
  <w:num w:numId="16">
    <w:abstractNumId w:val="38"/>
  </w:num>
  <w:num w:numId="17">
    <w:abstractNumId w:val="45"/>
  </w:num>
  <w:num w:numId="18">
    <w:abstractNumId w:val="23"/>
  </w:num>
  <w:num w:numId="19">
    <w:abstractNumId w:val="33"/>
  </w:num>
  <w:num w:numId="20">
    <w:abstractNumId w:val="18"/>
  </w:num>
  <w:num w:numId="21">
    <w:abstractNumId w:val="26"/>
  </w:num>
  <w:num w:numId="22">
    <w:abstractNumId w:val="48"/>
  </w:num>
  <w:num w:numId="23">
    <w:abstractNumId w:val="19"/>
  </w:num>
  <w:num w:numId="24">
    <w:abstractNumId w:val="9"/>
  </w:num>
  <w:num w:numId="25">
    <w:abstractNumId w:val="7"/>
  </w:num>
  <w:num w:numId="26">
    <w:abstractNumId w:val="35"/>
  </w:num>
  <w:num w:numId="27">
    <w:abstractNumId w:val="40"/>
  </w:num>
  <w:num w:numId="28">
    <w:abstractNumId w:val="36"/>
  </w:num>
  <w:num w:numId="29">
    <w:abstractNumId w:val="37"/>
  </w:num>
  <w:num w:numId="30">
    <w:abstractNumId w:val="30"/>
  </w:num>
  <w:num w:numId="31">
    <w:abstractNumId w:val="41"/>
  </w:num>
  <w:num w:numId="32">
    <w:abstractNumId w:val="10"/>
  </w:num>
  <w:num w:numId="33">
    <w:abstractNumId w:val="46"/>
  </w:num>
  <w:num w:numId="34">
    <w:abstractNumId w:val="43"/>
  </w:num>
  <w:num w:numId="35">
    <w:abstractNumId w:val="8"/>
  </w:num>
  <w:num w:numId="36">
    <w:abstractNumId w:val="16"/>
  </w:num>
  <w:num w:numId="37">
    <w:abstractNumId w:val="11"/>
  </w:num>
  <w:num w:numId="38">
    <w:abstractNumId w:val="24"/>
  </w:num>
  <w:num w:numId="39">
    <w:abstractNumId w:val="20"/>
  </w:num>
  <w:num w:numId="40">
    <w:abstractNumId w:val="12"/>
  </w:num>
  <w:num w:numId="41">
    <w:abstractNumId w:val="17"/>
  </w:num>
  <w:num w:numId="42">
    <w:abstractNumId w:val="47"/>
  </w:num>
  <w:num w:numId="43">
    <w:abstractNumId w:val="28"/>
  </w:num>
  <w:num w:numId="44">
    <w:abstractNumId w:val="4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5F1ACE"/>
    <w:rsid w:val="00000958"/>
    <w:rsid w:val="000015C0"/>
    <w:rsid w:val="00001673"/>
    <w:rsid w:val="000026ED"/>
    <w:rsid w:val="0000389E"/>
    <w:rsid w:val="00003EB9"/>
    <w:rsid w:val="00005A1F"/>
    <w:rsid w:val="00005AF3"/>
    <w:rsid w:val="000073B4"/>
    <w:rsid w:val="00011603"/>
    <w:rsid w:val="000116F3"/>
    <w:rsid w:val="00011C51"/>
    <w:rsid w:val="00011D3C"/>
    <w:rsid w:val="00011D53"/>
    <w:rsid w:val="00013708"/>
    <w:rsid w:val="000148EF"/>
    <w:rsid w:val="00015071"/>
    <w:rsid w:val="000158BE"/>
    <w:rsid w:val="00016798"/>
    <w:rsid w:val="000209B1"/>
    <w:rsid w:val="00020BDB"/>
    <w:rsid w:val="00022287"/>
    <w:rsid w:val="000222EC"/>
    <w:rsid w:val="00025744"/>
    <w:rsid w:val="00026304"/>
    <w:rsid w:val="0002684F"/>
    <w:rsid w:val="000269F8"/>
    <w:rsid w:val="00026D1B"/>
    <w:rsid w:val="00030C9F"/>
    <w:rsid w:val="00031413"/>
    <w:rsid w:val="00031D9A"/>
    <w:rsid w:val="00032149"/>
    <w:rsid w:val="00032817"/>
    <w:rsid w:val="00033D83"/>
    <w:rsid w:val="00035085"/>
    <w:rsid w:val="0003569B"/>
    <w:rsid w:val="0003617D"/>
    <w:rsid w:val="000368D1"/>
    <w:rsid w:val="00036DAF"/>
    <w:rsid w:val="00037C64"/>
    <w:rsid w:val="0004030D"/>
    <w:rsid w:val="00040806"/>
    <w:rsid w:val="000409E6"/>
    <w:rsid w:val="00041609"/>
    <w:rsid w:val="00041D6F"/>
    <w:rsid w:val="00042818"/>
    <w:rsid w:val="00042DF9"/>
    <w:rsid w:val="000440B1"/>
    <w:rsid w:val="0004534F"/>
    <w:rsid w:val="00045621"/>
    <w:rsid w:val="00046321"/>
    <w:rsid w:val="00047FFE"/>
    <w:rsid w:val="00050190"/>
    <w:rsid w:val="00050926"/>
    <w:rsid w:val="00050D64"/>
    <w:rsid w:val="00052963"/>
    <w:rsid w:val="000533AA"/>
    <w:rsid w:val="00053C2E"/>
    <w:rsid w:val="00054E85"/>
    <w:rsid w:val="00055566"/>
    <w:rsid w:val="00055975"/>
    <w:rsid w:val="00057046"/>
    <w:rsid w:val="0005726F"/>
    <w:rsid w:val="00057EE3"/>
    <w:rsid w:val="000615D6"/>
    <w:rsid w:val="0006261F"/>
    <w:rsid w:val="000634C5"/>
    <w:rsid w:val="0006359D"/>
    <w:rsid w:val="00064916"/>
    <w:rsid w:val="00064E4F"/>
    <w:rsid w:val="00065B59"/>
    <w:rsid w:val="000678EB"/>
    <w:rsid w:val="000714F1"/>
    <w:rsid w:val="00072C2E"/>
    <w:rsid w:val="00072DE1"/>
    <w:rsid w:val="00072E69"/>
    <w:rsid w:val="00072F82"/>
    <w:rsid w:val="00075F8D"/>
    <w:rsid w:val="000765D4"/>
    <w:rsid w:val="00076911"/>
    <w:rsid w:val="00077C2E"/>
    <w:rsid w:val="00082C74"/>
    <w:rsid w:val="00082EF4"/>
    <w:rsid w:val="00083831"/>
    <w:rsid w:val="00084658"/>
    <w:rsid w:val="00085B5A"/>
    <w:rsid w:val="00086313"/>
    <w:rsid w:val="000867F2"/>
    <w:rsid w:val="000874A5"/>
    <w:rsid w:val="00087B21"/>
    <w:rsid w:val="000925EA"/>
    <w:rsid w:val="0009376D"/>
    <w:rsid w:val="00094122"/>
    <w:rsid w:val="000946B6"/>
    <w:rsid w:val="0009475D"/>
    <w:rsid w:val="00094BBA"/>
    <w:rsid w:val="00097D40"/>
    <w:rsid w:val="000A14E7"/>
    <w:rsid w:val="000A19DC"/>
    <w:rsid w:val="000A2F01"/>
    <w:rsid w:val="000A3B9E"/>
    <w:rsid w:val="000A471E"/>
    <w:rsid w:val="000A4D17"/>
    <w:rsid w:val="000A5655"/>
    <w:rsid w:val="000A580E"/>
    <w:rsid w:val="000A59B5"/>
    <w:rsid w:val="000A7C9E"/>
    <w:rsid w:val="000B0014"/>
    <w:rsid w:val="000B0DD4"/>
    <w:rsid w:val="000B4D38"/>
    <w:rsid w:val="000B6B10"/>
    <w:rsid w:val="000B75D0"/>
    <w:rsid w:val="000C0A52"/>
    <w:rsid w:val="000C1D51"/>
    <w:rsid w:val="000C40BD"/>
    <w:rsid w:val="000C43EE"/>
    <w:rsid w:val="000C4D22"/>
    <w:rsid w:val="000C5907"/>
    <w:rsid w:val="000C5DFD"/>
    <w:rsid w:val="000C7651"/>
    <w:rsid w:val="000C7A75"/>
    <w:rsid w:val="000D20F1"/>
    <w:rsid w:val="000D2564"/>
    <w:rsid w:val="000D3AE8"/>
    <w:rsid w:val="000D40F0"/>
    <w:rsid w:val="000D4B27"/>
    <w:rsid w:val="000D5AA8"/>
    <w:rsid w:val="000D5C47"/>
    <w:rsid w:val="000D6627"/>
    <w:rsid w:val="000D6A43"/>
    <w:rsid w:val="000E04E4"/>
    <w:rsid w:val="000E14CF"/>
    <w:rsid w:val="000E1A52"/>
    <w:rsid w:val="000E20A4"/>
    <w:rsid w:val="000E242F"/>
    <w:rsid w:val="000E25F5"/>
    <w:rsid w:val="000E2803"/>
    <w:rsid w:val="000E2C47"/>
    <w:rsid w:val="000E34D7"/>
    <w:rsid w:val="000E51B1"/>
    <w:rsid w:val="000E671E"/>
    <w:rsid w:val="000E74C6"/>
    <w:rsid w:val="000E7A96"/>
    <w:rsid w:val="000E7D72"/>
    <w:rsid w:val="000F01B2"/>
    <w:rsid w:val="000F199F"/>
    <w:rsid w:val="000F1B02"/>
    <w:rsid w:val="000F3351"/>
    <w:rsid w:val="000F4C15"/>
    <w:rsid w:val="000F537E"/>
    <w:rsid w:val="000F55EC"/>
    <w:rsid w:val="000F7E2A"/>
    <w:rsid w:val="00101264"/>
    <w:rsid w:val="00103179"/>
    <w:rsid w:val="00103463"/>
    <w:rsid w:val="0010356A"/>
    <w:rsid w:val="00103C1D"/>
    <w:rsid w:val="00104ABA"/>
    <w:rsid w:val="00104C2C"/>
    <w:rsid w:val="0010545E"/>
    <w:rsid w:val="0010707F"/>
    <w:rsid w:val="001077E9"/>
    <w:rsid w:val="00107A08"/>
    <w:rsid w:val="0011112E"/>
    <w:rsid w:val="00112AC8"/>
    <w:rsid w:val="00112CB9"/>
    <w:rsid w:val="00112F2D"/>
    <w:rsid w:val="001134D0"/>
    <w:rsid w:val="0011596A"/>
    <w:rsid w:val="0011635C"/>
    <w:rsid w:val="00121080"/>
    <w:rsid w:val="00122D41"/>
    <w:rsid w:val="00122DCD"/>
    <w:rsid w:val="001230A5"/>
    <w:rsid w:val="001236A5"/>
    <w:rsid w:val="001246EA"/>
    <w:rsid w:val="00124A36"/>
    <w:rsid w:val="00124C2A"/>
    <w:rsid w:val="00125724"/>
    <w:rsid w:val="00125EA1"/>
    <w:rsid w:val="0012730E"/>
    <w:rsid w:val="0013244E"/>
    <w:rsid w:val="001328EB"/>
    <w:rsid w:val="00133B44"/>
    <w:rsid w:val="0013577E"/>
    <w:rsid w:val="00136FE5"/>
    <w:rsid w:val="00137E74"/>
    <w:rsid w:val="00140ACF"/>
    <w:rsid w:val="00141307"/>
    <w:rsid w:val="0014166D"/>
    <w:rsid w:val="00142254"/>
    <w:rsid w:val="001433F1"/>
    <w:rsid w:val="0014507E"/>
    <w:rsid w:val="001453BF"/>
    <w:rsid w:val="001459F9"/>
    <w:rsid w:val="00147281"/>
    <w:rsid w:val="00147BF9"/>
    <w:rsid w:val="00150165"/>
    <w:rsid w:val="001512DA"/>
    <w:rsid w:val="00154E58"/>
    <w:rsid w:val="00154E97"/>
    <w:rsid w:val="0015500D"/>
    <w:rsid w:val="00155992"/>
    <w:rsid w:val="00157426"/>
    <w:rsid w:val="001574C4"/>
    <w:rsid w:val="00161066"/>
    <w:rsid w:val="001610E6"/>
    <w:rsid w:val="00163163"/>
    <w:rsid w:val="0016345C"/>
    <w:rsid w:val="00164844"/>
    <w:rsid w:val="00164A58"/>
    <w:rsid w:val="00166139"/>
    <w:rsid w:val="00170132"/>
    <w:rsid w:val="00171902"/>
    <w:rsid w:val="0017256B"/>
    <w:rsid w:val="00172696"/>
    <w:rsid w:val="00172E71"/>
    <w:rsid w:val="00174D49"/>
    <w:rsid w:val="00174F3D"/>
    <w:rsid w:val="0017513A"/>
    <w:rsid w:val="00175FB3"/>
    <w:rsid w:val="00176D87"/>
    <w:rsid w:val="00177A58"/>
    <w:rsid w:val="00183CE0"/>
    <w:rsid w:val="00185270"/>
    <w:rsid w:val="00185A33"/>
    <w:rsid w:val="00185A59"/>
    <w:rsid w:val="00185D93"/>
    <w:rsid w:val="00186FDC"/>
    <w:rsid w:val="001870DB"/>
    <w:rsid w:val="00190ED2"/>
    <w:rsid w:val="00196AB3"/>
    <w:rsid w:val="00196F4F"/>
    <w:rsid w:val="001A0216"/>
    <w:rsid w:val="001A0FD4"/>
    <w:rsid w:val="001A2229"/>
    <w:rsid w:val="001A3E4E"/>
    <w:rsid w:val="001A4301"/>
    <w:rsid w:val="001A4DEE"/>
    <w:rsid w:val="001A51D6"/>
    <w:rsid w:val="001A5D65"/>
    <w:rsid w:val="001A74DD"/>
    <w:rsid w:val="001A7E46"/>
    <w:rsid w:val="001B01F6"/>
    <w:rsid w:val="001B0B41"/>
    <w:rsid w:val="001B0CFC"/>
    <w:rsid w:val="001B28B4"/>
    <w:rsid w:val="001B2ADC"/>
    <w:rsid w:val="001B38E8"/>
    <w:rsid w:val="001B42B2"/>
    <w:rsid w:val="001B4B3E"/>
    <w:rsid w:val="001B4BE5"/>
    <w:rsid w:val="001B62CB"/>
    <w:rsid w:val="001B6726"/>
    <w:rsid w:val="001B7FB8"/>
    <w:rsid w:val="001D02F2"/>
    <w:rsid w:val="001D3CC5"/>
    <w:rsid w:val="001D4FA3"/>
    <w:rsid w:val="001D72CF"/>
    <w:rsid w:val="001E151E"/>
    <w:rsid w:val="001E3E39"/>
    <w:rsid w:val="001E4A97"/>
    <w:rsid w:val="001E53BD"/>
    <w:rsid w:val="001E5C6C"/>
    <w:rsid w:val="001F0B39"/>
    <w:rsid w:val="001F1C38"/>
    <w:rsid w:val="001F25EB"/>
    <w:rsid w:val="001F51BF"/>
    <w:rsid w:val="001F78E1"/>
    <w:rsid w:val="00200789"/>
    <w:rsid w:val="002054E5"/>
    <w:rsid w:val="00207403"/>
    <w:rsid w:val="00207A1E"/>
    <w:rsid w:val="00207C52"/>
    <w:rsid w:val="00210203"/>
    <w:rsid w:val="00210227"/>
    <w:rsid w:val="00210604"/>
    <w:rsid w:val="0021083F"/>
    <w:rsid w:val="00210D80"/>
    <w:rsid w:val="002124EA"/>
    <w:rsid w:val="00213137"/>
    <w:rsid w:val="00214FD1"/>
    <w:rsid w:val="002155A3"/>
    <w:rsid w:val="00216BE6"/>
    <w:rsid w:val="0022071A"/>
    <w:rsid w:val="002209AC"/>
    <w:rsid w:val="00221060"/>
    <w:rsid w:val="00221270"/>
    <w:rsid w:val="00221C7C"/>
    <w:rsid w:val="002238AD"/>
    <w:rsid w:val="00223B4A"/>
    <w:rsid w:val="00225415"/>
    <w:rsid w:val="00227D07"/>
    <w:rsid w:val="00231736"/>
    <w:rsid w:val="00231BEC"/>
    <w:rsid w:val="0023260D"/>
    <w:rsid w:val="00233A80"/>
    <w:rsid w:val="00234C9F"/>
    <w:rsid w:val="002351C7"/>
    <w:rsid w:val="00235580"/>
    <w:rsid w:val="00235929"/>
    <w:rsid w:val="00236D0F"/>
    <w:rsid w:val="0024028A"/>
    <w:rsid w:val="00240A0F"/>
    <w:rsid w:val="00241A0A"/>
    <w:rsid w:val="00241D75"/>
    <w:rsid w:val="0024249D"/>
    <w:rsid w:val="00243805"/>
    <w:rsid w:val="00243AAF"/>
    <w:rsid w:val="00246532"/>
    <w:rsid w:val="0024726D"/>
    <w:rsid w:val="00247BFA"/>
    <w:rsid w:val="00247C56"/>
    <w:rsid w:val="00247CF0"/>
    <w:rsid w:val="00247EAA"/>
    <w:rsid w:val="002501E6"/>
    <w:rsid w:val="002512E7"/>
    <w:rsid w:val="002515CF"/>
    <w:rsid w:val="00252248"/>
    <w:rsid w:val="002528C5"/>
    <w:rsid w:val="002529F6"/>
    <w:rsid w:val="0025545B"/>
    <w:rsid w:val="00257AC1"/>
    <w:rsid w:val="0026143D"/>
    <w:rsid w:val="0026171C"/>
    <w:rsid w:val="00261DD4"/>
    <w:rsid w:val="0026406E"/>
    <w:rsid w:val="00264379"/>
    <w:rsid w:val="002656B4"/>
    <w:rsid w:val="002658A8"/>
    <w:rsid w:val="0026615F"/>
    <w:rsid w:val="00266C24"/>
    <w:rsid w:val="0026746C"/>
    <w:rsid w:val="00270583"/>
    <w:rsid w:val="00270773"/>
    <w:rsid w:val="00270CC1"/>
    <w:rsid w:val="00272171"/>
    <w:rsid w:val="00272B6A"/>
    <w:rsid w:val="00275214"/>
    <w:rsid w:val="00275A5E"/>
    <w:rsid w:val="00276408"/>
    <w:rsid w:val="00276ACC"/>
    <w:rsid w:val="00276FF7"/>
    <w:rsid w:val="002775BB"/>
    <w:rsid w:val="002775DB"/>
    <w:rsid w:val="002800B9"/>
    <w:rsid w:val="002804F2"/>
    <w:rsid w:val="002808C4"/>
    <w:rsid w:val="0028223E"/>
    <w:rsid w:val="0028283F"/>
    <w:rsid w:val="00282872"/>
    <w:rsid w:val="00283A4B"/>
    <w:rsid w:val="002841EC"/>
    <w:rsid w:val="002855CC"/>
    <w:rsid w:val="00285B2C"/>
    <w:rsid w:val="0028625C"/>
    <w:rsid w:val="0028689F"/>
    <w:rsid w:val="002870ED"/>
    <w:rsid w:val="002875FE"/>
    <w:rsid w:val="00287F8A"/>
    <w:rsid w:val="002917E3"/>
    <w:rsid w:val="00291F2D"/>
    <w:rsid w:val="002929BF"/>
    <w:rsid w:val="00292CDF"/>
    <w:rsid w:val="00294CAB"/>
    <w:rsid w:val="00294CB9"/>
    <w:rsid w:val="00294FB0"/>
    <w:rsid w:val="00295477"/>
    <w:rsid w:val="0029608A"/>
    <w:rsid w:val="00296445"/>
    <w:rsid w:val="0029761F"/>
    <w:rsid w:val="002A0FD1"/>
    <w:rsid w:val="002A1E04"/>
    <w:rsid w:val="002A244A"/>
    <w:rsid w:val="002A26DE"/>
    <w:rsid w:val="002A58AA"/>
    <w:rsid w:val="002A5966"/>
    <w:rsid w:val="002A5D3A"/>
    <w:rsid w:val="002A7E7E"/>
    <w:rsid w:val="002B0086"/>
    <w:rsid w:val="002B010E"/>
    <w:rsid w:val="002B01EA"/>
    <w:rsid w:val="002B2C63"/>
    <w:rsid w:val="002B2CDD"/>
    <w:rsid w:val="002B2D19"/>
    <w:rsid w:val="002B441A"/>
    <w:rsid w:val="002B442C"/>
    <w:rsid w:val="002B5781"/>
    <w:rsid w:val="002C1F00"/>
    <w:rsid w:val="002C2058"/>
    <w:rsid w:val="002C2B02"/>
    <w:rsid w:val="002C2C02"/>
    <w:rsid w:val="002C4EBB"/>
    <w:rsid w:val="002C4EDE"/>
    <w:rsid w:val="002C595D"/>
    <w:rsid w:val="002C5C88"/>
    <w:rsid w:val="002C7292"/>
    <w:rsid w:val="002D034C"/>
    <w:rsid w:val="002D1C43"/>
    <w:rsid w:val="002D2DDA"/>
    <w:rsid w:val="002D3DE4"/>
    <w:rsid w:val="002D3DF9"/>
    <w:rsid w:val="002D4037"/>
    <w:rsid w:val="002D437B"/>
    <w:rsid w:val="002D4B3A"/>
    <w:rsid w:val="002E0215"/>
    <w:rsid w:val="002E1ADF"/>
    <w:rsid w:val="002E1B1A"/>
    <w:rsid w:val="002E3696"/>
    <w:rsid w:val="002E3E2B"/>
    <w:rsid w:val="002E5E09"/>
    <w:rsid w:val="002E6043"/>
    <w:rsid w:val="002E6148"/>
    <w:rsid w:val="002E73F2"/>
    <w:rsid w:val="002F1EB4"/>
    <w:rsid w:val="002F3AA8"/>
    <w:rsid w:val="002F3ECB"/>
    <w:rsid w:val="002F426E"/>
    <w:rsid w:val="002F46A6"/>
    <w:rsid w:val="002F5BED"/>
    <w:rsid w:val="00300AFF"/>
    <w:rsid w:val="00300BBC"/>
    <w:rsid w:val="00301099"/>
    <w:rsid w:val="00301CD8"/>
    <w:rsid w:val="00301E8C"/>
    <w:rsid w:val="00302D9C"/>
    <w:rsid w:val="0030378C"/>
    <w:rsid w:val="00303838"/>
    <w:rsid w:val="003050FC"/>
    <w:rsid w:val="00310713"/>
    <w:rsid w:val="00312CF0"/>
    <w:rsid w:val="00312E7E"/>
    <w:rsid w:val="00313EA1"/>
    <w:rsid w:val="00314392"/>
    <w:rsid w:val="00314B3B"/>
    <w:rsid w:val="0031525E"/>
    <w:rsid w:val="00316047"/>
    <w:rsid w:val="00317B6A"/>
    <w:rsid w:val="00320C94"/>
    <w:rsid w:val="00321521"/>
    <w:rsid w:val="00323D9F"/>
    <w:rsid w:val="003240C2"/>
    <w:rsid w:val="00324C78"/>
    <w:rsid w:val="0032573D"/>
    <w:rsid w:val="00326197"/>
    <w:rsid w:val="00326A3E"/>
    <w:rsid w:val="0032743E"/>
    <w:rsid w:val="00331192"/>
    <w:rsid w:val="00331F0A"/>
    <w:rsid w:val="003333ED"/>
    <w:rsid w:val="00334FC4"/>
    <w:rsid w:val="00335AAB"/>
    <w:rsid w:val="00337217"/>
    <w:rsid w:val="00342B7D"/>
    <w:rsid w:val="00344CF8"/>
    <w:rsid w:val="00344D83"/>
    <w:rsid w:val="003451D5"/>
    <w:rsid w:val="00345848"/>
    <w:rsid w:val="003473C9"/>
    <w:rsid w:val="00347DB9"/>
    <w:rsid w:val="00350278"/>
    <w:rsid w:val="00350666"/>
    <w:rsid w:val="0035174C"/>
    <w:rsid w:val="00355E8E"/>
    <w:rsid w:val="0035604B"/>
    <w:rsid w:val="0035606C"/>
    <w:rsid w:val="003605F8"/>
    <w:rsid w:val="0036068E"/>
    <w:rsid w:val="00362804"/>
    <w:rsid w:val="00363BF4"/>
    <w:rsid w:val="00364607"/>
    <w:rsid w:val="00364A28"/>
    <w:rsid w:val="00364AB7"/>
    <w:rsid w:val="00364D32"/>
    <w:rsid w:val="0036579E"/>
    <w:rsid w:val="00365A04"/>
    <w:rsid w:val="0036709E"/>
    <w:rsid w:val="00367D29"/>
    <w:rsid w:val="003704E1"/>
    <w:rsid w:val="0037158D"/>
    <w:rsid w:val="003716D7"/>
    <w:rsid w:val="003717FB"/>
    <w:rsid w:val="00371F65"/>
    <w:rsid w:val="003727EE"/>
    <w:rsid w:val="00372E8B"/>
    <w:rsid w:val="003737C0"/>
    <w:rsid w:val="00373A59"/>
    <w:rsid w:val="00373B72"/>
    <w:rsid w:val="00373D92"/>
    <w:rsid w:val="00382389"/>
    <w:rsid w:val="003824E7"/>
    <w:rsid w:val="00382EDA"/>
    <w:rsid w:val="00383EF8"/>
    <w:rsid w:val="003847EC"/>
    <w:rsid w:val="00390070"/>
    <w:rsid w:val="00390AF8"/>
    <w:rsid w:val="003931D7"/>
    <w:rsid w:val="0039516E"/>
    <w:rsid w:val="00395C49"/>
    <w:rsid w:val="00395E4D"/>
    <w:rsid w:val="00397DF1"/>
    <w:rsid w:val="003A0200"/>
    <w:rsid w:val="003A1123"/>
    <w:rsid w:val="003A1E92"/>
    <w:rsid w:val="003A24A0"/>
    <w:rsid w:val="003A257B"/>
    <w:rsid w:val="003A2FDE"/>
    <w:rsid w:val="003A503A"/>
    <w:rsid w:val="003A6AC8"/>
    <w:rsid w:val="003A6B34"/>
    <w:rsid w:val="003B0F12"/>
    <w:rsid w:val="003B1303"/>
    <w:rsid w:val="003B242F"/>
    <w:rsid w:val="003B2EE1"/>
    <w:rsid w:val="003B62B2"/>
    <w:rsid w:val="003B726E"/>
    <w:rsid w:val="003C0C2C"/>
    <w:rsid w:val="003C1979"/>
    <w:rsid w:val="003C2048"/>
    <w:rsid w:val="003C2811"/>
    <w:rsid w:val="003C2A09"/>
    <w:rsid w:val="003C4B72"/>
    <w:rsid w:val="003C4BD9"/>
    <w:rsid w:val="003D0391"/>
    <w:rsid w:val="003D080D"/>
    <w:rsid w:val="003D2C10"/>
    <w:rsid w:val="003D3189"/>
    <w:rsid w:val="003D6D6A"/>
    <w:rsid w:val="003D70D8"/>
    <w:rsid w:val="003D73DD"/>
    <w:rsid w:val="003D7D80"/>
    <w:rsid w:val="003E001F"/>
    <w:rsid w:val="003E019E"/>
    <w:rsid w:val="003E0F63"/>
    <w:rsid w:val="003E1599"/>
    <w:rsid w:val="003E224C"/>
    <w:rsid w:val="003E3846"/>
    <w:rsid w:val="003E4B0F"/>
    <w:rsid w:val="003E55D7"/>
    <w:rsid w:val="003E5847"/>
    <w:rsid w:val="003E7962"/>
    <w:rsid w:val="003E7B29"/>
    <w:rsid w:val="003F122F"/>
    <w:rsid w:val="003F1692"/>
    <w:rsid w:val="003F243F"/>
    <w:rsid w:val="003F2764"/>
    <w:rsid w:val="003F2D85"/>
    <w:rsid w:val="003F39CD"/>
    <w:rsid w:val="003F5A1A"/>
    <w:rsid w:val="003F6A3A"/>
    <w:rsid w:val="003F726E"/>
    <w:rsid w:val="004019B4"/>
    <w:rsid w:val="00402E99"/>
    <w:rsid w:val="0040629F"/>
    <w:rsid w:val="0040776F"/>
    <w:rsid w:val="004079EF"/>
    <w:rsid w:val="00407F2D"/>
    <w:rsid w:val="00412500"/>
    <w:rsid w:val="0041320B"/>
    <w:rsid w:val="004139F1"/>
    <w:rsid w:val="00414278"/>
    <w:rsid w:val="004170ED"/>
    <w:rsid w:val="004174AA"/>
    <w:rsid w:val="0042312C"/>
    <w:rsid w:val="004236C2"/>
    <w:rsid w:val="00423C3E"/>
    <w:rsid w:val="00431D63"/>
    <w:rsid w:val="00431F39"/>
    <w:rsid w:val="004334F7"/>
    <w:rsid w:val="004334FA"/>
    <w:rsid w:val="00433971"/>
    <w:rsid w:val="00433D6D"/>
    <w:rsid w:val="00433FD4"/>
    <w:rsid w:val="00436DDD"/>
    <w:rsid w:val="0044010D"/>
    <w:rsid w:val="00440255"/>
    <w:rsid w:val="00442B1A"/>
    <w:rsid w:val="00444518"/>
    <w:rsid w:val="0044610E"/>
    <w:rsid w:val="0044648D"/>
    <w:rsid w:val="004469D2"/>
    <w:rsid w:val="004471DF"/>
    <w:rsid w:val="00447421"/>
    <w:rsid w:val="00447E02"/>
    <w:rsid w:val="004504C0"/>
    <w:rsid w:val="00451551"/>
    <w:rsid w:val="00452F63"/>
    <w:rsid w:val="004540E2"/>
    <w:rsid w:val="00454D8A"/>
    <w:rsid w:val="0045623B"/>
    <w:rsid w:val="004563A2"/>
    <w:rsid w:val="00456F7D"/>
    <w:rsid w:val="00457485"/>
    <w:rsid w:val="00457524"/>
    <w:rsid w:val="00460407"/>
    <w:rsid w:val="00460511"/>
    <w:rsid w:val="00460E77"/>
    <w:rsid w:val="00461DA9"/>
    <w:rsid w:val="00462345"/>
    <w:rsid w:val="004623A4"/>
    <w:rsid w:val="00462FAC"/>
    <w:rsid w:val="004635A5"/>
    <w:rsid w:val="00464328"/>
    <w:rsid w:val="004659C5"/>
    <w:rsid w:val="00466E0A"/>
    <w:rsid w:val="00467328"/>
    <w:rsid w:val="00467448"/>
    <w:rsid w:val="004675FD"/>
    <w:rsid w:val="0046789C"/>
    <w:rsid w:val="004731AF"/>
    <w:rsid w:val="00473424"/>
    <w:rsid w:val="00473602"/>
    <w:rsid w:val="0047417A"/>
    <w:rsid w:val="004746DA"/>
    <w:rsid w:val="004801AA"/>
    <w:rsid w:val="00481540"/>
    <w:rsid w:val="00484870"/>
    <w:rsid w:val="00485045"/>
    <w:rsid w:val="004879D0"/>
    <w:rsid w:val="00490E14"/>
    <w:rsid w:val="004924A1"/>
    <w:rsid w:val="0049396B"/>
    <w:rsid w:val="00494052"/>
    <w:rsid w:val="00494114"/>
    <w:rsid w:val="004A1D2E"/>
    <w:rsid w:val="004A32B0"/>
    <w:rsid w:val="004A3DE5"/>
    <w:rsid w:val="004A406F"/>
    <w:rsid w:val="004A4C19"/>
    <w:rsid w:val="004A5171"/>
    <w:rsid w:val="004A51D9"/>
    <w:rsid w:val="004A5763"/>
    <w:rsid w:val="004A5834"/>
    <w:rsid w:val="004A6490"/>
    <w:rsid w:val="004A7271"/>
    <w:rsid w:val="004B071F"/>
    <w:rsid w:val="004B10AD"/>
    <w:rsid w:val="004B2676"/>
    <w:rsid w:val="004B2F46"/>
    <w:rsid w:val="004B3443"/>
    <w:rsid w:val="004B3C89"/>
    <w:rsid w:val="004B5391"/>
    <w:rsid w:val="004B7168"/>
    <w:rsid w:val="004B772B"/>
    <w:rsid w:val="004B783C"/>
    <w:rsid w:val="004B7E75"/>
    <w:rsid w:val="004C19CB"/>
    <w:rsid w:val="004C1F07"/>
    <w:rsid w:val="004C2D8C"/>
    <w:rsid w:val="004C604B"/>
    <w:rsid w:val="004C6358"/>
    <w:rsid w:val="004D58FF"/>
    <w:rsid w:val="004D64E7"/>
    <w:rsid w:val="004D671B"/>
    <w:rsid w:val="004D6B32"/>
    <w:rsid w:val="004D7F75"/>
    <w:rsid w:val="004E0BF9"/>
    <w:rsid w:val="004E1172"/>
    <w:rsid w:val="004E3618"/>
    <w:rsid w:val="004E41B0"/>
    <w:rsid w:val="004E4700"/>
    <w:rsid w:val="004E58A5"/>
    <w:rsid w:val="004E5E8B"/>
    <w:rsid w:val="004E69FD"/>
    <w:rsid w:val="004F19A0"/>
    <w:rsid w:val="004F1F98"/>
    <w:rsid w:val="004F211B"/>
    <w:rsid w:val="004F4027"/>
    <w:rsid w:val="004F42A3"/>
    <w:rsid w:val="004F48BF"/>
    <w:rsid w:val="004F5AA4"/>
    <w:rsid w:val="004F5EB4"/>
    <w:rsid w:val="004F63CE"/>
    <w:rsid w:val="004F6491"/>
    <w:rsid w:val="004F6B6A"/>
    <w:rsid w:val="004F6C99"/>
    <w:rsid w:val="004F7303"/>
    <w:rsid w:val="0050253D"/>
    <w:rsid w:val="00503284"/>
    <w:rsid w:val="005037DC"/>
    <w:rsid w:val="005047D8"/>
    <w:rsid w:val="00504D34"/>
    <w:rsid w:val="00505E60"/>
    <w:rsid w:val="005065D4"/>
    <w:rsid w:val="00514097"/>
    <w:rsid w:val="00515C53"/>
    <w:rsid w:val="00515C8D"/>
    <w:rsid w:val="00517870"/>
    <w:rsid w:val="00517AB0"/>
    <w:rsid w:val="005209A1"/>
    <w:rsid w:val="00520A99"/>
    <w:rsid w:val="00520B22"/>
    <w:rsid w:val="00521399"/>
    <w:rsid w:val="00522CAA"/>
    <w:rsid w:val="00523EEC"/>
    <w:rsid w:val="00524158"/>
    <w:rsid w:val="00524C82"/>
    <w:rsid w:val="0052590B"/>
    <w:rsid w:val="00526663"/>
    <w:rsid w:val="00527383"/>
    <w:rsid w:val="00530D44"/>
    <w:rsid w:val="005313ED"/>
    <w:rsid w:val="0053176C"/>
    <w:rsid w:val="00533D05"/>
    <w:rsid w:val="00534C1A"/>
    <w:rsid w:val="0053595C"/>
    <w:rsid w:val="00535F65"/>
    <w:rsid w:val="00536834"/>
    <w:rsid w:val="0053694A"/>
    <w:rsid w:val="005407A1"/>
    <w:rsid w:val="00540D77"/>
    <w:rsid w:val="00542303"/>
    <w:rsid w:val="00542685"/>
    <w:rsid w:val="00542D62"/>
    <w:rsid w:val="005436AF"/>
    <w:rsid w:val="00543FEF"/>
    <w:rsid w:val="00544797"/>
    <w:rsid w:val="005449E1"/>
    <w:rsid w:val="00545203"/>
    <w:rsid w:val="0054566B"/>
    <w:rsid w:val="00545D2C"/>
    <w:rsid w:val="00545D44"/>
    <w:rsid w:val="005472E7"/>
    <w:rsid w:val="005503D6"/>
    <w:rsid w:val="005508A7"/>
    <w:rsid w:val="005540E3"/>
    <w:rsid w:val="00554DB3"/>
    <w:rsid w:val="00555073"/>
    <w:rsid w:val="00555D81"/>
    <w:rsid w:val="00557896"/>
    <w:rsid w:val="00560329"/>
    <w:rsid w:val="00560820"/>
    <w:rsid w:val="00560EBC"/>
    <w:rsid w:val="005629B8"/>
    <w:rsid w:val="00563C77"/>
    <w:rsid w:val="0056589C"/>
    <w:rsid w:val="005664FA"/>
    <w:rsid w:val="00567404"/>
    <w:rsid w:val="00570F3A"/>
    <w:rsid w:val="005741B7"/>
    <w:rsid w:val="00574E57"/>
    <w:rsid w:val="00576B7A"/>
    <w:rsid w:val="005775BB"/>
    <w:rsid w:val="00577D77"/>
    <w:rsid w:val="00580351"/>
    <w:rsid w:val="00581286"/>
    <w:rsid w:val="005826B2"/>
    <w:rsid w:val="005826C4"/>
    <w:rsid w:val="00582889"/>
    <w:rsid w:val="00583128"/>
    <w:rsid w:val="0058348B"/>
    <w:rsid w:val="00583591"/>
    <w:rsid w:val="00583E14"/>
    <w:rsid w:val="00583F96"/>
    <w:rsid w:val="00584D5C"/>
    <w:rsid w:val="005851BB"/>
    <w:rsid w:val="0058535C"/>
    <w:rsid w:val="005853D4"/>
    <w:rsid w:val="00586481"/>
    <w:rsid w:val="005869F1"/>
    <w:rsid w:val="00587A92"/>
    <w:rsid w:val="0059026E"/>
    <w:rsid w:val="005906AD"/>
    <w:rsid w:val="00590B05"/>
    <w:rsid w:val="00592BCE"/>
    <w:rsid w:val="00593A98"/>
    <w:rsid w:val="00594268"/>
    <w:rsid w:val="0059490A"/>
    <w:rsid w:val="005974F2"/>
    <w:rsid w:val="005A0117"/>
    <w:rsid w:val="005A5011"/>
    <w:rsid w:val="005A7F3A"/>
    <w:rsid w:val="005B08C1"/>
    <w:rsid w:val="005B0AE8"/>
    <w:rsid w:val="005B0F4F"/>
    <w:rsid w:val="005B1FFB"/>
    <w:rsid w:val="005B29EC"/>
    <w:rsid w:val="005B3BFF"/>
    <w:rsid w:val="005B4081"/>
    <w:rsid w:val="005B49FF"/>
    <w:rsid w:val="005B4A6A"/>
    <w:rsid w:val="005B4E0F"/>
    <w:rsid w:val="005B5AA6"/>
    <w:rsid w:val="005B67EF"/>
    <w:rsid w:val="005B740E"/>
    <w:rsid w:val="005C205F"/>
    <w:rsid w:val="005C23F5"/>
    <w:rsid w:val="005C2DB1"/>
    <w:rsid w:val="005C319E"/>
    <w:rsid w:val="005C5A56"/>
    <w:rsid w:val="005C60F5"/>
    <w:rsid w:val="005C6C7B"/>
    <w:rsid w:val="005C79B2"/>
    <w:rsid w:val="005D1035"/>
    <w:rsid w:val="005D1B01"/>
    <w:rsid w:val="005D67F3"/>
    <w:rsid w:val="005E0228"/>
    <w:rsid w:val="005E051B"/>
    <w:rsid w:val="005E2B00"/>
    <w:rsid w:val="005E4399"/>
    <w:rsid w:val="005E5077"/>
    <w:rsid w:val="005E6943"/>
    <w:rsid w:val="005E6979"/>
    <w:rsid w:val="005E6B47"/>
    <w:rsid w:val="005F1ACE"/>
    <w:rsid w:val="005F3D7D"/>
    <w:rsid w:val="005F3ED6"/>
    <w:rsid w:val="005F5681"/>
    <w:rsid w:val="005F6CF3"/>
    <w:rsid w:val="005F6F46"/>
    <w:rsid w:val="005F71EE"/>
    <w:rsid w:val="005F7246"/>
    <w:rsid w:val="006017AF"/>
    <w:rsid w:val="00602255"/>
    <w:rsid w:val="00602B94"/>
    <w:rsid w:val="00604560"/>
    <w:rsid w:val="00604F06"/>
    <w:rsid w:val="0060716D"/>
    <w:rsid w:val="00607417"/>
    <w:rsid w:val="0061027F"/>
    <w:rsid w:val="0061177F"/>
    <w:rsid w:val="00612B35"/>
    <w:rsid w:val="006140C4"/>
    <w:rsid w:val="006144CD"/>
    <w:rsid w:val="006153B0"/>
    <w:rsid w:val="00617303"/>
    <w:rsid w:val="006205A0"/>
    <w:rsid w:val="00621794"/>
    <w:rsid w:val="006217A7"/>
    <w:rsid w:val="0063023B"/>
    <w:rsid w:val="00631694"/>
    <w:rsid w:val="006316DF"/>
    <w:rsid w:val="00631CF9"/>
    <w:rsid w:val="00632037"/>
    <w:rsid w:val="00632684"/>
    <w:rsid w:val="00634EB2"/>
    <w:rsid w:val="00634FE9"/>
    <w:rsid w:val="00642E7E"/>
    <w:rsid w:val="00643384"/>
    <w:rsid w:val="00643E5A"/>
    <w:rsid w:val="006440DE"/>
    <w:rsid w:val="006449F5"/>
    <w:rsid w:val="0064564C"/>
    <w:rsid w:val="00645B59"/>
    <w:rsid w:val="00645BF1"/>
    <w:rsid w:val="006545A8"/>
    <w:rsid w:val="006545BF"/>
    <w:rsid w:val="006545C2"/>
    <w:rsid w:val="006548E7"/>
    <w:rsid w:val="00655F76"/>
    <w:rsid w:val="00657010"/>
    <w:rsid w:val="00663ACD"/>
    <w:rsid w:val="00665186"/>
    <w:rsid w:val="00666969"/>
    <w:rsid w:val="00667081"/>
    <w:rsid w:val="0066725D"/>
    <w:rsid w:val="0067082B"/>
    <w:rsid w:val="00671145"/>
    <w:rsid w:val="00673745"/>
    <w:rsid w:val="00673B96"/>
    <w:rsid w:val="00675AD5"/>
    <w:rsid w:val="006763FF"/>
    <w:rsid w:val="00677333"/>
    <w:rsid w:val="006777F5"/>
    <w:rsid w:val="00677A05"/>
    <w:rsid w:val="00680409"/>
    <w:rsid w:val="00680BFA"/>
    <w:rsid w:val="0068285E"/>
    <w:rsid w:val="006852AB"/>
    <w:rsid w:val="00685A84"/>
    <w:rsid w:val="0068634B"/>
    <w:rsid w:val="00686814"/>
    <w:rsid w:val="006871C3"/>
    <w:rsid w:val="00687478"/>
    <w:rsid w:val="0069560B"/>
    <w:rsid w:val="00695FF1"/>
    <w:rsid w:val="00696822"/>
    <w:rsid w:val="006968C4"/>
    <w:rsid w:val="00697AB1"/>
    <w:rsid w:val="006A0493"/>
    <w:rsid w:val="006A0A9B"/>
    <w:rsid w:val="006A0CB9"/>
    <w:rsid w:val="006A10B4"/>
    <w:rsid w:val="006A45B2"/>
    <w:rsid w:val="006A4986"/>
    <w:rsid w:val="006A4BC0"/>
    <w:rsid w:val="006A5ED9"/>
    <w:rsid w:val="006A62AC"/>
    <w:rsid w:val="006A760F"/>
    <w:rsid w:val="006A7890"/>
    <w:rsid w:val="006B22E2"/>
    <w:rsid w:val="006B4719"/>
    <w:rsid w:val="006B4741"/>
    <w:rsid w:val="006B4AF6"/>
    <w:rsid w:val="006B4D32"/>
    <w:rsid w:val="006B5572"/>
    <w:rsid w:val="006B6206"/>
    <w:rsid w:val="006B771E"/>
    <w:rsid w:val="006B7894"/>
    <w:rsid w:val="006B7DFF"/>
    <w:rsid w:val="006C0F26"/>
    <w:rsid w:val="006C0F56"/>
    <w:rsid w:val="006C1EC5"/>
    <w:rsid w:val="006C300F"/>
    <w:rsid w:val="006C495E"/>
    <w:rsid w:val="006C4BFB"/>
    <w:rsid w:val="006C66F3"/>
    <w:rsid w:val="006C796C"/>
    <w:rsid w:val="006D0345"/>
    <w:rsid w:val="006D06EF"/>
    <w:rsid w:val="006D25B9"/>
    <w:rsid w:val="006D26D8"/>
    <w:rsid w:val="006D4300"/>
    <w:rsid w:val="006D4784"/>
    <w:rsid w:val="006D5308"/>
    <w:rsid w:val="006D5425"/>
    <w:rsid w:val="006D5601"/>
    <w:rsid w:val="006D5766"/>
    <w:rsid w:val="006D6842"/>
    <w:rsid w:val="006E1C10"/>
    <w:rsid w:val="006E227A"/>
    <w:rsid w:val="006E2BF7"/>
    <w:rsid w:val="006E5390"/>
    <w:rsid w:val="006E69CF"/>
    <w:rsid w:val="006E6D6B"/>
    <w:rsid w:val="006E7672"/>
    <w:rsid w:val="006E7F5F"/>
    <w:rsid w:val="006F121F"/>
    <w:rsid w:val="006F5487"/>
    <w:rsid w:val="0070140C"/>
    <w:rsid w:val="00701999"/>
    <w:rsid w:val="00701E70"/>
    <w:rsid w:val="007025D9"/>
    <w:rsid w:val="00703EA8"/>
    <w:rsid w:val="00703F1C"/>
    <w:rsid w:val="00705C58"/>
    <w:rsid w:val="00711B68"/>
    <w:rsid w:val="0071559A"/>
    <w:rsid w:val="00716AE3"/>
    <w:rsid w:val="00717593"/>
    <w:rsid w:val="00721A48"/>
    <w:rsid w:val="0072513A"/>
    <w:rsid w:val="00725814"/>
    <w:rsid w:val="007303FA"/>
    <w:rsid w:val="007310DE"/>
    <w:rsid w:val="0073269C"/>
    <w:rsid w:val="00732FEF"/>
    <w:rsid w:val="007331E7"/>
    <w:rsid w:val="00733311"/>
    <w:rsid w:val="00733EFA"/>
    <w:rsid w:val="007343CD"/>
    <w:rsid w:val="007344C1"/>
    <w:rsid w:val="007349D5"/>
    <w:rsid w:val="00736113"/>
    <w:rsid w:val="007362C7"/>
    <w:rsid w:val="00737618"/>
    <w:rsid w:val="00740678"/>
    <w:rsid w:val="00740A39"/>
    <w:rsid w:val="00741B3F"/>
    <w:rsid w:val="00742728"/>
    <w:rsid w:val="00742E2B"/>
    <w:rsid w:val="0074313C"/>
    <w:rsid w:val="00744054"/>
    <w:rsid w:val="0074415B"/>
    <w:rsid w:val="00745533"/>
    <w:rsid w:val="00745CEC"/>
    <w:rsid w:val="00747409"/>
    <w:rsid w:val="00747830"/>
    <w:rsid w:val="00747AE7"/>
    <w:rsid w:val="00750C6C"/>
    <w:rsid w:val="00752785"/>
    <w:rsid w:val="00752BB9"/>
    <w:rsid w:val="00753922"/>
    <w:rsid w:val="007544CF"/>
    <w:rsid w:val="00756175"/>
    <w:rsid w:val="00756504"/>
    <w:rsid w:val="00761EDF"/>
    <w:rsid w:val="00762246"/>
    <w:rsid w:val="00764016"/>
    <w:rsid w:val="007645E7"/>
    <w:rsid w:val="00764DF2"/>
    <w:rsid w:val="007655CA"/>
    <w:rsid w:val="007674D7"/>
    <w:rsid w:val="00767DFC"/>
    <w:rsid w:val="00770741"/>
    <w:rsid w:val="007711C3"/>
    <w:rsid w:val="00772202"/>
    <w:rsid w:val="00772E16"/>
    <w:rsid w:val="00774DCD"/>
    <w:rsid w:val="007751EF"/>
    <w:rsid w:val="00776064"/>
    <w:rsid w:val="00776125"/>
    <w:rsid w:val="00777019"/>
    <w:rsid w:val="00777783"/>
    <w:rsid w:val="0078067C"/>
    <w:rsid w:val="00780FA4"/>
    <w:rsid w:val="00781EF8"/>
    <w:rsid w:val="0078231D"/>
    <w:rsid w:val="00782567"/>
    <w:rsid w:val="00782B5B"/>
    <w:rsid w:val="0078383D"/>
    <w:rsid w:val="0078389E"/>
    <w:rsid w:val="00783EF7"/>
    <w:rsid w:val="007841CA"/>
    <w:rsid w:val="00786261"/>
    <w:rsid w:val="00790C17"/>
    <w:rsid w:val="00793F9B"/>
    <w:rsid w:val="00795B5A"/>
    <w:rsid w:val="00795C14"/>
    <w:rsid w:val="00795F4C"/>
    <w:rsid w:val="0079695F"/>
    <w:rsid w:val="00797ED9"/>
    <w:rsid w:val="007A0551"/>
    <w:rsid w:val="007A09D9"/>
    <w:rsid w:val="007A1EB8"/>
    <w:rsid w:val="007A2153"/>
    <w:rsid w:val="007A2784"/>
    <w:rsid w:val="007A27FF"/>
    <w:rsid w:val="007A4327"/>
    <w:rsid w:val="007A4E84"/>
    <w:rsid w:val="007B09B5"/>
    <w:rsid w:val="007B2583"/>
    <w:rsid w:val="007B4CF8"/>
    <w:rsid w:val="007B766A"/>
    <w:rsid w:val="007C0D03"/>
    <w:rsid w:val="007C1F0E"/>
    <w:rsid w:val="007C27AF"/>
    <w:rsid w:val="007C3251"/>
    <w:rsid w:val="007C45A8"/>
    <w:rsid w:val="007C6EB8"/>
    <w:rsid w:val="007C70E1"/>
    <w:rsid w:val="007C71DC"/>
    <w:rsid w:val="007D0E58"/>
    <w:rsid w:val="007D4CC1"/>
    <w:rsid w:val="007D5932"/>
    <w:rsid w:val="007D63E4"/>
    <w:rsid w:val="007D64BB"/>
    <w:rsid w:val="007D69B8"/>
    <w:rsid w:val="007D714D"/>
    <w:rsid w:val="007E1065"/>
    <w:rsid w:val="007E26DE"/>
    <w:rsid w:val="007E348B"/>
    <w:rsid w:val="007E3F68"/>
    <w:rsid w:val="007E532B"/>
    <w:rsid w:val="007E5834"/>
    <w:rsid w:val="007E7A24"/>
    <w:rsid w:val="007F08BD"/>
    <w:rsid w:val="007F0E45"/>
    <w:rsid w:val="007F1759"/>
    <w:rsid w:val="007F2407"/>
    <w:rsid w:val="007F266A"/>
    <w:rsid w:val="007F26D1"/>
    <w:rsid w:val="007F307A"/>
    <w:rsid w:val="007F3E7C"/>
    <w:rsid w:val="007F50C9"/>
    <w:rsid w:val="007F7F61"/>
    <w:rsid w:val="0080135E"/>
    <w:rsid w:val="008033D0"/>
    <w:rsid w:val="00803CE6"/>
    <w:rsid w:val="00804725"/>
    <w:rsid w:val="008062CF"/>
    <w:rsid w:val="008066BB"/>
    <w:rsid w:val="008072E7"/>
    <w:rsid w:val="00807E2B"/>
    <w:rsid w:val="008116BB"/>
    <w:rsid w:val="00812733"/>
    <w:rsid w:val="00813CDF"/>
    <w:rsid w:val="00813CE3"/>
    <w:rsid w:val="00815087"/>
    <w:rsid w:val="008152DA"/>
    <w:rsid w:val="00815C4B"/>
    <w:rsid w:val="0081789D"/>
    <w:rsid w:val="00817E65"/>
    <w:rsid w:val="008204E8"/>
    <w:rsid w:val="00821235"/>
    <w:rsid w:val="00821A68"/>
    <w:rsid w:val="00823282"/>
    <w:rsid w:val="00823BD3"/>
    <w:rsid w:val="008273B2"/>
    <w:rsid w:val="0082756E"/>
    <w:rsid w:val="00827A97"/>
    <w:rsid w:val="00830297"/>
    <w:rsid w:val="008312F3"/>
    <w:rsid w:val="0083169F"/>
    <w:rsid w:val="00831E9A"/>
    <w:rsid w:val="00834BC5"/>
    <w:rsid w:val="00836286"/>
    <w:rsid w:val="0083657C"/>
    <w:rsid w:val="00840169"/>
    <w:rsid w:val="008425D8"/>
    <w:rsid w:val="0084470D"/>
    <w:rsid w:val="008454E2"/>
    <w:rsid w:val="008457C5"/>
    <w:rsid w:val="0084623D"/>
    <w:rsid w:val="008464A3"/>
    <w:rsid w:val="008476BD"/>
    <w:rsid w:val="0085149E"/>
    <w:rsid w:val="00852B29"/>
    <w:rsid w:val="00852DE4"/>
    <w:rsid w:val="0085406B"/>
    <w:rsid w:val="008542E1"/>
    <w:rsid w:val="00857DD1"/>
    <w:rsid w:val="0086080A"/>
    <w:rsid w:val="008608F2"/>
    <w:rsid w:val="00862E67"/>
    <w:rsid w:val="00865793"/>
    <w:rsid w:val="00866095"/>
    <w:rsid w:val="00866208"/>
    <w:rsid w:val="008665A9"/>
    <w:rsid w:val="008719D2"/>
    <w:rsid w:val="00871DBA"/>
    <w:rsid w:val="008723F8"/>
    <w:rsid w:val="00872E6D"/>
    <w:rsid w:val="00873960"/>
    <w:rsid w:val="00873BBA"/>
    <w:rsid w:val="00874296"/>
    <w:rsid w:val="0087500B"/>
    <w:rsid w:val="008757E6"/>
    <w:rsid w:val="00875CDD"/>
    <w:rsid w:val="00876C19"/>
    <w:rsid w:val="00877482"/>
    <w:rsid w:val="008826D1"/>
    <w:rsid w:val="00882716"/>
    <w:rsid w:val="00883A53"/>
    <w:rsid w:val="008872F5"/>
    <w:rsid w:val="00887F84"/>
    <w:rsid w:val="00891339"/>
    <w:rsid w:val="008920BB"/>
    <w:rsid w:val="0089621C"/>
    <w:rsid w:val="008A0F21"/>
    <w:rsid w:val="008A10B3"/>
    <w:rsid w:val="008A1B07"/>
    <w:rsid w:val="008A2604"/>
    <w:rsid w:val="008A37B7"/>
    <w:rsid w:val="008A3A4A"/>
    <w:rsid w:val="008A7515"/>
    <w:rsid w:val="008A7659"/>
    <w:rsid w:val="008B0658"/>
    <w:rsid w:val="008B4D81"/>
    <w:rsid w:val="008B5B3D"/>
    <w:rsid w:val="008B5FFD"/>
    <w:rsid w:val="008B61EA"/>
    <w:rsid w:val="008B66EF"/>
    <w:rsid w:val="008B7434"/>
    <w:rsid w:val="008C2672"/>
    <w:rsid w:val="008C2B13"/>
    <w:rsid w:val="008C3D1B"/>
    <w:rsid w:val="008C480E"/>
    <w:rsid w:val="008C57A1"/>
    <w:rsid w:val="008C62B2"/>
    <w:rsid w:val="008C6378"/>
    <w:rsid w:val="008C7859"/>
    <w:rsid w:val="008D1618"/>
    <w:rsid w:val="008D2F5A"/>
    <w:rsid w:val="008D3528"/>
    <w:rsid w:val="008D3848"/>
    <w:rsid w:val="008D3ADD"/>
    <w:rsid w:val="008D701A"/>
    <w:rsid w:val="008E16C6"/>
    <w:rsid w:val="008E2756"/>
    <w:rsid w:val="008E3169"/>
    <w:rsid w:val="008E44A0"/>
    <w:rsid w:val="008E50D5"/>
    <w:rsid w:val="008E7798"/>
    <w:rsid w:val="008E79B6"/>
    <w:rsid w:val="008E7A00"/>
    <w:rsid w:val="008E7D72"/>
    <w:rsid w:val="008F1D1D"/>
    <w:rsid w:val="008F4193"/>
    <w:rsid w:val="008F56C4"/>
    <w:rsid w:val="008F604D"/>
    <w:rsid w:val="008F6826"/>
    <w:rsid w:val="008F6DB7"/>
    <w:rsid w:val="0090009B"/>
    <w:rsid w:val="00900640"/>
    <w:rsid w:val="0090128B"/>
    <w:rsid w:val="0090147E"/>
    <w:rsid w:val="0090407D"/>
    <w:rsid w:val="0090533B"/>
    <w:rsid w:val="00905FF6"/>
    <w:rsid w:val="009101DC"/>
    <w:rsid w:val="0091143C"/>
    <w:rsid w:val="00915AB8"/>
    <w:rsid w:val="00917134"/>
    <w:rsid w:val="00917582"/>
    <w:rsid w:val="009176FB"/>
    <w:rsid w:val="00917A3B"/>
    <w:rsid w:val="00921132"/>
    <w:rsid w:val="00921847"/>
    <w:rsid w:val="00922810"/>
    <w:rsid w:val="009244C1"/>
    <w:rsid w:val="00924D31"/>
    <w:rsid w:val="00926E47"/>
    <w:rsid w:val="009304DA"/>
    <w:rsid w:val="009305C9"/>
    <w:rsid w:val="009331AD"/>
    <w:rsid w:val="00933F6C"/>
    <w:rsid w:val="009351E6"/>
    <w:rsid w:val="009355E0"/>
    <w:rsid w:val="0093617D"/>
    <w:rsid w:val="00937090"/>
    <w:rsid w:val="0093740A"/>
    <w:rsid w:val="009407B7"/>
    <w:rsid w:val="00940BEB"/>
    <w:rsid w:val="00941A2D"/>
    <w:rsid w:val="00941FD3"/>
    <w:rsid w:val="00942C6B"/>
    <w:rsid w:val="00942E33"/>
    <w:rsid w:val="009435B7"/>
    <w:rsid w:val="00943F5A"/>
    <w:rsid w:val="009445DF"/>
    <w:rsid w:val="009448DE"/>
    <w:rsid w:val="00944CB3"/>
    <w:rsid w:val="00945128"/>
    <w:rsid w:val="00945A4D"/>
    <w:rsid w:val="00947660"/>
    <w:rsid w:val="00950092"/>
    <w:rsid w:val="009509E3"/>
    <w:rsid w:val="00950DCF"/>
    <w:rsid w:val="009542F7"/>
    <w:rsid w:val="00954AF8"/>
    <w:rsid w:val="00954C5D"/>
    <w:rsid w:val="00956516"/>
    <w:rsid w:val="00957646"/>
    <w:rsid w:val="009578D9"/>
    <w:rsid w:val="00960F72"/>
    <w:rsid w:val="00963A2D"/>
    <w:rsid w:val="00963E11"/>
    <w:rsid w:val="009650D9"/>
    <w:rsid w:val="0096520C"/>
    <w:rsid w:val="00970B15"/>
    <w:rsid w:val="00972C77"/>
    <w:rsid w:val="0097306F"/>
    <w:rsid w:val="00973A83"/>
    <w:rsid w:val="00973AB6"/>
    <w:rsid w:val="00973CB9"/>
    <w:rsid w:val="0097428E"/>
    <w:rsid w:val="00974BC1"/>
    <w:rsid w:val="00974DB6"/>
    <w:rsid w:val="00976719"/>
    <w:rsid w:val="00976BF2"/>
    <w:rsid w:val="00980995"/>
    <w:rsid w:val="00980E1E"/>
    <w:rsid w:val="0098116A"/>
    <w:rsid w:val="0098206C"/>
    <w:rsid w:val="00982F1B"/>
    <w:rsid w:val="00990104"/>
    <w:rsid w:val="00993C25"/>
    <w:rsid w:val="00996F9B"/>
    <w:rsid w:val="009A0A85"/>
    <w:rsid w:val="009A2BB2"/>
    <w:rsid w:val="009A31AC"/>
    <w:rsid w:val="009A328E"/>
    <w:rsid w:val="009A440D"/>
    <w:rsid w:val="009A560B"/>
    <w:rsid w:val="009A641D"/>
    <w:rsid w:val="009A7278"/>
    <w:rsid w:val="009B03A2"/>
    <w:rsid w:val="009B3365"/>
    <w:rsid w:val="009B3F83"/>
    <w:rsid w:val="009B5F8F"/>
    <w:rsid w:val="009C394F"/>
    <w:rsid w:val="009C7BC8"/>
    <w:rsid w:val="009D2A71"/>
    <w:rsid w:val="009D3117"/>
    <w:rsid w:val="009D3449"/>
    <w:rsid w:val="009D3E8C"/>
    <w:rsid w:val="009D52DA"/>
    <w:rsid w:val="009D6A53"/>
    <w:rsid w:val="009D76DB"/>
    <w:rsid w:val="009D7D25"/>
    <w:rsid w:val="009E0494"/>
    <w:rsid w:val="009E0511"/>
    <w:rsid w:val="009E052E"/>
    <w:rsid w:val="009E0559"/>
    <w:rsid w:val="009E1995"/>
    <w:rsid w:val="009E1BE1"/>
    <w:rsid w:val="009E3244"/>
    <w:rsid w:val="009E3788"/>
    <w:rsid w:val="009E3A8D"/>
    <w:rsid w:val="009E4235"/>
    <w:rsid w:val="009E69AD"/>
    <w:rsid w:val="009E7494"/>
    <w:rsid w:val="009F0E2A"/>
    <w:rsid w:val="009F1FF4"/>
    <w:rsid w:val="009F1FFC"/>
    <w:rsid w:val="009F37DD"/>
    <w:rsid w:val="009F423F"/>
    <w:rsid w:val="009F46F5"/>
    <w:rsid w:val="009F4853"/>
    <w:rsid w:val="009F4E01"/>
    <w:rsid w:val="009F6BF3"/>
    <w:rsid w:val="009F7206"/>
    <w:rsid w:val="009F7ED4"/>
    <w:rsid w:val="00A003E3"/>
    <w:rsid w:val="00A01365"/>
    <w:rsid w:val="00A01390"/>
    <w:rsid w:val="00A01E95"/>
    <w:rsid w:val="00A02126"/>
    <w:rsid w:val="00A048EC"/>
    <w:rsid w:val="00A04A2C"/>
    <w:rsid w:val="00A06721"/>
    <w:rsid w:val="00A1036E"/>
    <w:rsid w:val="00A10777"/>
    <w:rsid w:val="00A16D96"/>
    <w:rsid w:val="00A21A95"/>
    <w:rsid w:val="00A2284F"/>
    <w:rsid w:val="00A25830"/>
    <w:rsid w:val="00A2659A"/>
    <w:rsid w:val="00A26957"/>
    <w:rsid w:val="00A26AA6"/>
    <w:rsid w:val="00A278DE"/>
    <w:rsid w:val="00A27CFE"/>
    <w:rsid w:val="00A30118"/>
    <w:rsid w:val="00A31A36"/>
    <w:rsid w:val="00A31D74"/>
    <w:rsid w:val="00A3377F"/>
    <w:rsid w:val="00A3421E"/>
    <w:rsid w:val="00A36458"/>
    <w:rsid w:val="00A371C2"/>
    <w:rsid w:val="00A37326"/>
    <w:rsid w:val="00A40900"/>
    <w:rsid w:val="00A40F48"/>
    <w:rsid w:val="00A40F8B"/>
    <w:rsid w:val="00A4102A"/>
    <w:rsid w:val="00A4122D"/>
    <w:rsid w:val="00A430B1"/>
    <w:rsid w:val="00A4372F"/>
    <w:rsid w:val="00A44801"/>
    <w:rsid w:val="00A45377"/>
    <w:rsid w:val="00A45850"/>
    <w:rsid w:val="00A458B3"/>
    <w:rsid w:val="00A4640B"/>
    <w:rsid w:val="00A46CE0"/>
    <w:rsid w:val="00A47CFA"/>
    <w:rsid w:val="00A501A8"/>
    <w:rsid w:val="00A51BFC"/>
    <w:rsid w:val="00A535AE"/>
    <w:rsid w:val="00A5439B"/>
    <w:rsid w:val="00A5445F"/>
    <w:rsid w:val="00A54DEE"/>
    <w:rsid w:val="00A55169"/>
    <w:rsid w:val="00A562F5"/>
    <w:rsid w:val="00A564FF"/>
    <w:rsid w:val="00A57DD9"/>
    <w:rsid w:val="00A610DD"/>
    <w:rsid w:val="00A62B00"/>
    <w:rsid w:val="00A62C50"/>
    <w:rsid w:val="00A62D25"/>
    <w:rsid w:val="00A63AB0"/>
    <w:rsid w:val="00A661AA"/>
    <w:rsid w:val="00A70E34"/>
    <w:rsid w:val="00A723C1"/>
    <w:rsid w:val="00A72822"/>
    <w:rsid w:val="00A729AF"/>
    <w:rsid w:val="00A73613"/>
    <w:rsid w:val="00A73D15"/>
    <w:rsid w:val="00A7437B"/>
    <w:rsid w:val="00A746A0"/>
    <w:rsid w:val="00A76265"/>
    <w:rsid w:val="00A770D5"/>
    <w:rsid w:val="00A773FA"/>
    <w:rsid w:val="00A80D19"/>
    <w:rsid w:val="00A81050"/>
    <w:rsid w:val="00A82406"/>
    <w:rsid w:val="00A84C2A"/>
    <w:rsid w:val="00A854F7"/>
    <w:rsid w:val="00A93482"/>
    <w:rsid w:val="00A9635E"/>
    <w:rsid w:val="00A963FC"/>
    <w:rsid w:val="00A978CD"/>
    <w:rsid w:val="00AA11CC"/>
    <w:rsid w:val="00AA3B8E"/>
    <w:rsid w:val="00AA43C1"/>
    <w:rsid w:val="00AA6E2B"/>
    <w:rsid w:val="00AB08AA"/>
    <w:rsid w:val="00AB0E0E"/>
    <w:rsid w:val="00AB14A7"/>
    <w:rsid w:val="00AB2B49"/>
    <w:rsid w:val="00AB3AB2"/>
    <w:rsid w:val="00AB602E"/>
    <w:rsid w:val="00AB65C8"/>
    <w:rsid w:val="00AC1465"/>
    <w:rsid w:val="00AC4422"/>
    <w:rsid w:val="00AD062E"/>
    <w:rsid w:val="00AD07F4"/>
    <w:rsid w:val="00AD2959"/>
    <w:rsid w:val="00AD2A93"/>
    <w:rsid w:val="00AD3491"/>
    <w:rsid w:val="00AD39B4"/>
    <w:rsid w:val="00AD4A45"/>
    <w:rsid w:val="00AD5859"/>
    <w:rsid w:val="00AD5F98"/>
    <w:rsid w:val="00AD66C4"/>
    <w:rsid w:val="00AD769D"/>
    <w:rsid w:val="00AD77CA"/>
    <w:rsid w:val="00AE04A3"/>
    <w:rsid w:val="00AE0FF9"/>
    <w:rsid w:val="00AE2DF1"/>
    <w:rsid w:val="00AE3BE1"/>
    <w:rsid w:val="00AE5B51"/>
    <w:rsid w:val="00AE68A2"/>
    <w:rsid w:val="00AE69BB"/>
    <w:rsid w:val="00AE759A"/>
    <w:rsid w:val="00AE7D5E"/>
    <w:rsid w:val="00AF0660"/>
    <w:rsid w:val="00AF09DC"/>
    <w:rsid w:val="00AF4840"/>
    <w:rsid w:val="00AF4A4A"/>
    <w:rsid w:val="00AF58F4"/>
    <w:rsid w:val="00AF5C99"/>
    <w:rsid w:val="00AF5F29"/>
    <w:rsid w:val="00AF6483"/>
    <w:rsid w:val="00AF7840"/>
    <w:rsid w:val="00B006A7"/>
    <w:rsid w:val="00B01F12"/>
    <w:rsid w:val="00B05F21"/>
    <w:rsid w:val="00B06D4C"/>
    <w:rsid w:val="00B06EDA"/>
    <w:rsid w:val="00B07A1B"/>
    <w:rsid w:val="00B1070C"/>
    <w:rsid w:val="00B10E2B"/>
    <w:rsid w:val="00B11E8E"/>
    <w:rsid w:val="00B12312"/>
    <w:rsid w:val="00B13006"/>
    <w:rsid w:val="00B142A4"/>
    <w:rsid w:val="00B14D3E"/>
    <w:rsid w:val="00B14D9D"/>
    <w:rsid w:val="00B1771B"/>
    <w:rsid w:val="00B17C88"/>
    <w:rsid w:val="00B20064"/>
    <w:rsid w:val="00B222D5"/>
    <w:rsid w:val="00B22CDA"/>
    <w:rsid w:val="00B235EC"/>
    <w:rsid w:val="00B241B4"/>
    <w:rsid w:val="00B249EF"/>
    <w:rsid w:val="00B25083"/>
    <w:rsid w:val="00B251AB"/>
    <w:rsid w:val="00B253B2"/>
    <w:rsid w:val="00B2555A"/>
    <w:rsid w:val="00B25619"/>
    <w:rsid w:val="00B2587E"/>
    <w:rsid w:val="00B25B33"/>
    <w:rsid w:val="00B30A8A"/>
    <w:rsid w:val="00B3143B"/>
    <w:rsid w:val="00B32F0B"/>
    <w:rsid w:val="00B33C22"/>
    <w:rsid w:val="00B3442F"/>
    <w:rsid w:val="00B346A7"/>
    <w:rsid w:val="00B37505"/>
    <w:rsid w:val="00B37BE8"/>
    <w:rsid w:val="00B41BCB"/>
    <w:rsid w:val="00B41D62"/>
    <w:rsid w:val="00B445CB"/>
    <w:rsid w:val="00B47F97"/>
    <w:rsid w:val="00B50598"/>
    <w:rsid w:val="00B50BF4"/>
    <w:rsid w:val="00B51189"/>
    <w:rsid w:val="00B52EC4"/>
    <w:rsid w:val="00B531FA"/>
    <w:rsid w:val="00B54507"/>
    <w:rsid w:val="00B55729"/>
    <w:rsid w:val="00B57093"/>
    <w:rsid w:val="00B61F84"/>
    <w:rsid w:val="00B62BE7"/>
    <w:rsid w:val="00B636F0"/>
    <w:rsid w:val="00B740BF"/>
    <w:rsid w:val="00B748CE"/>
    <w:rsid w:val="00B7523F"/>
    <w:rsid w:val="00B7550D"/>
    <w:rsid w:val="00B76ACA"/>
    <w:rsid w:val="00B77F37"/>
    <w:rsid w:val="00B808E0"/>
    <w:rsid w:val="00B8309A"/>
    <w:rsid w:val="00B839C0"/>
    <w:rsid w:val="00B83DC9"/>
    <w:rsid w:val="00B83EF7"/>
    <w:rsid w:val="00B857D8"/>
    <w:rsid w:val="00B86136"/>
    <w:rsid w:val="00B86424"/>
    <w:rsid w:val="00B865BC"/>
    <w:rsid w:val="00B86A4F"/>
    <w:rsid w:val="00B86A84"/>
    <w:rsid w:val="00B86CC1"/>
    <w:rsid w:val="00B87000"/>
    <w:rsid w:val="00B872BA"/>
    <w:rsid w:val="00B87311"/>
    <w:rsid w:val="00B9024C"/>
    <w:rsid w:val="00B90D21"/>
    <w:rsid w:val="00B91399"/>
    <w:rsid w:val="00B918E2"/>
    <w:rsid w:val="00B93A7F"/>
    <w:rsid w:val="00B943E7"/>
    <w:rsid w:val="00B9546D"/>
    <w:rsid w:val="00B974DE"/>
    <w:rsid w:val="00BA01C6"/>
    <w:rsid w:val="00BA03EE"/>
    <w:rsid w:val="00BA07CE"/>
    <w:rsid w:val="00BA40D2"/>
    <w:rsid w:val="00BB0675"/>
    <w:rsid w:val="00BB1114"/>
    <w:rsid w:val="00BB1B6E"/>
    <w:rsid w:val="00BB1E3F"/>
    <w:rsid w:val="00BB2C2D"/>
    <w:rsid w:val="00BB2ED6"/>
    <w:rsid w:val="00BB3347"/>
    <w:rsid w:val="00BB6088"/>
    <w:rsid w:val="00BB6EA6"/>
    <w:rsid w:val="00BC008E"/>
    <w:rsid w:val="00BC3C60"/>
    <w:rsid w:val="00BC45FE"/>
    <w:rsid w:val="00BC5479"/>
    <w:rsid w:val="00BC5642"/>
    <w:rsid w:val="00BC5A34"/>
    <w:rsid w:val="00BD0F89"/>
    <w:rsid w:val="00BD117E"/>
    <w:rsid w:val="00BD12DB"/>
    <w:rsid w:val="00BD144D"/>
    <w:rsid w:val="00BD20BD"/>
    <w:rsid w:val="00BD2F28"/>
    <w:rsid w:val="00BD4AE6"/>
    <w:rsid w:val="00BD5CB8"/>
    <w:rsid w:val="00BD67D0"/>
    <w:rsid w:val="00BD7623"/>
    <w:rsid w:val="00BD79CC"/>
    <w:rsid w:val="00BE0002"/>
    <w:rsid w:val="00BE0443"/>
    <w:rsid w:val="00BE15E7"/>
    <w:rsid w:val="00BE234E"/>
    <w:rsid w:val="00BE4C41"/>
    <w:rsid w:val="00BE58C5"/>
    <w:rsid w:val="00BE5ED3"/>
    <w:rsid w:val="00BE67E1"/>
    <w:rsid w:val="00BF0713"/>
    <w:rsid w:val="00BF1DB1"/>
    <w:rsid w:val="00BF35F4"/>
    <w:rsid w:val="00BF44E2"/>
    <w:rsid w:val="00BF5811"/>
    <w:rsid w:val="00BF69B7"/>
    <w:rsid w:val="00C0058C"/>
    <w:rsid w:val="00C00F39"/>
    <w:rsid w:val="00C01B97"/>
    <w:rsid w:val="00C02D53"/>
    <w:rsid w:val="00C035EC"/>
    <w:rsid w:val="00C04FE0"/>
    <w:rsid w:val="00C0553E"/>
    <w:rsid w:val="00C05BD9"/>
    <w:rsid w:val="00C07484"/>
    <w:rsid w:val="00C07994"/>
    <w:rsid w:val="00C10063"/>
    <w:rsid w:val="00C1008F"/>
    <w:rsid w:val="00C11997"/>
    <w:rsid w:val="00C119F1"/>
    <w:rsid w:val="00C12189"/>
    <w:rsid w:val="00C1269B"/>
    <w:rsid w:val="00C131FF"/>
    <w:rsid w:val="00C13E07"/>
    <w:rsid w:val="00C13F40"/>
    <w:rsid w:val="00C1448A"/>
    <w:rsid w:val="00C164EC"/>
    <w:rsid w:val="00C20538"/>
    <w:rsid w:val="00C216E6"/>
    <w:rsid w:val="00C228E9"/>
    <w:rsid w:val="00C2324D"/>
    <w:rsid w:val="00C234AC"/>
    <w:rsid w:val="00C254A1"/>
    <w:rsid w:val="00C25548"/>
    <w:rsid w:val="00C302D7"/>
    <w:rsid w:val="00C3081F"/>
    <w:rsid w:val="00C312E6"/>
    <w:rsid w:val="00C31F81"/>
    <w:rsid w:val="00C33E35"/>
    <w:rsid w:val="00C33ECE"/>
    <w:rsid w:val="00C34AE4"/>
    <w:rsid w:val="00C37690"/>
    <w:rsid w:val="00C376BE"/>
    <w:rsid w:val="00C40341"/>
    <w:rsid w:val="00C40E4E"/>
    <w:rsid w:val="00C40F5A"/>
    <w:rsid w:val="00C41C7B"/>
    <w:rsid w:val="00C41CCF"/>
    <w:rsid w:val="00C43CF4"/>
    <w:rsid w:val="00C461F1"/>
    <w:rsid w:val="00C501CB"/>
    <w:rsid w:val="00C51A60"/>
    <w:rsid w:val="00C51C58"/>
    <w:rsid w:val="00C53D57"/>
    <w:rsid w:val="00C60056"/>
    <w:rsid w:val="00C62563"/>
    <w:rsid w:val="00C63072"/>
    <w:rsid w:val="00C641D7"/>
    <w:rsid w:val="00C6522D"/>
    <w:rsid w:val="00C657E6"/>
    <w:rsid w:val="00C6707A"/>
    <w:rsid w:val="00C67AE4"/>
    <w:rsid w:val="00C70684"/>
    <w:rsid w:val="00C70947"/>
    <w:rsid w:val="00C71901"/>
    <w:rsid w:val="00C71EC4"/>
    <w:rsid w:val="00C7334A"/>
    <w:rsid w:val="00C73A78"/>
    <w:rsid w:val="00C74E03"/>
    <w:rsid w:val="00C766FE"/>
    <w:rsid w:val="00C77058"/>
    <w:rsid w:val="00C77609"/>
    <w:rsid w:val="00C80387"/>
    <w:rsid w:val="00C8159F"/>
    <w:rsid w:val="00C81C94"/>
    <w:rsid w:val="00C826B6"/>
    <w:rsid w:val="00C82845"/>
    <w:rsid w:val="00C82A5F"/>
    <w:rsid w:val="00C82D07"/>
    <w:rsid w:val="00C849DF"/>
    <w:rsid w:val="00C84DD9"/>
    <w:rsid w:val="00C858C2"/>
    <w:rsid w:val="00C85EC5"/>
    <w:rsid w:val="00C86D05"/>
    <w:rsid w:val="00C8738F"/>
    <w:rsid w:val="00C87B8A"/>
    <w:rsid w:val="00C902A4"/>
    <w:rsid w:val="00C90852"/>
    <w:rsid w:val="00C90D13"/>
    <w:rsid w:val="00C92B28"/>
    <w:rsid w:val="00C92F72"/>
    <w:rsid w:val="00C9342A"/>
    <w:rsid w:val="00C94552"/>
    <w:rsid w:val="00CA107B"/>
    <w:rsid w:val="00CA129E"/>
    <w:rsid w:val="00CA271E"/>
    <w:rsid w:val="00CA3FCD"/>
    <w:rsid w:val="00CA5FE3"/>
    <w:rsid w:val="00CA6F3E"/>
    <w:rsid w:val="00CA757F"/>
    <w:rsid w:val="00CB14A0"/>
    <w:rsid w:val="00CB16CF"/>
    <w:rsid w:val="00CB1E57"/>
    <w:rsid w:val="00CB2F77"/>
    <w:rsid w:val="00CB2FD2"/>
    <w:rsid w:val="00CB61D0"/>
    <w:rsid w:val="00CC1728"/>
    <w:rsid w:val="00CC304E"/>
    <w:rsid w:val="00CC52B1"/>
    <w:rsid w:val="00CC5BF5"/>
    <w:rsid w:val="00CC5F40"/>
    <w:rsid w:val="00CC6830"/>
    <w:rsid w:val="00CC7919"/>
    <w:rsid w:val="00CD0AFC"/>
    <w:rsid w:val="00CD2171"/>
    <w:rsid w:val="00CD36DB"/>
    <w:rsid w:val="00CD41AC"/>
    <w:rsid w:val="00CD424A"/>
    <w:rsid w:val="00CD454C"/>
    <w:rsid w:val="00CD48AB"/>
    <w:rsid w:val="00CD4B5D"/>
    <w:rsid w:val="00CD4C9A"/>
    <w:rsid w:val="00CD5C39"/>
    <w:rsid w:val="00CD63D1"/>
    <w:rsid w:val="00CD67C3"/>
    <w:rsid w:val="00CE03A4"/>
    <w:rsid w:val="00CE1916"/>
    <w:rsid w:val="00CE282F"/>
    <w:rsid w:val="00CE2B07"/>
    <w:rsid w:val="00CE2FAA"/>
    <w:rsid w:val="00CE2FB7"/>
    <w:rsid w:val="00CE4431"/>
    <w:rsid w:val="00CE4AD9"/>
    <w:rsid w:val="00CE5847"/>
    <w:rsid w:val="00CE5961"/>
    <w:rsid w:val="00CE5CC8"/>
    <w:rsid w:val="00CE61C0"/>
    <w:rsid w:val="00CE6EC2"/>
    <w:rsid w:val="00CE7A48"/>
    <w:rsid w:val="00CF01A9"/>
    <w:rsid w:val="00CF0595"/>
    <w:rsid w:val="00CF0768"/>
    <w:rsid w:val="00CF2529"/>
    <w:rsid w:val="00CF3432"/>
    <w:rsid w:val="00CF34AF"/>
    <w:rsid w:val="00CF62BD"/>
    <w:rsid w:val="00CF6A0A"/>
    <w:rsid w:val="00CF6F4F"/>
    <w:rsid w:val="00CF7F4C"/>
    <w:rsid w:val="00D02B83"/>
    <w:rsid w:val="00D03836"/>
    <w:rsid w:val="00D03DFC"/>
    <w:rsid w:val="00D0478F"/>
    <w:rsid w:val="00D04B8D"/>
    <w:rsid w:val="00D052F9"/>
    <w:rsid w:val="00D05B5A"/>
    <w:rsid w:val="00D060ED"/>
    <w:rsid w:val="00D0644E"/>
    <w:rsid w:val="00D072E9"/>
    <w:rsid w:val="00D1086C"/>
    <w:rsid w:val="00D109C9"/>
    <w:rsid w:val="00D14895"/>
    <w:rsid w:val="00D14898"/>
    <w:rsid w:val="00D14A9F"/>
    <w:rsid w:val="00D1614D"/>
    <w:rsid w:val="00D168BE"/>
    <w:rsid w:val="00D16ECE"/>
    <w:rsid w:val="00D17FD2"/>
    <w:rsid w:val="00D2001F"/>
    <w:rsid w:val="00D20418"/>
    <w:rsid w:val="00D20D31"/>
    <w:rsid w:val="00D223BF"/>
    <w:rsid w:val="00D23430"/>
    <w:rsid w:val="00D235F5"/>
    <w:rsid w:val="00D23707"/>
    <w:rsid w:val="00D23BCC"/>
    <w:rsid w:val="00D267F8"/>
    <w:rsid w:val="00D2726F"/>
    <w:rsid w:val="00D276E7"/>
    <w:rsid w:val="00D30926"/>
    <w:rsid w:val="00D3249B"/>
    <w:rsid w:val="00D33583"/>
    <w:rsid w:val="00D33B88"/>
    <w:rsid w:val="00D33C88"/>
    <w:rsid w:val="00D34DF6"/>
    <w:rsid w:val="00D3505F"/>
    <w:rsid w:val="00D373E5"/>
    <w:rsid w:val="00D37E27"/>
    <w:rsid w:val="00D40194"/>
    <w:rsid w:val="00D40C09"/>
    <w:rsid w:val="00D4291E"/>
    <w:rsid w:val="00D43124"/>
    <w:rsid w:val="00D43AB4"/>
    <w:rsid w:val="00D449D4"/>
    <w:rsid w:val="00D46A81"/>
    <w:rsid w:val="00D474DC"/>
    <w:rsid w:val="00D47D9E"/>
    <w:rsid w:val="00D50037"/>
    <w:rsid w:val="00D53EEB"/>
    <w:rsid w:val="00D54553"/>
    <w:rsid w:val="00D54CD4"/>
    <w:rsid w:val="00D55513"/>
    <w:rsid w:val="00D55F77"/>
    <w:rsid w:val="00D561DD"/>
    <w:rsid w:val="00D57895"/>
    <w:rsid w:val="00D6024D"/>
    <w:rsid w:val="00D602A0"/>
    <w:rsid w:val="00D60912"/>
    <w:rsid w:val="00D62159"/>
    <w:rsid w:val="00D64870"/>
    <w:rsid w:val="00D65812"/>
    <w:rsid w:val="00D662CF"/>
    <w:rsid w:val="00D670BC"/>
    <w:rsid w:val="00D677B5"/>
    <w:rsid w:val="00D67D9F"/>
    <w:rsid w:val="00D72EF3"/>
    <w:rsid w:val="00D74C7E"/>
    <w:rsid w:val="00D74D88"/>
    <w:rsid w:val="00D7573C"/>
    <w:rsid w:val="00D77490"/>
    <w:rsid w:val="00D778CE"/>
    <w:rsid w:val="00D80A7F"/>
    <w:rsid w:val="00D81A7F"/>
    <w:rsid w:val="00D81C6D"/>
    <w:rsid w:val="00D829D3"/>
    <w:rsid w:val="00D8321E"/>
    <w:rsid w:val="00D842B7"/>
    <w:rsid w:val="00D8462A"/>
    <w:rsid w:val="00D8523D"/>
    <w:rsid w:val="00D85446"/>
    <w:rsid w:val="00D8646B"/>
    <w:rsid w:val="00D87062"/>
    <w:rsid w:val="00D87813"/>
    <w:rsid w:val="00D87D5E"/>
    <w:rsid w:val="00D90E59"/>
    <w:rsid w:val="00D90FF1"/>
    <w:rsid w:val="00D92B80"/>
    <w:rsid w:val="00D9451B"/>
    <w:rsid w:val="00D94A65"/>
    <w:rsid w:val="00D9512F"/>
    <w:rsid w:val="00D953A9"/>
    <w:rsid w:val="00D95A16"/>
    <w:rsid w:val="00D9654D"/>
    <w:rsid w:val="00D966EE"/>
    <w:rsid w:val="00D96DE1"/>
    <w:rsid w:val="00DA0B7D"/>
    <w:rsid w:val="00DA3495"/>
    <w:rsid w:val="00DA3DA2"/>
    <w:rsid w:val="00DA3EE0"/>
    <w:rsid w:val="00DA404B"/>
    <w:rsid w:val="00DA44CB"/>
    <w:rsid w:val="00DA50CF"/>
    <w:rsid w:val="00DA51FD"/>
    <w:rsid w:val="00DA532C"/>
    <w:rsid w:val="00DA7BFE"/>
    <w:rsid w:val="00DB0270"/>
    <w:rsid w:val="00DB0A04"/>
    <w:rsid w:val="00DB19C1"/>
    <w:rsid w:val="00DB39AB"/>
    <w:rsid w:val="00DB3C6C"/>
    <w:rsid w:val="00DB3F09"/>
    <w:rsid w:val="00DB45A6"/>
    <w:rsid w:val="00DB45C1"/>
    <w:rsid w:val="00DB5CC3"/>
    <w:rsid w:val="00DB6319"/>
    <w:rsid w:val="00DB6A71"/>
    <w:rsid w:val="00DB74D2"/>
    <w:rsid w:val="00DC2797"/>
    <w:rsid w:val="00DC31A2"/>
    <w:rsid w:val="00DC4049"/>
    <w:rsid w:val="00DC56A0"/>
    <w:rsid w:val="00DC5B7F"/>
    <w:rsid w:val="00DC6395"/>
    <w:rsid w:val="00DC6AA1"/>
    <w:rsid w:val="00DC6F72"/>
    <w:rsid w:val="00DC6F95"/>
    <w:rsid w:val="00DC73DB"/>
    <w:rsid w:val="00DD1A52"/>
    <w:rsid w:val="00DD1F42"/>
    <w:rsid w:val="00DD20DA"/>
    <w:rsid w:val="00DD35E4"/>
    <w:rsid w:val="00DD62B4"/>
    <w:rsid w:val="00DD6A0B"/>
    <w:rsid w:val="00DD748D"/>
    <w:rsid w:val="00DE13BD"/>
    <w:rsid w:val="00DE18EA"/>
    <w:rsid w:val="00DE2BD8"/>
    <w:rsid w:val="00DE3138"/>
    <w:rsid w:val="00DE4546"/>
    <w:rsid w:val="00DE54E3"/>
    <w:rsid w:val="00DE56FA"/>
    <w:rsid w:val="00DE6966"/>
    <w:rsid w:val="00DF201B"/>
    <w:rsid w:val="00DF3ECE"/>
    <w:rsid w:val="00DF4681"/>
    <w:rsid w:val="00DF5659"/>
    <w:rsid w:val="00DF6EC5"/>
    <w:rsid w:val="00E01BF8"/>
    <w:rsid w:val="00E0201E"/>
    <w:rsid w:val="00E0257F"/>
    <w:rsid w:val="00E031A1"/>
    <w:rsid w:val="00E04DC4"/>
    <w:rsid w:val="00E05CC7"/>
    <w:rsid w:val="00E07979"/>
    <w:rsid w:val="00E10948"/>
    <w:rsid w:val="00E112B4"/>
    <w:rsid w:val="00E12901"/>
    <w:rsid w:val="00E12AC0"/>
    <w:rsid w:val="00E13D13"/>
    <w:rsid w:val="00E14656"/>
    <w:rsid w:val="00E146F4"/>
    <w:rsid w:val="00E15E61"/>
    <w:rsid w:val="00E163CE"/>
    <w:rsid w:val="00E16C86"/>
    <w:rsid w:val="00E1749F"/>
    <w:rsid w:val="00E21526"/>
    <w:rsid w:val="00E21DBF"/>
    <w:rsid w:val="00E22126"/>
    <w:rsid w:val="00E2333E"/>
    <w:rsid w:val="00E23A5B"/>
    <w:rsid w:val="00E24A05"/>
    <w:rsid w:val="00E24B44"/>
    <w:rsid w:val="00E24C61"/>
    <w:rsid w:val="00E24DAE"/>
    <w:rsid w:val="00E263F5"/>
    <w:rsid w:val="00E2715D"/>
    <w:rsid w:val="00E27E2D"/>
    <w:rsid w:val="00E31006"/>
    <w:rsid w:val="00E32006"/>
    <w:rsid w:val="00E33174"/>
    <w:rsid w:val="00E335C3"/>
    <w:rsid w:val="00E35323"/>
    <w:rsid w:val="00E36A82"/>
    <w:rsid w:val="00E36CC9"/>
    <w:rsid w:val="00E37F5F"/>
    <w:rsid w:val="00E400AE"/>
    <w:rsid w:val="00E418CD"/>
    <w:rsid w:val="00E41F6A"/>
    <w:rsid w:val="00E4334F"/>
    <w:rsid w:val="00E436CA"/>
    <w:rsid w:val="00E43FB9"/>
    <w:rsid w:val="00E463AE"/>
    <w:rsid w:val="00E5091B"/>
    <w:rsid w:val="00E549F9"/>
    <w:rsid w:val="00E5604F"/>
    <w:rsid w:val="00E561A5"/>
    <w:rsid w:val="00E572AE"/>
    <w:rsid w:val="00E60999"/>
    <w:rsid w:val="00E618A6"/>
    <w:rsid w:val="00E61F02"/>
    <w:rsid w:val="00E62040"/>
    <w:rsid w:val="00E63282"/>
    <w:rsid w:val="00E6352F"/>
    <w:rsid w:val="00E63798"/>
    <w:rsid w:val="00E63C90"/>
    <w:rsid w:val="00E700C0"/>
    <w:rsid w:val="00E705A1"/>
    <w:rsid w:val="00E725B1"/>
    <w:rsid w:val="00E72B08"/>
    <w:rsid w:val="00E730CD"/>
    <w:rsid w:val="00E7591D"/>
    <w:rsid w:val="00E803E5"/>
    <w:rsid w:val="00E8116E"/>
    <w:rsid w:val="00E81905"/>
    <w:rsid w:val="00E8197A"/>
    <w:rsid w:val="00E84B3A"/>
    <w:rsid w:val="00E84FE8"/>
    <w:rsid w:val="00E86BAB"/>
    <w:rsid w:val="00E90F2B"/>
    <w:rsid w:val="00E911AC"/>
    <w:rsid w:val="00E9163C"/>
    <w:rsid w:val="00E91710"/>
    <w:rsid w:val="00E9192B"/>
    <w:rsid w:val="00E927CF"/>
    <w:rsid w:val="00E9333E"/>
    <w:rsid w:val="00E93742"/>
    <w:rsid w:val="00E944F7"/>
    <w:rsid w:val="00E94A67"/>
    <w:rsid w:val="00E95357"/>
    <w:rsid w:val="00E9667C"/>
    <w:rsid w:val="00E9685E"/>
    <w:rsid w:val="00E97D31"/>
    <w:rsid w:val="00EA00FD"/>
    <w:rsid w:val="00EA04E4"/>
    <w:rsid w:val="00EA0D3E"/>
    <w:rsid w:val="00EA70B4"/>
    <w:rsid w:val="00EA73E1"/>
    <w:rsid w:val="00EA7A89"/>
    <w:rsid w:val="00EB3737"/>
    <w:rsid w:val="00EB4157"/>
    <w:rsid w:val="00EB4558"/>
    <w:rsid w:val="00EB600E"/>
    <w:rsid w:val="00EB66B1"/>
    <w:rsid w:val="00EB6E13"/>
    <w:rsid w:val="00EB7950"/>
    <w:rsid w:val="00EB7A87"/>
    <w:rsid w:val="00EC429A"/>
    <w:rsid w:val="00EC46B4"/>
    <w:rsid w:val="00EC4C71"/>
    <w:rsid w:val="00EC541B"/>
    <w:rsid w:val="00EC5461"/>
    <w:rsid w:val="00EC5A10"/>
    <w:rsid w:val="00EC5ECE"/>
    <w:rsid w:val="00EC618C"/>
    <w:rsid w:val="00EC65B7"/>
    <w:rsid w:val="00EC65EC"/>
    <w:rsid w:val="00EC6751"/>
    <w:rsid w:val="00EC6C46"/>
    <w:rsid w:val="00EC7039"/>
    <w:rsid w:val="00ED036D"/>
    <w:rsid w:val="00ED0B6C"/>
    <w:rsid w:val="00ED13F8"/>
    <w:rsid w:val="00ED3BFC"/>
    <w:rsid w:val="00ED4C58"/>
    <w:rsid w:val="00ED4E58"/>
    <w:rsid w:val="00ED5016"/>
    <w:rsid w:val="00ED5AFD"/>
    <w:rsid w:val="00ED6ABE"/>
    <w:rsid w:val="00ED7133"/>
    <w:rsid w:val="00ED76A6"/>
    <w:rsid w:val="00ED77A3"/>
    <w:rsid w:val="00EE1173"/>
    <w:rsid w:val="00EE1D4E"/>
    <w:rsid w:val="00EE1F57"/>
    <w:rsid w:val="00EE2003"/>
    <w:rsid w:val="00EE6D11"/>
    <w:rsid w:val="00EE7EE1"/>
    <w:rsid w:val="00EF13D4"/>
    <w:rsid w:val="00EF4068"/>
    <w:rsid w:val="00EF4840"/>
    <w:rsid w:val="00EF543C"/>
    <w:rsid w:val="00EF65E5"/>
    <w:rsid w:val="00EF7721"/>
    <w:rsid w:val="00F00435"/>
    <w:rsid w:val="00F0077F"/>
    <w:rsid w:val="00F0190A"/>
    <w:rsid w:val="00F01BC4"/>
    <w:rsid w:val="00F0330C"/>
    <w:rsid w:val="00F036E4"/>
    <w:rsid w:val="00F037AE"/>
    <w:rsid w:val="00F03BF3"/>
    <w:rsid w:val="00F06AE8"/>
    <w:rsid w:val="00F10623"/>
    <w:rsid w:val="00F11264"/>
    <w:rsid w:val="00F11B7B"/>
    <w:rsid w:val="00F12670"/>
    <w:rsid w:val="00F1349B"/>
    <w:rsid w:val="00F16B9F"/>
    <w:rsid w:val="00F1725C"/>
    <w:rsid w:val="00F2004E"/>
    <w:rsid w:val="00F207D5"/>
    <w:rsid w:val="00F24F7B"/>
    <w:rsid w:val="00F25CC1"/>
    <w:rsid w:val="00F261F3"/>
    <w:rsid w:val="00F2650F"/>
    <w:rsid w:val="00F308FC"/>
    <w:rsid w:val="00F3107E"/>
    <w:rsid w:val="00F311D6"/>
    <w:rsid w:val="00F3188F"/>
    <w:rsid w:val="00F325DD"/>
    <w:rsid w:val="00F329C0"/>
    <w:rsid w:val="00F33774"/>
    <w:rsid w:val="00F33CAE"/>
    <w:rsid w:val="00F34198"/>
    <w:rsid w:val="00F35BDB"/>
    <w:rsid w:val="00F371AE"/>
    <w:rsid w:val="00F372B1"/>
    <w:rsid w:val="00F37C45"/>
    <w:rsid w:val="00F37DBB"/>
    <w:rsid w:val="00F40564"/>
    <w:rsid w:val="00F40E65"/>
    <w:rsid w:val="00F41115"/>
    <w:rsid w:val="00F427E6"/>
    <w:rsid w:val="00F4400D"/>
    <w:rsid w:val="00F44341"/>
    <w:rsid w:val="00F44DA9"/>
    <w:rsid w:val="00F45784"/>
    <w:rsid w:val="00F45897"/>
    <w:rsid w:val="00F45F98"/>
    <w:rsid w:val="00F45FF7"/>
    <w:rsid w:val="00F466A8"/>
    <w:rsid w:val="00F47CAB"/>
    <w:rsid w:val="00F512A6"/>
    <w:rsid w:val="00F51516"/>
    <w:rsid w:val="00F519F1"/>
    <w:rsid w:val="00F5277F"/>
    <w:rsid w:val="00F533BA"/>
    <w:rsid w:val="00F54608"/>
    <w:rsid w:val="00F548D5"/>
    <w:rsid w:val="00F54984"/>
    <w:rsid w:val="00F551A2"/>
    <w:rsid w:val="00F56A00"/>
    <w:rsid w:val="00F56A48"/>
    <w:rsid w:val="00F60947"/>
    <w:rsid w:val="00F61332"/>
    <w:rsid w:val="00F61780"/>
    <w:rsid w:val="00F62BBA"/>
    <w:rsid w:val="00F63E32"/>
    <w:rsid w:val="00F6435A"/>
    <w:rsid w:val="00F6618E"/>
    <w:rsid w:val="00F66295"/>
    <w:rsid w:val="00F72D1A"/>
    <w:rsid w:val="00F74EAA"/>
    <w:rsid w:val="00F806E5"/>
    <w:rsid w:val="00F8104D"/>
    <w:rsid w:val="00F8138C"/>
    <w:rsid w:val="00F81640"/>
    <w:rsid w:val="00F81BFA"/>
    <w:rsid w:val="00F822F6"/>
    <w:rsid w:val="00F8284E"/>
    <w:rsid w:val="00F828FB"/>
    <w:rsid w:val="00F82B3F"/>
    <w:rsid w:val="00F8692C"/>
    <w:rsid w:val="00F9062C"/>
    <w:rsid w:val="00F922CD"/>
    <w:rsid w:val="00F92732"/>
    <w:rsid w:val="00F93069"/>
    <w:rsid w:val="00F9439F"/>
    <w:rsid w:val="00F9671B"/>
    <w:rsid w:val="00F968DA"/>
    <w:rsid w:val="00F96E55"/>
    <w:rsid w:val="00FA03DA"/>
    <w:rsid w:val="00FA076F"/>
    <w:rsid w:val="00FA08C2"/>
    <w:rsid w:val="00FA144A"/>
    <w:rsid w:val="00FA2BF4"/>
    <w:rsid w:val="00FA4862"/>
    <w:rsid w:val="00FA4D26"/>
    <w:rsid w:val="00FA4F48"/>
    <w:rsid w:val="00FA70E7"/>
    <w:rsid w:val="00FB0323"/>
    <w:rsid w:val="00FB04F4"/>
    <w:rsid w:val="00FB3871"/>
    <w:rsid w:val="00FB49BD"/>
    <w:rsid w:val="00FB6C60"/>
    <w:rsid w:val="00FC1383"/>
    <w:rsid w:val="00FC190C"/>
    <w:rsid w:val="00FC1A19"/>
    <w:rsid w:val="00FC1AD6"/>
    <w:rsid w:val="00FC2270"/>
    <w:rsid w:val="00FC3291"/>
    <w:rsid w:val="00FC3773"/>
    <w:rsid w:val="00FC3832"/>
    <w:rsid w:val="00FC4B39"/>
    <w:rsid w:val="00FC545C"/>
    <w:rsid w:val="00FC5CCC"/>
    <w:rsid w:val="00FC73D8"/>
    <w:rsid w:val="00FC753C"/>
    <w:rsid w:val="00FC7E3D"/>
    <w:rsid w:val="00FD0471"/>
    <w:rsid w:val="00FD0851"/>
    <w:rsid w:val="00FD0D98"/>
    <w:rsid w:val="00FD2092"/>
    <w:rsid w:val="00FD2231"/>
    <w:rsid w:val="00FD2FC8"/>
    <w:rsid w:val="00FD4695"/>
    <w:rsid w:val="00FD4972"/>
    <w:rsid w:val="00FD6C78"/>
    <w:rsid w:val="00FD778C"/>
    <w:rsid w:val="00FD78C7"/>
    <w:rsid w:val="00FE00F0"/>
    <w:rsid w:val="00FE0344"/>
    <w:rsid w:val="00FE0C90"/>
    <w:rsid w:val="00FE16A0"/>
    <w:rsid w:val="00FE28BD"/>
    <w:rsid w:val="00FE60CC"/>
    <w:rsid w:val="00FF0C9F"/>
    <w:rsid w:val="00FF1AF5"/>
    <w:rsid w:val="00FF30FF"/>
    <w:rsid w:val="00FF370D"/>
    <w:rsid w:val="00FF46DD"/>
    <w:rsid w:val="00FF4967"/>
    <w:rsid w:val="00FF4D87"/>
    <w:rsid w:val="00FF5D24"/>
    <w:rsid w:val="00FF5F60"/>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1DB1"/>
    <w:pPr>
      <w:widowControl w:val="0"/>
      <w:spacing w:after="120" w:line="276" w:lineRule="auto"/>
      <w:ind w:firstLine="567"/>
      <w:jc w:val="both"/>
    </w:pPr>
    <w:rPr>
      <w:rFonts w:ascii="Times New Roman" w:eastAsia="Calibri" w:hAnsi="Times New Roman" w:cs="Times New Roman"/>
      <w:sz w:val="24"/>
    </w:rPr>
  </w:style>
  <w:style w:type="paragraph" w:styleId="13">
    <w:name w:val="heading 1"/>
    <w:aliases w:val="Заголовок 1 Знак Знак,Заголовок 1 Знак Знак Знак"/>
    <w:basedOn w:val="a3"/>
    <w:next w:val="a3"/>
    <w:link w:val="14"/>
    <w:uiPriority w:val="9"/>
    <w:qFormat/>
    <w:rsid w:val="00B253B2"/>
    <w:pPr>
      <w:keepNext/>
      <w:keepLines/>
      <w:numPr>
        <w:numId w:val="16"/>
      </w:numPr>
      <w:ind w:left="992" w:hanging="425"/>
      <w:jc w:val="left"/>
      <w:outlineLvl w:val="0"/>
    </w:pPr>
    <w:rPr>
      <w:rFonts w:eastAsiaTheme="majorEastAsia" w:cstheme="majorBidi"/>
      <w:b/>
      <w:bCs/>
      <w:szCs w:val="28"/>
    </w:rPr>
  </w:style>
  <w:style w:type="paragraph" w:styleId="20">
    <w:name w:val="heading 2"/>
    <w:aliases w:val=" Знак2, Знак2 Знак Знак Знак, Знак2 Знак1,Знак2 Знак"/>
    <w:basedOn w:val="a3"/>
    <w:next w:val="a3"/>
    <w:link w:val="21"/>
    <w:uiPriority w:val="9"/>
    <w:unhideWhenUsed/>
    <w:qFormat/>
    <w:rsid w:val="0078231D"/>
    <w:pPr>
      <w:keepNext/>
      <w:keepLines/>
      <w:numPr>
        <w:numId w:val="15"/>
      </w:numPr>
      <w:spacing w:before="120"/>
      <w:jc w:val="left"/>
      <w:outlineLvl w:val="1"/>
    </w:pPr>
    <w:rPr>
      <w:rFonts w:eastAsiaTheme="majorEastAsia" w:cstheme="majorBidi"/>
      <w:b/>
      <w:szCs w:val="26"/>
    </w:rPr>
  </w:style>
  <w:style w:type="paragraph" w:styleId="3">
    <w:name w:val="heading 3"/>
    <w:aliases w:val=" Знак, Знак3, Знак3 Знак Знак Знак,Знак3 Знак"/>
    <w:basedOn w:val="20"/>
    <w:next w:val="a3"/>
    <w:link w:val="30"/>
    <w:uiPriority w:val="9"/>
    <w:qFormat/>
    <w:rsid w:val="00B241B4"/>
    <w:pPr>
      <w:keepNext w:val="0"/>
      <w:keepLines w:val="0"/>
      <w:numPr>
        <w:numId w:val="17"/>
      </w:numPr>
      <w:ind w:left="1985" w:hanging="851"/>
      <w:outlineLvl w:val="2"/>
    </w:pPr>
    <w:rPr>
      <w:rFonts w:eastAsia="Times New Roman" w:cs="Times New Roman"/>
      <w:szCs w:val="24"/>
      <w:lang w:eastAsia="ru-RU"/>
    </w:rPr>
  </w:style>
  <w:style w:type="paragraph" w:styleId="4">
    <w:name w:val="heading 4"/>
    <w:basedOn w:val="a3"/>
    <w:next w:val="a3"/>
    <w:link w:val="40"/>
    <w:uiPriority w:val="9"/>
    <w:qFormat/>
    <w:rsid w:val="00915AB8"/>
    <w:pPr>
      <w:keepNext/>
      <w:tabs>
        <w:tab w:val="num" w:pos="864"/>
      </w:tabs>
      <w:spacing w:before="240" w:after="60" w:line="360" w:lineRule="auto"/>
      <w:ind w:left="864" w:hanging="144"/>
      <w:outlineLvl w:val="3"/>
    </w:pPr>
    <w:rPr>
      <w:rFonts w:eastAsia="Times New Roman"/>
      <w:b/>
      <w:bCs/>
      <w:sz w:val="28"/>
      <w:szCs w:val="28"/>
      <w:lang w:eastAsia="ru-RU"/>
    </w:rPr>
  </w:style>
  <w:style w:type="paragraph" w:styleId="5">
    <w:name w:val="heading 5"/>
    <w:basedOn w:val="a3"/>
    <w:next w:val="a3"/>
    <w:link w:val="50"/>
    <w:uiPriority w:val="9"/>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3"/>
    <w:next w:val="a3"/>
    <w:link w:val="60"/>
    <w:qFormat/>
    <w:rsid w:val="00915AB8"/>
    <w:pPr>
      <w:tabs>
        <w:tab w:val="num" w:pos="1152"/>
      </w:tabs>
      <w:spacing w:before="240" w:after="60" w:line="360" w:lineRule="auto"/>
      <w:ind w:left="1152" w:hanging="432"/>
      <w:outlineLvl w:val="5"/>
    </w:pPr>
    <w:rPr>
      <w:rFonts w:eastAsia="Times New Roman"/>
      <w:b/>
      <w:bCs/>
      <w:sz w:val="22"/>
      <w:lang w:eastAsia="ru-RU"/>
    </w:rPr>
  </w:style>
  <w:style w:type="paragraph" w:styleId="7">
    <w:name w:val="heading 7"/>
    <w:aliases w:val="Заголовок x.x"/>
    <w:basedOn w:val="a3"/>
    <w:next w:val="a1"/>
    <w:link w:val="70"/>
    <w:qFormat/>
    <w:rsid w:val="00915AB8"/>
    <w:pPr>
      <w:tabs>
        <w:tab w:val="num" w:pos="2005"/>
      </w:tabs>
      <w:spacing w:line="360" w:lineRule="auto"/>
      <w:ind w:left="2005" w:hanging="1296"/>
      <w:outlineLvl w:val="6"/>
    </w:pPr>
    <w:rPr>
      <w:rFonts w:eastAsia="Times New Roman"/>
      <w:sz w:val="20"/>
      <w:szCs w:val="20"/>
      <w:lang w:eastAsia="ru-RU"/>
    </w:rPr>
  </w:style>
  <w:style w:type="paragraph" w:styleId="8">
    <w:name w:val="heading 8"/>
    <w:basedOn w:val="a3"/>
    <w:next w:val="a3"/>
    <w:link w:val="80"/>
    <w:qFormat/>
    <w:rsid w:val="00915AB8"/>
    <w:pPr>
      <w:tabs>
        <w:tab w:val="num" w:pos="2149"/>
      </w:tabs>
      <w:spacing w:before="240" w:after="60" w:line="360" w:lineRule="auto"/>
      <w:ind w:left="2149" w:hanging="1440"/>
      <w:outlineLvl w:val="7"/>
    </w:pPr>
    <w:rPr>
      <w:rFonts w:eastAsia="Times New Roman"/>
      <w:i/>
      <w:iCs/>
      <w:sz w:val="28"/>
      <w:szCs w:val="28"/>
      <w:lang w:eastAsia="ru-RU"/>
    </w:rPr>
  </w:style>
  <w:style w:type="paragraph" w:styleId="9">
    <w:name w:val="heading 9"/>
    <w:basedOn w:val="a3"/>
    <w:next w:val="a1"/>
    <w:link w:val="90"/>
    <w:qFormat/>
    <w:rsid w:val="00915AB8"/>
    <w:pPr>
      <w:tabs>
        <w:tab w:val="num" w:pos="2293"/>
      </w:tabs>
      <w:spacing w:line="360" w:lineRule="auto"/>
      <w:ind w:left="2293" w:hanging="1584"/>
      <w:outlineLvl w:val="8"/>
    </w:pPr>
    <w:rPr>
      <w:rFonts w:eastAsia="Times New Roman"/>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aliases w:val="Заголовок 1 Знак Знак Знак1,Заголовок 1 Знак Знак Знак Знак1"/>
    <w:basedOn w:val="a4"/>
    <w:link w:val="13"/>
    <w:uiPriority w:val="9"/>
    <w:rsid w:val="00B253B2"/>
    <w:rPr>
      <w:rFonts w:ascii="Times New Roman" w:eastAsiaTheme="majorEastAsia" w:hAnsi="Times New Roman" w:cstheme="majorBidi"/>
      <w:b/>
      <w:bCs/>
      <w:sz w:val="24"/>
      <w:szCs w:val="28"/>
    </w:rPr>
  </w:style>
  <w:style w:type="paragraph" w:styleId="a7">
    <w:name w:val="No Spacing"/>
    <w:basedOn w:val="a3"/>
    <w:link w:val="a8"/>
    <w:qFormat/>
    <w:rsid w:val="00326197"/>
    <w:pPr>
      <w:spacing w:line="240" w:lineRule="auto"/>
      <w:ind w:firstLine="0"/>
      <w:jc w:val="left"/>
    </w:pPr>
    <w:rPr>
      <w:rFonts w:ascii="Calibri" w:eastAsia="Times New Roman" w:hAnsi="Calibri"/>
      <w:szCs w:val="32"/>
      <w:lang w:val="en-US" w:bidi="en-US"/>
    </w:rPr>
  </w:style>
  <w:style w:type="paragraph" w:styleId="a9">
    <w:name w:val="TOC Heading"/>
    <w:basedOn w:val="13"/>
    <w:next w:val="a3"/>
    <w:uiPriority w:val="39"/>
    <w:unhideWhenUsed/>
    <w:qFormat/>
    <w:rsid w:val="007645E7"/>
    <w:pPr>
      <w:spacing w:before="240" w:line="259" w:lineRule="auto"/>
      <w:ind w:firstLine="0"/>
      <w:outlineLvl w:val="9"/>
    </w:pPr>
    <w:rPr>
      <w:rFonts w:asciiTheme="majorHAnsi" w:hAnsiTheme="majorHAnsi"/>
      <w:b w:val="0"/>
      <w:bCs w:val="0"/>
      <w:color w:val="2E74B5" w:themeColor="accent1" w:themeShade="BF"/>
      <w:sz w:val="32"/>
      <w:szCs w:val="32"/>
      <w:lang w:eastAsia="ru-RU"/>
    </w:rPr>
  </w:style>
  <w:style w:type="paragraph" w:styleId="22">
    <w:name w:val="toc 2"/>
    <w:basedOn w:val="a3"/>
    <w:next w:val="a3"/>
    <w:autoRedefine/>
    <w:uiPriority w:val="39"/>
    <w:unhideWhenUsed/>
    <w:rsid w:val="003E224C"/>
    <w:pPr>
      <w:tabs>
        <w:tab w:val="left" w:pos="840"/>
        <w:tab w:val="right" w:leader="dot" w:pos="9354"/>
      </w:tabs>
      <w:spacing w:after="0" w:line="240" w:lineRule="auto"/>
      <w:ind w:left="221" w:firstLine="0"/>
    </w:pPr>
    <w:rPr>
      <w:rFonts w:eastAsiaTheme="minorEastAsia"/>
      <w:sz w:val="22"/>
      <w:lang w:eastAsia="ru-RU"/>
    </w:rPr>
  </w:style>
  <w:style w:type="paragraph" w:styleId="15">
    <w:name w:val="toc 1"/>
    <w:basedOn w:val="a3"/>
    <w:next w:val="a3"/>
    <w:autoRedefine/>
    <w:uiPriority w:val="39"/>
    <w:unhideWhenUsed/>
    <w:rsid w:val="003E224C"/>
    <w:pPr>
      <w:tabs>
        <w:tab w:val="left" w:pos="442"/>
        <w:tab w:val="right" w:leader="dot" w:pos="9354"/>
      </w:tabs>
      <w:spacing w:before="120" w:line="240" w:lineRule="auto"/>
      <w:ind w:firstLine="0"/>
    </w:pPr>
    <w:rPr>
      <w:rFonts w:eastAsiaTheme="minorEastAsia"/>
      <w:sz w:val="22"/>
      <w:lang w:eastAsia="ru-RU"/>
    </w:rPr>
  </w:style>
  <w:style w:type="paragraph" w:styleId="31">
    <w:name w:val="toc 3"/>
    <w:basedOn w:val="a3"/>
    <w:next w:val="a3"/>
    <w:autoRedefine/>
    <w:uiPriority w:val="39"/>
    <w:unhideWhenUsed/>
    <w:rsid w:val="003E224C"/>
    <w:pPr>
      <w:tabs>
        <w:tab w:val="left" w:pos="1400"/>
        <w:tab w:val="right" w:leader="dot" w:pos="9354"/>
      </w:tabs>
      <w:spacing w:after="0" w:line="240" w:lineRule="auto"/>
      <w:ind w:left="442" w:firstLine="0"/>
    </w:pPr>
    <w:rPr>
      <w:rFonts w:eastAsiaTheme="minorEastAsia"/>
      <w:sz w:val="22"/>
      <w:lang w:eastAsia="ru-RU"/>
    </w:rPr>
  </w:style>
  <w:style w:type="character" w:styleId="aa">
    <w:name w:val="Hyperlink"/>
    <w:basedOn w:val="a4"/>
    <w:uiPriority w:val="99"/>
    <w:unhideWhenUsed/>
    <w:rsid w:val="007645E7"/>
    <w:rPr>
      <w:color w:val="0563C1" w:themeColor="hyperlink"/>
      <w:u w:val="single"/>
    </w:rPr>
  </w:style>
  <w:style w:type="paragraph" w:customStyle="1" w:styleId="ab">
    <w:name w:val="Текст записки"/>
    <w:basedOn w:val="a3"/>
    <w:qFormat/>
    <w:rsid w:val="00047FFE"/>
    <w:pPr>
      <w:autoSpaceDE w:val="0"/>
      <w:autoSpaceDN w:val="0"/>
      <w:adjustRightInd w:val="0"/>
      <w:spacing w:after="200"/>
    </w:pPr>
    <w:rPr>
      <w:szCs w:val="28"/>
    </w:rPr>
  </w:style>
  <w:style w:type="paragraph" w:styleId="ac">
    <w:name w:val="List Paragraph"/>
    <w:basedOn w:val="a3"/>
    <w:link w:val="ad"/>
    <w:uiPriority w:val="34"/>
    <w:qFormat/>
    <w:rsid w:val="00176D87"/>
    <w:pPr>
      <w:ind w:left="720"/>
      <w:contextualSpacing/>
    </w:pPr>
  </w:style>
  <w:style w:type="paragraph" w:customStyle="1" w:styleId="S5">
    <w:name w:val="S_Обычный"/>
    <w:basedOn w:val="a3"/>
    <w:link w:val="S6"/>
    <w:qFormat/>
    <w:rsid w:val="001459F9"/>
    <w:rPr>
      <w:rFonts w:eastAsia="Times New Roman"/>
      <w:szCs w:val="24"/>
      <w:lang w:eastAsia="ru-RU"/>
    </w:rPr>
  </w:style>
  <w:style w:type="character" w:customStyle="1" w:styleId="S6">
    <w:name w:val="S_Обычный Знак"/>
    <w:basedOn w:val="a4"/>
    <w:link w:val="S5"/>
    <w:rsid w:val="001459F9"/>
    <w:rPr>
      <w:rFonts w:ascii="Bookman Old Style" w:eastAsia="Times New Roman" w:hAnsi="Bookman Old Style" w:cs="Times New Roman"/>
      <w:sz w:val="24"/>
      <w:szCs w:val="24"/>
      <w:lang w:eastAsia="ru-RU"/>
    </w:rPr>
  </w:style>
  <w:style w:type="paragraph" w:customStyle="1" w:styleId="S">
    <w:name w:val="S_Маркированный"/>
    <w:basedOn w:val="a3"/>
    <w:link w:val="S7"/>
    <w:autoRedefine/>
    <w:qFormat/>
    <w:rsid w:val="00AC1465"/>
    <w:pPr>
      <w:widowControl/>
      <w:numPr>
        <w:numId w:val="23"/>
      </w:numPr>
      <w:tabs>
        <w:tab w:val="clear" w:pos="1134"/>
      </w:tabs>
      <w:ind w:left="851" w:hanging="284"/>
    </w:pPr>
    <w:rPr>
      <w:rFonts w:eastAsia="Times New Roman"/>
      <w:szCs w:val="24"/>
      <w:lang w:eastAsia="ru-RU"/>
    </w:rPr>
  </w:style>
  <w:style w:type="character" w:customStyle="1" w:styleId="S7">
    <w:name w:val="S_Маркированный Знак"/>
    <w:link w:val="S"/>
    <w:rsid w:val="00AC1465"/>
    <w:rPr>
      <w:rFonts w:ascii="Times New Roman" w:eastAsia="Times New Roman" w:hAnsi="Times New Roman" w:cs="Times New Roman"/>
      <w:sz w:val="24"/>
      <w:szCs w:val="24"/>
      <w:lang w:eastAsia="ru-RU"/>
    </w:rPr>
  </w:style>
  <w:style w:type="paragraph" w:customStyle="1" w:styleId="S8">
    <w:name w:val="S_Заголовок таблицы"/>
    <w:basedOn w:val="a3"/>
    <w:link w:val="S9"/>
    <w:rsid w:val="001A4DEE"/>
    <w:pPr>
      <w:spacing w:line="240" w:lineRule="auto"/>
      <w:ind w:firstLine="709"/>
      <w:jc w:val="center"/>
    </w:pPr>
    <w:rPr>
      <w:rFonts w:eastAsia="Times New Roman"/>
      <w:szCs w:val="24"/>
      <w:u w:val="single"/>
      <w:lang w:eastAsia="ru-RU"/>
    </w:rPr>
  </w:style>
  <w:style w:type="paragraph" w:customStyle="1" w:styleId="Sa">
    <w:name w:val="S_Таблица"/>
    <w:basedOn w:val="a3"/>
    <w:link w:val="S10"/>
    <w:autoRedefine/>
    <w:qFormat/>
    <w:rsid w:val="00FD6C78"/>
    <w:pPr>
      <w:widowControl/>
      <w:spacing w:before="200"/>
      <w:ind w:firstLine="0"/>
      <w:jc w:val="right"/>
    </w:pPr>
    <w:rPr>
      <w:rFonts w:eastAsia="Times New Roman"/>
      <w:noProof/>
      <w:szCs w:val="24"/>
      <w:lang w:eastAsia="ru-RU"/>
    </w:rPr>
  </w:style>
  <w:style w:type="character" w:customStyle="1" w:styleId="S10">
    <w:name w:val="S_Таблица Знак1"/>
    <w:link w:val="Sa"/>
    <w:rsid w:val="00FD6C78"/>
    <w:rPr>
      <w:rFonts w:ascii="Times New Roman" w:eastAsia="Times New Roman" w:hAnsi="Times New Roman" w:cs="Times New Roman"/>
      <w:noProof/>
      <w:sz w:val="24"/>
      <w:szCs w:val="24"/>
      <w:lang w:eastAsia="ru-RU"/>
    </w:rPr>
  </w:style>
  <w:style w:type="character" w:customStyle="1" w:styleId="S9">
    <w:name w:val="S_Заголовок таблицы Знак"/>
    <w:link w:val="S8"/>
    <w:rsid w:val="001A4DEE"/>
    <w:rPr>
      <w:rFonts w:ascii="Times New Roman" w:eastAsia="Times New Roman" w:hAnsi="Times New Roman" w:cs="Times New Roman"/>
      <w:sz w:val="24"/>
      <w:szCs w:val="24"/>
      <w:u w:val="single"/>
      <w:lang w:eastAsia="ru-RU"/>
    </w:rPr>
  </w:style>
  <w:style w:type="paragraph" w:customStyle="1" w:styleId="ConsPlusNormal">
    <w:name w:val="ConsPlusNormal"/>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e">
    <w:name w:val="Содержимое таблицы"/>
    <w:basedOn w:val="a3"/>
    <w:rsid w:val="00876C19"/>
    <w:pPr>
      <w:suppressLineNumbers/>
      <w:suppressAutoHyphens/>
      <w:spacing w:line="240" w:lineRule="auto"/>
      <w:ind w:firstLine="0"/>
      <w:jc w:val="left"/>
    </w:pPr>
    <w:rPr>
      <w:rFonts w:eastAsia="Times New Roman"/>
      <w:szCs w:val="24"/>
      <w:lang w:eastAsia="ar-SA"/>
    </w:rPr>
  </w:style>
  <w:style w:type="paragraph" w:customStyle="1" w:styleId="af">
    <w:name w:val="Заголовок таблицы"/>
    <w:basedOn w:val="ae"/>
    <w:rsid w:val="00876C19"/>
    <w:pPr>
      <w:jc w:val="center"/>
    </w:pPr>
    <w:rPr>
      <w:b/>
      <w:bCs/>
      <w:i/>
      <w:iCs/>
    </w:rPr>
  </w:style>
  <w:style w:type="paragraph" w:customStyle="1" w:styleId="af0">
    <w:name w:val="+Таб"/>
    <w:basedOn w:val="a3"/>
    <w:link w:val="af1"/>
    <w:qFormat/>
    <w:rsid w:val="006E69CF"/>
    <w:pPr>
      <w:spacing w:line="240" w:lineRule="auto"/>
      <w:ind w:firstLine="0"/>
      <w:jc w:val="center"/>
    </w:pPr>
    <w:rPr>
      <w:sz w:val="20"/>
      <w:szCs w:val="20"/>
      <w:lang/>
    </w:rPr>
  </w:style>
  <w:style w:type="character" w:customStyle="1" w:styleId="af1">
    <w:name w:val="+Таб Знак"/>
    <w:link w:val="af0"/>
    <w:rsid w:val="006E69CF"/>
    <w:rPr>
      <w:rFonts w:ascii="Times New Roman" w:eastAsia="Calibri" w:hAnsi="Times New Roman" w:cs="Times New Roman"/>
      <w:sz w:val="20"/>
      <w:szCs w:val="20"/>
      <w:lang/>
    </w:rPr>
  </w:style>
  <w:style w:type="paragraph" w:styleId="af2">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3"/>
    <w:next w:val="a3"/>
    <w:uiPriority w:val="35"/>
    <w:qFormat/>
    <w:rsid w:val="0096520C"/>
    <w:pPr>
      <w:keepNext/>
      <w:keepLines/>
      <w:spacing w:before="200" w:after="200" w:line="240" w:lineRule="auto"/>
      <w:ind w:firstLine="0"/>
      <w:jc w:val="right"/>
    </w:pPr>
    <w:rPr>
      <w:rFonts w:eastAsia="Times New Roman"/>
      <w:bCs/>
      <w:szCs w:val="18"/>
    </w:rPr>
  </w:style>
  <w:style w:type="table" w:styleId="af3">
    <w:name w:val="Table Grid"/>
    <w:basedOn w:val="a5"/>
    <w:uiPriority w:val="39"/>
    <w:rsid w:val="00460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4">
    <w:name w:val="Текст новый"/>
    <w:basedOn w:val="a3"/>
    <w:rsid w:val="008D3848"/>
    <w:pPr>
      <w:spacing w:after="200"/>
      <w:ind w:firstLine="709"/>
    </w:pPr>
    <w:rPr>
      <w:rFonts w:eastAsia="Times New Roman"/>
      <w:szCs w:val="24"/>
      <w:lang w:eastAsia="ru-RU"/>
    </w:rPr>
  </w:style>
  <w:style w:type="character" w:customStyle="1" w:styleId="21">
    <w:name w:val="Заголовок 2 Знак"/>
    <w:aliases w:val=" Знак2 Знак, Знак2 Знак Знак Знак Знак, Знак2 Знак1 Знак,Знак2 Знак Знак1"/>
    <w:basedOn w:val="a4"/>
    <w:link w:val="20"/>
    <w:uiPriority w:val="9"/>
    <w:rsid w:val="0078231D"/>
    <w:rPr>
      <w:rFonts w:ascii="Times New Roman" w:eastAsiaTheme="majorEastAsia" w:hAnsi="Times New Roman" w:cstheme="majorBidi"/>
      <w:b/>
      <w:sz w:val="24"/>
      <w:szCs w:val="26"/>
    </w:rPr>
  </w:style>
  <w:style w:type="paragraph" w:customStyle="1" w:styleId="Sb">
    <w:name w:val="S_Обычный с подчеркиванием"/>
    <w:basedOn w:val="a3"/>
    <w:link w:val="Sc"/>
    <w:rsid w:val="00560329"/>
    <w:pPr>
      <w:spacing w:line="360" w:lineRule="auto"/>
      <w:ind w:firstLine="709"/>
    </w:pPr>
    <w:rPr>
      <w:rFonts w:eastAsia="Times New Roman"/>
      <w:szCs w:val="24"/>
      <w:u w:val="single"/>
      <w:lang w:eastAsia="ru-RU"/>
    </w:rPr>
  </w:style>
  <w:style w:type="character" w:customStyle="1" w:styleId="Sc">
    <w:name w:val="S_Обычный с подчеркиванием Знак"/>
    <w:link w:val="Sb"/>
    <w:rsid w:val="00560329"/>
    <w:rPr>
      <w:rFonts w:ascii="Times New Roman" w:eastAsia="Times New Roman" w:hAnsi="Times New Roman" w:cs="Times New Roman"/>
      <w:sz w:val="24"/>
      <w:szCs w:val="24"/>
      <w:u w:val="single"/>
      <w:lang w:eastAsia="ru-RU"/>
    </w:rPr>
  </w:style>
  <w:style w:type="character" w:customStyle="1" w:styleId="ad">
    <w:name w:val="Абзац списка Знак"/>
    <w:link w:val="ac"/>
    <w:uiPriority w:val="34"/>
    <w:locked/>
    <w:rsid w:val="00122DCD"/>
    <w:rPr>
      <w:rFonts w:ascii="Bookman Old Style" w:eastAsia="Calibri" w:hAnsi="Bookman Old Style" w:cs="Times New Roman"/>
      <w:sz w:val="24"/>
    </w:rPr>
  </w:style>
  <w:style w:type="paragraph" w:styleId="a1">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3"/>
    <w:link w:val="af5"/>
    <w:uiPriority w:val="99"/>
    <w:rsid w:val="00D6024D"/>
    <w:pPr>
      <w:numPr>
        <w:numId w:val="3"/>
      </w:numPr>
      <w:tabs>
        <w:tab w:val="clear" w:pos="1418"/>
      </w:tabs>
      <w:spacing w:before="120" w:line="240" w:lineRule="auto"/>
      <w:ind w:left="0" w:firstLine="709"/>
    </w:pPr>
    <w:rPr>
      <w:rFonts w:eastAsia="Times New Roman"/>
      <w:szCs w:val="24"/>
      <w:lang/>
    </w:rPr>
  </w:style>
  <w:style w:type="character" w:customStyle="1" w:styleId="af5">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4"/>
    <w:link w:val="a1"/>
    <w:uiPriority w:val="99"/>
    <w:rsid w:val="00D6024D"/>
    <w:rPr>
      <w:rFonts w:ascii="Times New Roman" w:eastAsia="Times New Roman" w:hAnsi="Times New Roman" w:cs="Times New Roman"/>
      <w:sz w:val="24"/>
      <w:szCs w:val="24"/>
      <w:lang/>
    </w:rPr>
  </w:style>
  <w:style w:type="paragraph" w:customStyle="1" w:styleId="-S">
    <w:name w:val="- S_Маркированный"/>
    <w:basedOn w:val="a3"/>
    <w:autoRedefine/>
    <w:rsid w:val="00440255"/>
    <w:pPr>
      <w:numPr>
        <w:numId w:val="4"/>
      </w:numPr>
      <w:spacing w:line="360" w:lineRule="auto"/>
    </w:pPr>
    <w:rPr>
      <w:rFonts w:eastAsia="Times New Roman"/>
      <w:szCs w:val="24"/>
      <w:lang w:eastAsia="ar-SA"/>
    </w:rPr>
  </w:style>
  <w:style w:type="paragraph" w:customStyle="1" w:styleId="Sd">
    <w:name w:val="S_Обычный Знак Знак"/>
    <w:basedOn w:val="a3"/>
    <w:link w:val="Se"/>
    <w:locked/>
    <w:rsid w:val="00DD1A52"/>
    <w:pPr>
      <w:spacing w:line="360" w:lineRule="auto"/>
      <w:ind w:firstLine="709"/>
    </w:pPr>
    <w:rPr>
      <w:rFonts w:eastAsia="Times New Roman"/>
      <w:szCs w:val="24"/>
      <w:lang w:eastAsia="ru-RU"/>
    </w:rPr>
  </w:style>
  <w:style w:type="character" w:customStyle="1" w:styleId="Se">
    <w:name w:val="S_Обычный Знак Знак Знак"/>
    <w:link w:val="Sd"/>
    <w:rsid w:val="00DD1A52"/>
    <w:rPr>
      <w:rFonts w:ascii="Times New Roman" w:eastAsia="Times New Roman" w:hAnsi="Times New Roman" w:cs="Times New Roman"/>
      <w:sz w:val="24"/>
      <w:szCs w:val="24"/>
      <w:lang w:eastAsia="ru-RU"/>
    </w:rPr>
  </w:style>
  <w:style w:type="paragraph" w:customStyle="1" w:styleId="af6">
    <w:name w:val="+таб"/>
    <w:basedOn w:val="a3"/>
    <w:link w:val="af7"/>
    <w:qFormat/>
    <w:rsid w:val="00E0257F"/>
    <w:pPr>
      <w:spacing w:after="0" w:line="240" w:lineRule="auto"/>
      <w:ind w:firstLine="0"/>
      <w:jc w:val="center"/>
    </w:pPr>
    <w:rPr>
      <w:rFonts w:eastAsia="Times New Roman"/>
      <w:szCs w:val="20"/>
      <w:lang w:eastAsia="ru-RU"/>
    </w:rPr>
  </w:style>
  <w:style w:type="character" w:customStyle="1" w:styleId="af7">
    <w:name w:val="+таб Знак"/>
    <w:basedOn w:val="a4"/>
    <w:link w:val="af6"/>
    <w:rsid w:val="00E0257F"/>
    <w:rPr>
      <w:rFonts w:ascii="Bookman Old Style" w:eastAsia="Times New Roman" w:hAnsi="Bookman Old Style" w:cs="Times New Roman"/>
      <w:sz w:val="24"/>
      <w:szCs w:val="20"/>
      <w:lang w:eastAsia="ru-RU"/>
    </w:rPr>
  </w:style>
  <w:style w:type="paragraph" w:customStyle="1" w:styleId="af8">
    <w:name w:val="Абзац"/>
    <w:basedOn w:val="a3"/>
    <w:link w:val="af9"/>
    <w:qFormat/>
    <w:rsid w:val="00C11997"/>
    <w:pPr>
      <w:spacing w:before="120" w:after="60" w:line="240" w:lineRule="auto"/>
    </w:pPr>
    <w:rPr>
      <w:rFonts w:eastAsia="Times New Roman"/>
      <w:szCs w:val="24"/>
      <w:lang w:eastAsia="ru-RU"/>
    </w:rPr>
  </w:style>
  <w:style w:type="character" w:customStyle="1" w:styleId="af9">
    <w:name w:val="Абзац Знак"/>
    <w:link w:val="af8"/>
    <w:rsid w:val="00C11997"/>
    <w:rPr>
      <w:rFonts w:ascii="Times New Roman" w:eastAsia="Times New Roman" w:hAnsi="Times New Roman" w:cs="Times New Roman"/>
      <w:sz w:val="24"/>
      <w:szCs w:val="24"/>
      <w:lang w:eastAsia="ru-RU"/>
    </w:rPr>
  </w:style>
  <w:style w:type="paragraph" w:styleId="32">
    <w:name w:val="Body Text Indent 3"/>
    <w:basedOn w:val="a3"/>
    <w:link w:val="33"/>
    <w:uiPriority w:val="99"/>
    <w:unhideWhenUsed/>
    <w:rsid w:val="00C11997"/>
    <w:pPr>
      <w:ind w:left="283"/>
    </w:pPr>
    <w:rPr>
      <w:rFonts w:eastAsiaTheme="minorHAnsi" w:cstheme="minorBidi"/>
      <w:sz w:val="16"/>
      <w:szCs w:val="16"/>
    </w:rPr>
  </w:style>
  <w:style w:type="character" w:customStyle="1" w:styleId="33">
    <w:name w:val="Основной текст с отступом 3 Знак"/>
    <w:basedOn w:val="a4"/>
    <w:link w:val="32"/>
    <w:uiPriority w:val="99"/>
    <w:rsid w:val="00C11997"/>
    <w:rPr>
      <w:rFonts w:ascii="Times New Roman" w:hAnsi="Times New Roman"/>
      <w:sz w:val="16"/>
      <w:szCs w:val="16"/>
    </w:rPr>
  </w:style>
  <w:style w:type="character" w:customStyle="1" w:styleId="Sf">
    <w:name w:val="S_Маркированный Знак Знак"/>
    <w:basedOn w:val="a4"/>
    <w:rsid w:val="00F93069"/>
    <w:rPr>
      <w:sz w:val="24"/>
      <w:szCs w:val="24"/>
      <w:lang w:val="ru-RU" w:eastAsia="ru-RU" w:bidi="ar-SA"/>
    </w:rPr>
  </w:style>
  <w:style w:type="character" w:customStyle="1" w:styleId="afa">
    <w:name w:val="Нижний колонтитул Знак"/>
    <w:aliases w:val=" Знак6 Знак"/>
    <w:basedOn w:val="a4"/>
    <w:link w:val="afb"/>
    <w:uiPriority w:val="99"/>
    <w:rsid w:val="00BB2C2D"/>
    <w:rPr>
      <w:rFonts w:ascii="Times New Roman" w:hAnsi="Times New Roman"/>
      <w:sz w:val="24"/>
    </w:rPr>
  </w:style>
  <w:style w:type="paragraph" w:styleId="afb">
    <w:name w:val="footer"/>
    <w:aliases w:val=" Знак6"/>
    <w:basedOn w:val="a3"/>
    <w:link w:val="afa"/>
    <w:uiPriority w:val="99"/>
    <w:unhideWhenUsed/>
    <w:rsid w:val="00BB2C2D"/>
    <w:pPr>
      <w:tabs>
        <w:tab w:val="center" w:pos="4677"/>
        <w:tab w:val="right" w:pos="9355"/>
      </w:tabs>
      <w:spacing w:line="240" w:lineRule="auto"/>
    </w:pPr>
    <w:rPr>
      <w:rFonts w:eastAsiaTheme="minorHAnsi" w:cstheme="minorBidi"/>
    </w:rPr>
  </w:style>
  <w:style w:type="character" w:customStyle="1" w:styleId="16">
    <w:name w:val="Нижний колонтитул Знак1"/>
    <w:basedOn w:val="a4"/>
    <w:uiPriority w:val="99"/>
    <w:semiHidden/>
    <w:rsid w:val="00BB2C2D"/>
    <w:rPr>
      <w:rFonts w:ascii="Bookman Old Style" w:eastAsia="Calibri" w:hAnsi="Bookman Old Style" w:cs="Times New Roman"/>
      <w:sz w:val="24"/>
    </w:rPr>
  </w:style>
  <w:style w:type="paragraph" w:customStyle="1" w:styleId="S0">
    <w:name w:val="S_рисунок"/>
    <w:basedOn w:val="a3"/>
    <w:autoRedefine/>
    <w:rsid w:val="00733311"/>
    <w:pPr>
      <w:keepNext/>
      <w:keepLines/>
      <w:numPr>
        <w:numId w:val="5"/>
      </w:numPr>
      <w:suppressAutoHyphens/>
      <w:spacing w:after="240" w:line="240" w:lineRule="auto"/>
      <w:contextualSpacing/>
      <w:jc w:val="center"/>
    </w:pPr>
    <w:rPr>
      <w:rFonts w:eastAsia="Times New Roman"/>
      <w:szCs w:val="24"/>
      <w:lang w:eastAsia="ru-RU"/>
    </w:rPr>
  </w:style>
  <w:style w:type="character" w:customStyle="1" w:styleId="Sf0">
    <w:name w:val="S_Таблица Знак Знак"/>
    <w:rsid w:val="00F6435A"/>
    <w:rPr>
      <w:sz w:val="24"/>
      <w:szCs w:val="24"/>
    </w:rPr>
  </w:style>
  <w:style w:type="character" w:customStyle="1" w:styleId="afc">
    <w:name w:val="Основной текст с отступом Знак"/>
    <w:basedOn w:val="a4"/>
    <w:link w:val="afd"/>
    <w:uiPriority w:val="99"/>
    <w:rsid w:val="00B2555A"/>
    <w:rPr>
      <w:rFonts w:ascii="Times New Roman" w:hAnsi="Times New Roman"/>
      <w:sz w:val="24"/>
    </w:rPr>
  </w:style>
  <w:style w:type="paragraph" w:styleId="afd">
    <w:name w:val="Body Text Indent"/>
    <w:basedOn w:val="a3"/>
    <w:link w:val="afc"/>
    <w:uiPriority w:val="99"/>
    <w:unhideWhenUsed/>
    <w:rsid w:val="00B2555A"/>
    <w:pPr>
      <w:ind w:left="283"/>
    </w:pPr>
    <w:rPr>
      <w:rFonts w:eastAsiaTheme="minorHAnsi" w:cstheme="minorBidi"/>
    </w:rPr>
  </w:style>
  <w:style w:type="character" w:customStyle="1" w:styleId="17">
    <w:name w:val="Основной текст с отступом Знак1"/>
    <w:basedOn w:val="a4"/>
    <w:uiPriority w:val="99"/>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e">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3"/>
    <w:link w:val="aff"/>
    <w:uiPriority w:val="99"/>
    <w:rsid w:val="005A7F3A"/>
    <w:pPr>
      <w:spacing w:line="240" w:lineRule="auto"/>
      <w:ind w:firstLine="0"/>
      <w:jc w:val="left"/>
    </w:pPr>
    <w:rPr>
      <w:rFonts w:eastAsia="Times New Roman"/>
      <w:sz w:val="20"/>
      <w:szCs w:val="20"/>
      <w:lang w:eastAsia="ru-RU"/>
    </w:rPr>
  </w:style>
  <w:style w:type="character" w:customStyle="1" w:styleId="aff">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4"/>
    <w:link w:val="afe"/>
    <w:uiPriority w:val="99"/>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4"/>
    <w:rsid w:val="000F7E2A"/>
  </w:style>
  <w:style w:type="paragraph" w:styleId="aff0">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3"/>
    <w:link w:val="aff1"/>
    <w:uiPriority w:val="99"/>
    <w:rsid w:val="00A36458"/>
    <w:pPr>
      <w:spacing w:before="100" w:beforeAutospacing="1" w:after="100" w:afterAutospacing="1" w:line="240" w:lineRule="auto"/>
      <w:ind w:firstLine="0"/>
      <w:jc w:val="left"/>
    </w:pPr>
    <w:rPr>
      <w:rFonts w:eastAsia="Times New Roman"/>
      <w:szCs w:val="24"/>
      <w:lang w:eastAsia="ru-RU"/>
    </w:rPr>
  </w:style>
  <w:style w:type="paragraph" w:customStyle="1" w:styleId="formattext">
    <w:name w:val="formattext"/>
    <w:basedOn w:val="a3"/>
    <w:rsid w:val="000C0A52"/>
    <w:pPr>
      <w:spacing w:before="100" w:beforeAutospacing="1" w:after="100" w:afterAutospacing="1" w:line="240" w:lineRule="auto"/>
      <w:ind w:firstLine="0"/>
      <w:jc w:val="left"/>
    </w:pPr>
    <w:rPr>
      <w:rFonts w:eastAsia="Times New Roman"/>
      <w:szCs w:val="24"/>
      <w:lang w:eastAsia="ru-RU"/>
    </w:rPr>
  </w:style>
  <w:style w:type="character" w:styleId="aff2">
    <w:name w:val="footnote reference"/>
    <w:uiPriority w:val="99"/>
    <w:rsid w:val="00036DAF"/>
    <w:rPr>
      <w:vertAlign w:val="superscript"/>
    </w:rPr>
  </w:style>
  <w:style w:type="paragraph" w:styleId="23">
    <w:name w:val="Body Text 2"/>
    <w:basedOn w:val="a3"/>
    <w:link w:val="24"/>
    <w:uiPriority w:val="99"/>
    <w:unhideWhenUsed/>
    <w:rsid w:val="003B2EE1"/>
    <w:pPr>
      <w:spacing w:line="480" w:lineRule="auto"/>
    </w:pPr>
  </w:style>
  <w:style w:type="character" w:customStyle="1" w:styleId="24">
    <w:name w:val="Основной текст 2 Знак"/>
    <w:basedOn w:val="a4"/>
    <w:link w:val="23"/>
    <w:uiPriority w:val="99"/>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3"/>
    <w:rsid w:val="00CB2F77"/>
    <w:pPr>
      <w:autoSpaceDE w:val="0"/>
      <w:autoSpaceDN w:val="0"/>
      <w:adjustRightInd w:val="0"/>
      <w:spacing w:line="455" w:lineRule="exact"/>
      <w:ind w:firstLine="739"/>
    </w:pPr>
    <w:rPr>
      <w:rFonts w:eastAsia="Times New Roman"/>
      <w:szCs w:val="24"/>
      <w:lang w:eastAsia="ru-RU"/>
    </w:rPr>
  </w:style>
  <w:style w:type="character" w:customStyle="1" w:styleId="50">
    <w:name w:val="Заголовок 5 Знак"/>
    <w:basedOn w:val="a4"/>
    <w:link w:val="5"/>
    <w:uiPriority w:val="9"/>
    <w:rsid w:val="00592BCE"/>
    <w:rPr>
      <w:rFonts w:asciiTheme="majorHAnsi" w:eastAsiaTheme="majorEastAsia" w:hAnsiTheme="majorHAnsi" w:cstheme="majorBidi"/>
      <w:color w:val="2E74B5" w:themeColor="accent1" w:themeShade="BF"/>
      <w:sz w:val="24"/>
    </w:rPr>
  </w:style>
  <w:style w:type="paragraph" w:styleId="18">
    <w:name w:val="index 1"/>
    <w:basedOn w:val="a3"/>
    <w:next w:val="a3"/>
    <w:autoRedefine/>
    <w:uiPriority w:val="99"/>
    <w:semiHidden/>
    <w:unhideWhenUsed/>
    <w:rsid w:val="00F54984"/>
    <w:pPr>
      <w:spacing w:line="240" w:lineRule="auto"/>
      <w:ind w:left="240" w:hanging="240"/>
    </w:pPr>
  </w:style>
  <w:style w:type="paragraph" w:styleId="aff3">
    <w:name w:val="index heading"/>
    <w:basedOn w:val="a3"/>
    <w:next w:val="18"/>
    <w:semiHidden/>
    <w:rsid w:val="00F54984"/>
    <w:pPr>
      <w:spacing w:line="240" w:lineRule="auto"/>
      <w:ind w:firstLine="0"/>
      <w:jc w:val="left"/>
    </w:pPr>
    <w:rPr>
      <w:rFonts w:eastAsia="Times New Roman"/>
      <w:szCs w:val="24"/>
      <w:lang w:eastAsia="ru-RU"/>
    </w:rPr>
  </w:style>
  <w:style w:type="paragraph" w:customStyle="1" w:styleId="report">
    <w:name w:val="report"/>
    <w:basedOn w:val="a3"/>
    <w:rsid w:val="002F46A6"/>
    <w:pPr>
      <w:spacing w:before="100" w:beforeAutospacing="1" w:after="100" w:afterAutospacing="1" w:line="240" w:lineRule="auto"/>
      <w:ind w:firstLine="0"/>
      <w:jc w:val="left"/>
    </w:pPr>
    <w:rPr>
      <w:rFonts w:eastAsia="Times New Roman"/>
      <w:szCs w:val="24"/>
      <w:lang w:eastAsia="ru-RU"/>
    </w:rPr>
  </w:style>
  <w:style w:type="paragraph" w:styleId="aff4">
    <w:name w:val="header"/>
    <w:basedOn w:val="a3"/>
    <w:link w:val="aff5"/>
    <w:uiPriority w:val="99"/>
    <w:rsid w:val="002E6148"/>
    <w:pPr>
      <w:tabs>
        <w:tab w:val="center" w:pos="4677"/>
        <w:tab w:val="right" w:pos="9355"/>
      </w:tabs>
      <w:spacing w:line="360" w:lineRule="auto"/>
      <w:ind w:firstLine="709"/>
    </w:pPr>
    <w:rPr>
      <w:rFonts w:eastAsia="Times New Roman"/>
      <w:szCs w:val="24"/>
      <w:lang w:eastAsia="ru-RU"/>
    </w:rPr>
  </w:style>
  <w:style w:type="character" w:customStyle="1" w:styleId="aff5">
    <w:name w:val="Верхний колонтитул Знак"/>
    <w:basedOn w:val="a4"/>
    <w:link w:val="aff4"/>
    <w:uiPriority w:val="99"/>
    <w:rsid w:val="002E6148"/>
    <w:rPr>
      <w:rFonts w:ascii="Times New Roman" w:eastAsia="Times New Roman" w:hAnsi="Times New Roman" w:cs="Times New Roman"/>
      <w:sz w:val="24"/>
      <w:szCs w:val="24"/>
      <w:lang w:eastAsia="ru-RU"/>
    </w:rPr>
  </w:style>
  <w:style w:type="character" w:styleId="aff6">
    <w:name w:val="page number"/>
    <w:basedOn w:val="a4"/>
    <w:uiPriority w:val="99"/>
    <w:rsid w:val="002E6148"/>
  </w:style>
  <w:style w:type="character" w:customStyle="1" w:styleId="30">
    <w:name w:val="Заголовок 3 Знак"/>
    <w:aliases w:val=" Знак Знак, Знак3 Знак, Знак3 Знак Знак Знак Знак,Знак3 Знак Знак1"/>
    <w:basedOn w:val="a4"/>
    <w:link w:val="3"/>
    <w:uiPriority w:val="9"/>
    <w:rsid w:val="00B241B4"/>
    <w:rPr>
      <w:rFonts w:ascii="Times New Roman" w:eastAsia="Times New Roman" w:hAnsi="Times New Roman" w:cs="Times New Roman"/>
      <w:b/>
      <w:sz w:val="24"/>
      <w:szCs w:val="24"/>
      <w:lang w:eastAsia="ru-RU"/>
    </w:rPr>
  </w:style>
  <w:style w:type="character" w:customStyle="1" w:styleId="40">
    <w:name w:val="Заголовок 4 Знак"/>
    <w:basedOn w:val="a4"/>
    <w:link w:val="4"/>
    <w:uiPriority w:val="9"/>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4"/>
    <w:link w:val="6"/>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4"/>
    <w:link w:val="7"/>
    <w:rsid w:val="00915AB8"/>
    <w:rPr>
      <w:rFonts w:ascii="Times New Roman" w:eastAsia="Times New Roman" w:hAnsi="Times New Roman" w:cs="Times New Roman"/>
      <w:sz w:val="20"/>
      <w:szCs w:val="20"/>
      <w:lang w:eastAsia="ru-RU"/>
    </w:rPr>
  </w:style>
  <w:style w:type="character" w:customStyle="1" w:styleId="80">
    <w:name w:val="Заголовок 8 Знак"/>
    <w:basedOn w:val="a4"/>
    <w:link w:val="8"/>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4"/>
    <w:link w:val="9"/>
    <w:rsid w:val="00915AB8"/>
    <w:rPr>
      <w:rFonts w:ascii="Times New Roman" w:eastAsia="Times New Roman" w:hAnsi="Times New Roman" w:cs="Times New Roman"/>
      <w:sz w:val="18"/>
      <w:szCs w:val="18"/>
      <w:lang w:eastAsia="ru-RU"/>
    </w:rPr>
  </w:style>
  <w:style w:type="paragraph" w:customStyle="1" w:styleId="xl22">
    <w:name w:val="xl22"/>
    <w:basedOn w:val="a3"/>
    <w:semiHidden/>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9">
    <w:name w:val="Заголовок 1 Знак Знак Знак Знак"/>
    <w:semiHidden/>
    <w:rsid w:val="00915AB8"/>
    <w:rPr>
      <w:bCs/>
      <w:sz w:val="28"/>
      <w:szCs w:val="28"/>
      <w:lang w:val="ru-RU" w:eastAsia="ru-RU" w:bidi="ar-SA"/>
    </w:rPr>
  </w:style>
  <w:style w:type="paragraph" w:styleId="aff7">
    <w:name w:val="Block Text"/>
    <w:basedOn w:val="a3"/>
    <w:semiHidden/>
    <w:rsid w:val="00915AB8"/>
    <w:pPr>
      <w:spacing w:line="360" w:lineRule="auto"/>
      <w:ind w:left="360" w:right="-8" w:firstLine="709"/>
    </w:pPr>
    <w:rPr>
      <w:rFonts w:eastAsia="Times New Roman"/>
      <w:bCs/>
      <w:sz w:val="28"/>
      <w:szCs w:val="28"/>
      <w:lang w:eastAsia="ru-RU"/>
    </w:rPr>
  </w:style>
  <w:style w:type="paragraph" w:styleId="25">
    <w:name w:val="Body Text Indent 2"/>
    <w:basedOn w:val="a3"/>
    <w:link w:val="26"/>
    <w:semiHidden/>
    <w:rsid w:val="00915AB8"/>
    <w:pPr>
      <w:spacing w:line="360" w:lineRule="auto"/>
      <w:ind w:left="360" w:firstLine="709"/>
      <w:jc w:val="center"/>
    </w:pPr>
    <w:rPr>
      <w:rFonts w:eastAsia="Times New Roman"/>
      <w:b/>
      <w:bCs/>
      <w:caps/>
      <w:szCs w:val="24"/>
      <w:lang w:eastAsia="ru-RU"/>
    </w:rPr>
  </w:style>
  <w:style w:type="character" w:customStyle="1" w:styleId="26">
    <w:name w:val="Основной текст с отступом 2 Знак"/>
    <w:basedOn w:val="a4"/>
    <w:link w:val="25"/>
    <w:semiHidden/>
    <w:rsid w:val="00915AB8"/>
    <w:rPr>
      <w:rFonts w:ascii="Times New Roman" w:eastAsia="Times New Roman" w:hAnsi="Times New Roman" w:cs="Times New Roman"/>
      <w:b/>
      <w:bCs/>
      <w:caps/>
      <w:sz w:val="24"/>
      <w:szCs w:val="24"/>
      <w:lang w:eastAsia="ru-RU"/>
    </w:rPr>
  </w:style>
  <w:style w:type="paragraph" w:customStyle="1" w:styleId="Sf1">
    <w:name w:val="S_Обычный в таблице Знак"/>
    <w:basedOn w:val="a3"/>
    <w:link w:val="Sf2"/>
    <w:locked/>
    <w:rsid w:val="00915AB8"/>
    <w:pPr>
      <w:spacing w:line="360" w:lineRule="auto"/>
      <w:ind w:firstLine="0"/>
      <w:jc w:val="center"/>
    </w:pPr>
    <w:rPr>
      <w:rFonts w:eastAsia="Times New Roman"/>
      <w:szCs w:val="24"/>
      <w:lang w:eastAsia="ru-RU"/>
    </w:rPr>
  </w:style>
  <w:style w:type="paragraph" w:customStyle="1" w:styleId="aff8">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2">
    <w:name w:val="S_Обычный в таблице Знак Знак"/>
    <w:link w:val="Sf1"/>
    <w:rsid w:val="00915AB8"/>
    <w:rPr>
      <w:rFonts w:ascii="Times New Roman" w:eastAsia="Times New Roman" w:hAnsi="Times New Roman" w:cs="Times New Roman"/>
      <w:sz w:val="24"/>
      <w:szCs w:val="24"/>
      <w:lang w:eastAsia="ru-RU"/>
    </w:rPr>
  </w:style>
  <w:style w:type="paragraph" w:customStyle="1" w:styleId="aff9">
    <w:name w:val="Заглавие раздела"/>
    <w:basedOn w:val="20"/>
    <w:semiHidden/>
    <w:rsid w:val="00915AB8"/>
    <w:pPr>
      <w:keepNext w:val="0"/>
      <w:keepLines w:val="0"/>
      <w:tabs>
        <w:tab w:val="num" w:pos="555"/>
        <w:tab w:val="num" w:pos="1789"/>
      </w:tabs>
      <w:spacing w:before="0" w:after="240" w:line="360" w:lineRule="auto"/>
      <w:ind w:left="1789"/>
      <w:jc w:val="center"/>
    </w:pPr>
    <w:rPr>
      <w:rFonts w:eastAsia="Times New Roman" w:cs="Times New Roman"/>
      <w:b w:val="0"/>
      <w:i/>
      <w:iCs/>
      <w:szCs w:val="24"/>
      <w:lang w:eastAsia="ru-RU"/>
    </w:rPr>
  </w:style>
  <w:style w:type="paragraph" w:styleId="34">
    <w:name w:val="Body Text 3"/>
    <w:basedOn w:val="a3"/>
    <w:link w:val="35"/>
    <w:semiHidden/>
    <w:rsid w:val="00915AB8"/>
    <w:pPr>
      <w:spacing w:line="360" w:lineRule="auto"/>
      <w:ind w:firstLine="709"/>
    </w:pPr>
    <w:rPr>
      <w:rFonts w:eastAsia="Times New Roman"/>
      <w:sz w:val="16"/>
      <w:szCs w:val="16"/>
      <w:lang w:eastAsia="ru-RU"/>
    </w:rPr>
  </w:style>
  <w:style w:type="character" w:customStyle="1" w:styleId="35">
    <w:name w:val="Основной текст 3 Знак"/>
    <w:basedOn w:val="a4"/>
    <w:link w:val="34"/>
    <w:semiHidden/>
    <w:rsid w:val="00915AB8"/>
    <w:rPr>
      <w:rFonts w:ascii="Times New Roman" w:eastAsia="Times New Roman" w:hAnsi="Times New Roman" w:cs="Times New Roman"/>
      <w:sz w:val="16"/>
      <w:szCs w:val="16"/>
      <w:lang w:eastAsia="ru-RU"/>
    </w:rPr>
  </w:style>
  <w:style w:type="paragraph" w:customStyle="1" w:styleId="1a">
    <w:name w:val="Заголовок_1 Знак"/>
    <w:basedOn w:val="a3"/>
    <w:link w:val="1b"/>
    <w:semiHidden/>
    <w:rsid w:val="00915AB8"/>
    <w:pPr>
      <w:spacing w:line="360" w:lineRule="auto"/>
      <w:ind w:firstLine="709"/>
      <w:jc w:val="center"/>
    </w:pPr>
    <w:rPr>
      <w:rFonts w:eastAsia="Times New Roman"/>
      <w:b/>
      <w:caps/>
      <w:szCs w:val="24"/>
      <w:lang w:eastAsia="ru-RU"/>
    </w:rPr>
  </w:style>
  <w:style w:type="character" w:customStyle="1" w:styleId="1b">
    <w:name w:val="Заголовок_1 Знак Знак"/>
    <w:link w:val="1a"/>
    <w:semiHidden/>
    <w:rsid w:val="00915AB8"/>
    <w:rPr>
      <w:rFonts w:ascii="Times New Roman" w:eastAsia="Times New Roman" w:hAnsi="Times New Roman" w:cs="Times New Roman"/>
      <w:b/>
      <w:caps/>
      <w:sz w:val="24"/>
      <w:szCs w:val="24"/>
      <w:lang w:eastAsia="ru-RU"/>
    </w:rPr>
  </w:style>
  <w:style w:type="character" w:styleId="affa">
    <w:name w:val="FollowedHyperlink"/>
    <w:uiPriority w:val="99"/>
    <w:semiHidden/>
    <w:rsid w:val="00915AB8"/>
    <w:rPr>
      <w:color w:val="800080"/>
      <w:u w:val="single"/>
    </w:rPr>
  </w:style>
  <w:style w:type="paragraph" w:customStyle="1" w:styleId="ConsNonformat">
    <w:name w:val="ConsNonformat Знак"/>
    <w:link w:val="ConsNonformat0"/>
    <w:semiHidden/>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b">
    <w:name w:val="Неразрывный основной текст"/>
    <w:basedOn w:val="a1"/>
    <w:semiHidden/>
    <w:rsid w:val="00915AB8"/>
    <w:pPr>
      <w:keepNext/>
      <w:numPr>
        <w:numId w:val="0"/>
      </w:numPr>
      <w:spacing w:before="0" w:after="240" w:line="240" w:lineRule="atLeast"/>
      <w:ind w:left="1080" w:firstLine="709"/>
    </w:pPr>
    <w:rPr>
      <w:rFonts w:ascii="Arial" w:hAnsi="Arial" w:cs="Arial"/>
      <w:spacing w:val="-5"/>
      <w:sz w:val="20"/>
      <w:szCs w:val="20"/>
      <w:lang w:val="ru-RU" w:eastAsia="en-US"/>
    </w:rPr>
  </w:style>
  <w:style w:type="paragraph" w:customStyle="1" w:styleId="affc">
    <w:name w:val="Рисунок"/>
    <w:basedOn w:val="a3"/>
    <w:next w:val="a3"/>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semiHidden/>
    <w:rsid w:val="00915AB8"/>
    <w:rPr>
      <w:rFonts w:ascii="Courier New" w:eastAsia="Times New Roman" w:hAnsi="Courier New" w:cs="Courier New"/>
      <w:sz w:val="20"/>
      <w:szCs w:val="20"/>
      <w:lang w:eastAsia="ru-RU"/>
    </w:rPr>
  </w:style>
  <w:style w:type="paragraph" w:customStyle="1" w:styleId="affd">
    <w:name w:val="Название части"/>
    <w:basedOn w:val="a3"/>
    <w:semiHidden/>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e">
    <w:name w:val="Подзаголовок главы"/>
    <w:basedOn w:val="a3"/>
    <w:semiHidden/>
    <w:rsid w:val="00915AB8"/>
    <w:pPr>
      <w:keepNext/>
      <w:keepLines/>
      <w:spacing w:before="60" w:line="340" w:lineRule="atLeast"/>
      <w:ind w:firstLine="709"/>
      <w:jc w:val="left"/>
    </w:pPr>
    <w:rPr>
      <w:rFonts w:ascii="Arial" w:eastAsia="Times New Roman" w:hAnsi="Arial" w:cs="Arial"/>
      <w:spacing w:val="-16"/>
      <w:kern w:val="28"/>
      <w:sz w:val="32"/>
      <w:szCs w:val="32"/>
    </w:rPr>
  </w:style>
  <w:style w:type="paragraph" w:customStyle="1" w:styleId="afff">
    <w:name w:val="Название предприятия"/>
    <w:basedOn w:val="a3"/>
    <w:semiHidden/>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0">
    <w:name w:val="S_Заголовок 2 Знак"/>
    <w:link w:val="S2"/>
    <w:rsid w:val="006B6206"/>
    <w:rPr>
      <w:rFonts w:ascii="Times New Roman" w:hAnsi="Times New Roman"/>
      <w:b/>
      <w:sz w:val="24"/>
      <w:szCs w:val="24"/>
    </w:rPr>
  </w:style>
  <w:style w:type="paragraph" w:customStyle="1" w:styleId="afff0">
    <w:name w:val="Текст таблицы"/>
    <w:basedOn w:val="a3"/>
    <w:semiHidden/>
    <w:rsid w:val="00915AB8"/>
    <w:pPr>
      <w:spacing w:before="60" w:line="360" w:lineRule="auto"/>
      <w:ind w:firstLine="709"/>
    </w:pPr>
    <w:rPr>
      <w:rFonts w:ascii="Arial" w:eastAsia="Times New Roman" w:hAnsi="Arial" w:cs="Arial"/>
      <w:spacing w:val="-5"/>
      <w:sz w:val="16"/>
      <w:szCs w:val="16"/>
    </w:rPr>
  </w:style>
  <w:style w:type="paragraph" w:customStyle="1" w:styleId="afff1">
    <w:name w:val="Подчеркнутый"/>
    <w:basedOn w:val="a3"/>
    <w:link w:val="afff2"/>
    <w:semiHidden/>
    <w:rsid w:val="00915AB8"/>
    <w:pPr>
      <w:spacing w:line="360" w:lineRule="auto"/>
      <w:ind w:firstLine="709"/>
    </w:pPr>
    <w:rPr>
      <w:rFonts w:eastAsia="Times New Roman"/>
      <w:szCs w:val="24"/>
      <w:u w:val="single"/>
      <w:lang w:eastAsia="ru-RU"/>
    </w:rPr>
  </w:style>
  <w:style w:type="character" w:customStyle="1" w:styleId="afff2">
    <w:name w:val="Подчеркнутый Знак"/>
    <w:link w:val="afff1"/>
    <w:semiHidden/>
    <w:rsid w:val="00915AB8"/>
    <w:rPr>
      <w:rFonts w:ascii="Times New Roman" w:eastAsia="Times New Roman" w:hAnsi="Times New Roman" w:cs="Times New Roman"/>
      <w:sz w:val="24"/>
      <w:szCs w:val="24"/>
      <w:u w:val="single"/>
      <w:lang w:eastAsia="ru-RU"/>
    </w:rPr>
  </w:style>
  <w:style w:type="paragraph" w:customStyle="1" w:styleId="afff3">
    <w:name w:val="Название документа"/>
    <w:basedOn w:val="a3"/>
    <w:semiHidden/>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4">
    <w:name w:val="Нижний колонтитул (четный)"/>
    <w:basedOn w:val="afb"/>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5">
    <w:name w:val="Нижний колонтитул (первый)"/>
    <w:basedOn w:val="afb"/>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6">
    <w:name w:val="Нижний колонтитул (нечетный)"/>
    <w:basedOn w:val="afb"/>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7">
    <w:name w:val="line number"/>
    <w:semiHidden/>
    <w:rsid w:val="00915AB8"/>
    <w:rPr>
      <w:sz w:val="18"/>
      <w:szCs w:val="18"/>
    </w:rPr>
  </w:style>
  <w:style w:type="paragraph" w:styleId="afff8">
    <w:name w:val="List"/>
    <w:basedOn w:val="a1"/>
    <w:semiHidden/>
    <w:rsid w:val="00915AB8"/>
    <w:pPr>
      <w:numPr>
        <w:numId w:val="0"/>
      </w:numPr>
      <w:spacing w:before="0" w:after="240" w:line="240" w:lineRule="atLeast"/>
      <w:ind w:left="1440" w:hanging="360"/>
    </w:pPr>
    <w:rPr>
      <w:rFonts w:ascii="Arial" w:hAnsi="Arial" w:cs="Arial"/>
      <w:spacing w:val="-5"/>
      <w:sz w:val="20"/>
      <w:szCs w:val="20"/>
      <w:lang w:val="ru-RU" w:eastAsia="en-US"/>
    </w:rPr>
  </w:style>
  <w:style w:type="paragraph" w:styleId="27">
    <w:name w:val="List 2"/>
    <w:basedOn w:val="afff8"/>
    <w:semiHidden/>
    <w:rsid w:val="00915AB8"/>
    <w:pPr>
      <w:ind w:left="1800"/>
    </w:pPr>
  </w:style>
  <w:style w:type="paragraph" w:styleId="36">
    <w:name w:val="List 3"/>
    <w:basedOn w:val="afff8"/>
    <w:semiHidden/>
    <w:rsid w:val="00915AB8"/>
    <w:pPr>
      <w:ind w:left="2160"/>
    </w:pPr>
  </w:style>
  <w:style w:type="paragraph" w:styleId="41">
    <w:name w:val="List 4"/>
    <w:basedOn w:val="afff8"/>
    <w:semiHidden/>
    <w:rsid w:val="00915AB8"/>
    <w:pPr>
      <w:ind w:left="2520"/>
    </w:pPr>
  </w:style>
  <w:style w:type="paragraph" w:styleId="51">
    <w:name w:val="List 5"/>
    <w:basedOn w:val="afff8"/>
    <w:semiHidden/>
    <w:rsid w:val="00915AB8"/>
    <w:pPr>
      <w:ind w:left="2880"/>
    </w:pPr>
  </w:style>
  <w:style w:type="paragraph" w:styleId="28">
    <w:name w:val="List Bullet 2"/>
    <w:basedOn w:val="a3"/>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3"/>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3"/>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3"/>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9">
    <w:name w:val="List Continue"/>
    <w:basedOn w:val="afff8"/>
    <w:semiHidden/>
    <w:rsid w:val="00915AB8"/>
    <w:pPr>
      <w:ind w:firstLine="0"/>
    </w:pPr>
  </w:style>
  <w:style w:type="paragraph" w:styleId="29">
    <w:name w:val="List Continue 2"/>
    <w:basedOn w:val="afff9"/>
    <w:semiHidden/>
    <w:rsid w:val="00915AB8"/>
    <w:pPr>
      <w:ind w:left="2160"/>
    </w:pPr>
  </w:style>
  <w:style w:type="paragraph" w:styleId="38">
    <w:name w:val="List Continue 3"/>
    <w:basedOn w:val="afff9"/>
    <w:semiHidden/>
    <w:rsid w:val="00915AB8"/>
    <w:pPr>
      <w:ind w:left="2520"/>
    </w:pPr>
  </w:style>
  <w:style w:type="paragraph" w:styleId="43">
    <w:name w:val="List Continue 4"/>
    <w:basedOn w:val="afff9"/>
    <w:semiHidden/>
    <w:rsid w:val="00915AB8"/>
    <w:pPr>
      <w:ind w:left="2880"/>
    </w:pPr>
  </w:style>
  <w:style w:type="paragraph" w:styleId="53">
    <w:name w:val="List Continue 5"/>
    <w:basedOn w:val="afff9"/>
    <w:semiHidden/>
    <w:rsid w:val="00915AB8"/>
    <w:pPr>
      <w:ind w:left="3240"/>
    </w:pPr>
  </w:style>
  <w:style w:type="paragraph" w:styleId="afffa">
    <w:name w:val="List Number"/>
    <w:basedOn w:val="a3"/>
    <w:semiHidden/>
    <w:rsid w:val="00915AB8"/>
    <w:pPr>
      <w:spacing w:before="100" w:beforeAutospacing="1" w:after="100" w:afterAutospacing="1" w:line="360" w:lineRule="auto"/>
      <w:ind w:firstLine="709"/>
    </w:pPr>
    <w:rPr>
      <w:rFonts w:eastAsia="Times New Roman"/>
      <w:sz w:val="28"/>
      <w:szCs w:val="28"/>
      <w:lang w:eastAsia="ru-RU"/>
    </w:rPr>
  </w:style>
  <w:style w:type="paragraph" w:styleId="2a">
    <w:name w:val="List Number 2"/>
    <w:basedOn w:val="afffa"/>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a"/>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a"/>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a"/>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b">
    <w:name w:val="Normal Indent"/>
    <w:basedOn w:val="a3"/>
    <w:semiHidden/>
    <w:rsid w:val="00915AB8"/>
    <w:pPr>
      <w:spacing w:line="360" w:lineRule="auto"/>
      <w:ind w:left="1440" w:firstLine="709"/>
    </w:pPr>
    <w:rPr>
      <w:rFonts w:ascii="Arial" w:eastAsia="Times New Roman" w:hAnsi="Arial" w:cs="Arial"/>
      <w:spacing w:val="-5"/>
      <w:sz w:val="20"/>
      <w:szCs w:val="20"/>
    </w:rPr>
  </w:style>
  <w:style w:type="paragraph" w:customStyle="1" w:styleId="afffc">
    <w:name w:val="Подзаголовок части"/>
    <w:basedOn w:val="a3"/>
    <w:next w:val="a1"/>
    <w:semiHidden/>
    <w:rsid w:val="00915AB8"/>
    <w:pPr>
      <w:keepNext/>
      <w:spacing w:before="360" w:line="360" w:lineRule="auto"/>
      <w:ind w:left="1080" w:firstLine="709"/>
    </w:pPr>
    <w:rPr>
      <w:rFonts w:ascii="Arial" w:eastAsia="Times New Roman" w:hAnsi="Arial" w:cs="Arial"/>
      <w:i/>
      <w:iCs/>
      <w:spacing w:val="-5"/>
      <w:kern w:val="28"/>
      <w:sz w:val="26"/>
      <w:szCs w:val="26"/>
    </w:rPr>
  </w:style>
  <w:style w:type="paragraph" w:customStyle="1" w:styleId="afffd">
    <w:name w:val="Обратный адрес"/>
    <w:basedOn w:val="a3"/>
    <w:semiHidden/>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e">
    <w:name w:val="Название раздела"/>
    <w:basedOn w:val="a3"/>
    <w:next w:val="a1"/>
    <w:semiHidden/>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f">
    <w:name w:val="Подзаголовок титульного листа"/>
    <w:basedOn w:val="a3"/>
    <w:next w:val="a1"/>
    <w:semiHidden/>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f0">
    <w:name w:val="Надстрочный"/>
    <w:semiHidden/>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b">
    <w:name w:val="envelope return"/>
    <w:basedOn w:val="a3"/>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f1">
    <w:name w:val="Signature"/>
    <w:basedOn w:val="a3"/>
    <w:link w:val="affff2"/>
    <w:semiHidden/>
    <w:rsid w:val="00915AB8"/>
    <w:pPr>
      <w:spacing w:line="360" w:lineRule="auto"/>
      <w:ind w:left="4252" w:firstLine="709"/>
    </w:pPr>
    <w:rPr>
      <w:rFonts w:ascii="Arial" w:eastAsia="Times New Roman" w:hAnsi="Arial" w:cs="Arial"/>
      <w:spacing w:val="-5"/>
      <w:sz w:val="20"/>
      <w:szCs w:val="20"/>
    </w:rPr>
  </w:style>
  <w:style w:type="character" w:customStyle="1" w:styleId="affff2">
    <w:name w:val="Подпись Знак"/>
    <w:basedOn w:val="a4"/>
    <w:link w:val="affff1"/>
    <w:semiHidden/>
    <w:rsid w:val="00915AB8"/>
    <w:rPr>
      <w:rFonts w:ascii="Arial" w:eastAsia="Times New Roman" w:hAnsi="Arial" w:cs="Arial"/>
      <w:spacing w:val="-5"/>
      <w:sz w:val="20"/>
      <w:szCs w:val="20"/>
    </w:rPr>
  </w:style>
  <w:style w:type="paragraph" w:styleId="affff3">
    <w:name w:val="Salutation"/>
    <w:basedOn w:val="a3"/>
    <w:next w:val="a3"/>
    <w:link w:val="affff4"/>
    <w:semiHidden/>
    <w:rsid w:val="00915AB8"/>
    <w:pPr>
      <w:spacing w:line="360" w:lineRule="auto"/>
      <w:ind w:left="1080" w:firstLine="709"/>
    </w:pPr>
    <w:rPr>
      <w:rFonts w:ascii="Arial" w:eastAsia="Times New Roman" w:hAnsi="Arial" w:cs="Arial"/>
      <w:spacing w:val="-5"/>
      <w:sz w:val="20"/>
      <w:szCs w:val="20"/>
    </w:rPr>
  </w:style>
  <w:style w:type="character" w:customStyle="1" w:styleId="affff4">
    <w:name w:val="Приветствие Знак"/>
    <w:basedOn w:val="a4"/>
    <w:link w:val="affff3"/>
    <w:semiHidden/>
    <w:rsid w:val="00915AB8"/>
    <w:rPr>
      <w:rFonts w:ascii="Arial" w:eastAsia="Times New Roman" w:hAnsi="Arial" w:cs="Arial"/>
      <w:spacing w:val="-5"/>
      <w:sz w:val="20"/>
      <w:szCs w:val="20"/>
    </w:rPr>
  </w:style>
  <w:style w:type="paragraph" w:styleId="affff5">
    <w:name w:val="Closing"/>
    <w:basedOn w:val="a3"/>
    <w:link w:val="affff6"/>
    <w:semiHidden/>
    <w:rsid w:val="00915AB8"/>
    <w:pPr>
      <w:spacing w:line="360" w:lineRule="auto"/>
      <w:ind w:left="4252" w:firstLine="709"/>
    </w:pPr>
    <w:rPr>
      <w:rFonts w:ascii="Arial" w:eastAsia="Times New Roman" w:hAnsi="Arial" w:cs="Arial"/>
      <w:spacing w:val="-5"/>
      <w:sz w:val="20"/>
      <w:szCs w:val="20"/>
    </w:rPr>
  </w:style>
  <w:style w:type="character" w:customStyle="1" w:styleId="affff6">
    <w:name w:val="Прощание Знак"/>
    <w:basedOn w:val="a4"/>
    <w:link w:val="affff5"/>
    <w:semiHidden/>
    <w:rsid w:val="00915AB8"/>
    <w:rPr>
      <w:rFonts w:ascii="Arial" w:eastAsia="Times New Roman" w:hAnsi="Arial" w:cs="Arial"/>
      <w:spacing w:val="-5"/>
      <w:sz w:val="20"/>
      <w:szCs w:val="20"/>
    </w:rPr>
  </w:style>
  <w:style w:type="paragraph" w:styleId="HTML3">
    <w:name w:val="HTML Preformatted"/>
    <w:basedOn w:val="a3"/>
    <w:link w:val="HTML4"/>
    <w:uiPriority w:val="99"/>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4"/>
    <w:link w:val="HTML3"/>
    <w:uiPriority w:val="99"/>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7">
    <w:name w:val="Plain Text"/>
    <w:basedOn w:val="a3"/>
    <w:link w:val="affff8"/>
    <w:uiPriority w:val="99"/>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8">
    <w:name w:val="Текст Знак"/>
    <w:basedOn w:val="a4"/>
    <w:link w:val="affff7"/>
    <w:uiPriority w:val="99"/>
    <w:semiHidden/>
    <w:rsid w:val="00915AB8"/>
    <w:rPr>
      <w:rFonts w:ascii="Courier New" w:eastAsia="Times New Roman" w:hAnsi="Courier New" w:cs="Courier New"/>
      <w:spacing w:val="-5"/>
      <w:sz w:val="20"/>
      <w:szCs w:val="20"/>
    </w:rPr>
  </w:style>
  <w:style w:type="paragraph" w:styleId="affff9">
    <w:name w:val="E-mail Signature"/>
    <w:basedOn w:val="a3"/>
    <w:link w:val="affffa"/>
    <w:semiHidden/>
    <w:rsid w:val="00915AB8"/>
    <w:pPr>
      <w:spacing w:line="360" w:lineRule="auto"/>
      <w:ind w:left="1080" w:firstLine="709"/>
    </w:pPr>
    <w:rPr>
      <w:rFonts w:ascii="Arial" w:eastAsia="Times New Roman" w:hAnsi="Arial" w:cs="Arial"/>
      <w:spacing w:val="-5"/>
      <w:sz w:val="20"/>
      <w:szCs w:val="20"/>
    </w:rPr>
  </w:style>
  <w:style w:type="character" w:customStyle="1" w:styleId="affffa">
    <w:name w:val="Электронная подпись Знак"/>
    <w:basedOn w:val="a4"/>
    <w:link w:val="affff9"/>
    <w:semiHidden/>
    <w:rsid w:val="00915AB8"/>
    <w:rPr>
      <w:rFonts w:ascii="Arial" w:eastAsia="Times New Roman" w:hAnsi="Arial" w:cs="Arial"/>
      <w:spacing w:val="-5"/>
      <w:sz w:val="20"/>
      <w:szCs w:val="20"/>
    </w:rPr>
  </w:style>
  <w:style w:type="paragraph" w:customStyle="1" w:styleId="affffb">
    <w:name w:val="Обычный в таблице"/>
    <w:basedOn w:val="a3"/>
    <w:link w:val="affffc"/>
    <w:semiHidden/>
    <w:rsid w:val="00915AB8"/>
    <w:pPr>
      <w:spacing w:line="360" w:lineRule="auto"/>
      <w:ind w:firstLine="709"/>
    </w:pPr>
    <w:rPr>
      <w:rFonts w:eastAsia="Times New Roman"/>
      <w:sz w:val="28"/>
      <w:szCs w:val="28"/>
      <w:lang w:eastAsia="ru-RU"/>
    </w:rPr>
  </w:style>
  <w:style w:type="character" w:customStyle="1" w:styleId="1c">
    <w:name w:val="Заголовок_1 Знак Знак Знак"/>
    <w:semiHidden/>
    <w:rsid w:val="00915AB8"/>
    <w:rPr>
      <w:b/>
      <w:caps/>
      <w:sz w:val="24"/>
      <w:szCs w:val="24"/>
      <w:lang w:val="ru-RU" w:eastAsia="ru-RU" w:bidi="ar-SA"/>
    </w:rPr>
  </w:style>
  <w:style w:type="paragraph" w:customStyle="1" w:styleId="ConsTitle">
    <w:name w:val="ConsTitle"/>
    <w:semiHidden/>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d">
    <w:name w:val="Стиль1"/>
    <w:basedOn w:val="a3"/>
    <w:semiHidden/>
    <w:rsid w:val="00915AB8"/>
    <w:pPr>
      <w:spacing w:line="360" w:lineRule="auto"/>
      <w:ind w:firstLine="540"/>
      <w:jc w:val="center"/>
    </w:pPr>
    <w:rPr>
      <w:rFonts w:eastAsia="Times New Roman"/>
      <w:b/>
      <w:szCs w:val="24"/>
      <w:lang w:eastAsia="ru-RU"/>
    </w:rPr>
  </w:style>
  <w:style w:type="paragraph" w:customStyle="1" w:styleId="2c">
    <w:name w:val="Стиль2"/>
    <w:basedOn w:val="a3"/>
    <w:next w:val="1d"/>
    <w:semiHidden/>
    <w:rsid w:val="00915AB8"/>
    <w:pPr>
      <w:spacing w:line="360" w:lineRule="auto"/>
      <w:ind w:right="-8" w:firstLine="720"/>
      <w:jc w:val="center"/>
    </w:pPr>
    <w:rPr>
      <w:rFonts w:eastAsia="Times New Roman"/>
      <w:b/>
      <w:caps/>
      <w:szCs w:val="24"/>
      <w:lang w:eastAsia="ru-RU"/>
    </w:rPr>
  </w:style>
  <w:style w:type="numbering" w:styleId="111111">
    <w:name w:val="Outline List 2"/>
    <w:basedOn w:val="a6"/>
    <w:semiHidden/>
    <w:rsid w:val="00915AB8"/>
    <w:pPr>
      <w:numPr>
        <w:numId w:val="1"/>
      </w:numPr>
    </w:pPr>
  </w:style>
  <w:style w:type="numbering" w:styleId="1ai">
    <w:name w:val="Outline List 1"/>
    <w:basedOn w:val="a6"/>
    <w:semiHidden/>
    <w:rsid w:val="00915AB8"/>
    <w:pPr>
      <w:numPr>
        <w:numId w:val="14"/>
      </w:numPr>
    </w:pPr>
  </w:style>
  <w:style w:type="character" w:styleId="affffd">
    <w:name w:val="annotation reference"/>
    <w:uiPriority w:val="99"/>
    <w:semiHidden/>
    <w:rsid w:val="00915AB8"/>
    <w:rPr>
      <w:sz w:val="16"/>
      <w:szCs w:val="16"/>
    </w:rPr>
  </w:style>
  <w:style w:type="paragraph" w:styleId="affffe">
    <w:name w:val="annotation text"/>
    <w:basedOn w:val="a3"/>
    <w:link w:val="afffff"/>
    <w:uiPriority w:val="99"/>
    <w:rsid w:val="00915AB8"/>
    <w:pPr>
      <w:spacing w:line="360" w:lineRule="auto"/>
      <w:ind w:firstLine="680"/>
    </w:pPr>
    <w:rPr>
      <w:rFonts w:eastAsia="Times New Roman"/>
      <w:sz w:val="20"/>
      <w:szCs w:val="20"/>
      <w:lang w:eastAsia="ru-RU"/>
    </w:rPr>
  </w:style>
  <w:style w:type="character" w:customStyle="1" w:styleId="afffff">
    <w:name w:val="Текст примечания Знак"/>
    <w:basedOn w:val="a4"/>
    <w:link w:val="affffe"/>
    <w:uiPriority w:val="99"/>
    <w:rsid w:val="00915AB8"/>
    <w:rPr>
      <w:rFonts w:ascii="Times New Roman" w:eastAsia="Times New Roman" w:hAnsi="Times New Roman" w:cs="Times New Roman"/>
      <w:sz w:val="20"/>
      <w:szCs w:val="20"/>
      <w:lang w:eastAsia="ru-RU"/>
    </w:rPr>
  </w:style>
  <w:style w:type="paragraph" w:styleId="afffff0">
    <w:name w:val="annotation subject"/>
    <w:basedOn w:val="affffe"/>
    <w:next w:val="affffe"/>
    <w:link w:val="afffff1"/>
    <w:uiPriority w:val="99"/>
    <w:semiHidden/>
    <w:rsid w:val="00915AB8"/>
    <w:rPr>
      <w:b/>
      <w:bCs/>
    </w:rPr>
  </w:style>
  <w:style w:type="character" w:customStyle="1" w:styleId="afffff1">
    <w:name w:val="Тема примечания Знак"/>
    <w:basedOn w:val="afffff"/>
    <w:link w:val="afffff0"/>
    <w:uiPriority w:val="99"/>
    <w:semiHidden/>
    <w:rsid w:val="00915AB8"/>
    <w:rPr>
      <w:rFonts w:ascii="Times New Roman" w:eastAsia="Times New Roman" w:hAnsi="Times New Roman" w:cs="Times New Roman"/>
      <w:b/>
      <w:bCs/>
      <w:sz w:val="20"/>
      <w:szCs w:val="20"/>
      <w:lang w:eastAsia="ru-RU"/>
    </w:rPr>
  </w:style>
  <w:style w:type="paragraph" w:styleId="afffff2">
    <w:name w:val="Balloon Text"/>
    <w:basedOn w:val="a3"/>
    <w:link w:val="afffff3"/>
    <w:uiPriority w:val="99"/>
    <w:semiHidden/>
    <w:rsid w:val="00915AB8"/>
    <w:pPr>
      <w:spacing w:line="360" w:lineRule="auto"/>
      <w:ind w:firstLine="680"/>
    </w:pPr>
    <w:rPr>
      <w:rFonts w:ascii="Tahoma" w:eastAsia="Times New Roman" w:hAnsi="Tahoma" w:cs="Tahoma"/>
      <w:sz w:val="16"/>
      <w:szCs w:val="16"/>
      <w:lang w:eastAsia="ru-RU"/>
    </w:rPr>
  </w:style>
  <w:style w:type="character" w:customStyle="1" w:styleId="afffff3">
    <w:name w:val="Текст выноски Знак"/>
    <w:basedOn w:val="a4"/>
    <w:link w:val="afffff2"/>
    <w:uiPriority w:val="99"/>
    <w:semiHidden/>
    <w:rsid w:val="00915AB8"/>
    <w:rPr>
      <w:rFonts w:ascii="Tahoma" w:eastAsia="Times New Roman" w:hAnsi="Tahoma" w:cs="Tahoma"/>
      <w:sz w:val="16"/>
      <w:szCs w:val="16"/>
      <w:lang w:eastAsia="ru-RU"/>
    </w:rPr>
  </w:style>
  <w:style w:type="paragraph" w:customStyle="1" w:styleId="1e">
    <w:name w:val="Заголовок1"/>
    <w:basedOn w:val="a3"/>
    <w:rsid w:val="00915AB8"/>
    <w:pPr>
      <w:tabs>
        <w:tab w:val="left" w:pos="8460"/>
      </w:tabs>
      <w:spacing w:line="360" w:lineRule="auto"/>
      <w:ind w:firstLine="540"/>
      <w:jc w:val="center"/>
    </w:pPr>
    <w:rPr>
      <w:rFonts w:eastAsia="Times New Roman"/>
      <w:caps/>
      <w:szCs w:val="24"/>
      <w:lang w:eastAsia="ru-RU"/>
    </w:rPr>
  </w:style>
  <w:style w:type="paragraph" w:styleId="afffff4">
    <w:name w:val="Document Map"/>
    <w:basedOn w:val="a3"/>
    <w:link w:val="afffff5"/>
    <w:semiHidden/>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5">
    <w:name w:val="Схема документа Знак"/>
    <w:basedOn w:val="a4"/>
    <w:link w:val="afffff4"/>
    <w:semiHidden/>
    <w:rsid w:val="00915AB8"/>
    <w:rPr>
      <w:rFonts w:ascii="Tahoma" w:eastAsia="Times New Roman" w:hAnsi="Tahoma" w:cs="Tahoma"/>
      <w:sz w:val="28"/>
      <w:szCs w:val="28"/>
      <w:shd w:val="clear" w:color="auto" w:fill="000080"/>
      <w:lang w:eastAsia="ru-RU"/>
    </w:rPr>
  </w:style>
  <w:style w:type="paragraph" w:customStyle="1" w:styleId="afffff6">
    <w:name w:val="База заголовка"/>
    <w:basedOn w:val="a3"/>
    <w:next w:val="a1"/>
    <w:semiHidden/>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7">
    <w:name w:val="Цитаты"/>
    <w:basedOn w:val="a3"/>
    <w:semiHidden/>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8">
    <w:name w:val="Заголовок части"/>
    <w:basedOn w:val="a3"/>
    <w:semiHidden/>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9">
    <w:name w:val="Заголовок главы"/>
    <w:basedOn w:val="a3"/>
    <w:semiHidden/>
    <w:rsid w:val="00915AB8"/>
    <w:pPr>
      <w:spacing w:line="360" w:lineRule="auto"/>
      <w:ind w:firstLine="709"/>
      <w:jc w:val="center"/>
    </w:pPr>
    <w:rPr>
      <w:rFonts w:eastAsia="Times New Roman"/>
      <w:caps/>
      <w:szCs w:val="24"/>
      <w:lang w:eastAsia="ru-RU"/>
    </w:rPr>
  </w:style>
  <w:style w:type="paragraph" w:customStyle="1" w:styleId="afffffa">
    <w:name w:val="База сноски"/>
    <w:basedOn w:val="a3"/>
    <w:semiHidden/>
    <w:rsid w:val="00915AB8"/>
    <w:pPr>
      <w:keepLines/>
      <w:spacing w:line="200" w:lineRule="atLeast"/>
      <w:ind w:left="1080" w:firstLine="709"/>
    </w:pPr>
    <w:rPr>
      <w:rFonts w:ascii="Arial" w:eastAsia="Times New Roman" w:hAnsi="Arial" w:cs="Arial"/>
      <w:spacing w:val="-5"/>
      <w:sz w:val="16"/>
      <w:szCs w:val="16"/>
    </w:rPr>
  </w:style>
  <w:style w:type="paragraph" w:customStyle="1" w:styleId="afffffb">
    <w:name w:val="Заголовок титульного листа"/>
    <w:basedOn w:val="afffff6"/>
    <w:next w:val="a3"/>
    <w:semiHidden/>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f">
    <w:name w:val="Маркированный_1 Знак"/>
    <w:basedOn w:val="a3"/>
    <w:link w:val="120"/>
    <w:semiHidden/>
    <w:locked/>
    <w:rsid w:val="00915AB8"/>
    <w:pPr>
      <w:tabs>
        <w:tab w:val="num" w:pos="2858"/>
      </w:tabs>
      <w:spacing w:line="360" w:lineRule="auto"/>
      <w:ind w:left="2858" w:hanging="360"/>
    </w:pPr>
    <w:rPr>
      <w:rFonts w:eastAsia="Times New Roman"/>
      <w:szCs w:val="24"/>
      <w:lang w:eastAsia="ru-RU"/>
    </w:rPr>
  </w:style>
  <w:style w:type="paragraph" w:customStyle="1" w:styleId="afffffc">
    <w:name w:val="База верхнего колонтитула"/>
    <w:basedOn w:val="a3"/>
    <w:semiHidden/>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d">
    <w:name w:val="Верхний колонтитул (четный)"/>
    <w:basedOn w:val="aff4"/>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e">
    <w:name w:val="Верхний колонтитул (первый)"/>
    <w:basedOn w:val="aff4"/>
    <w:semiHidden/>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f">
    <w:name w:val="Верхний колонтитул (нечетный)"/>
    <w:basedOn w:val="aff4"/>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f0">
    <w:name w:val="База указателя"/>
    <w:basedOn w:val="a3"/>
    <w:semiHidden/>
    <w:rsid w:val="00915AB8"/>
    <w:pPr>
      <w:spacing w:line="240" w:lineRule="atLeast"/>
      <w:ind w:left="360" w:hanging="360"/>
    </w:pPr>
    <w:rPr>
      <w:rFonts w:ascii="Arial" w:eastAsia="Times New Roman" w:hAnsi="Arial" w:cs="Arial"/>
      <w:spacing w:val="-5"/>
      <w:sz w:val="18"/>
      <w:szCs w:val="18"/>
    </w:rPr>
  </w:style>
  <w:style w:type="character" w:customStyle="1" w:styleId="affffff1">
    <w:name w:val="Вступление"/>
    <w:semiHidden/>
    <w:rsid w:val="00915AB8"/>
    <w:rPr>
      <w:rFonts w:ascii="Arial Black" w:hAnsi="Arial Black" w:cs="Arial Black"/>
      <w:spacing w:val="-4"/>
      <w:sz w:val="18"/>
      <w:szCs w:val="18"/>
    </w:rPr>
  </w:style>
  <w:style w:type="character" w:customStyle="1" w:styleId="120">
    <w:name w:val="Маркированный_1 Знак Знак2"/>
    <w:link w:val="1f"/>
    <w:semiHidden/>
    <w:rsid w:val="00915AB8"/>
    <w:rPr>
      <w:rFonts w:ascii="Times New Roman" w:eastAsia="Times New Roman" w:hAnsi="Times New Roman" w:cs="Times New Roman"/>
      <w:sz w:val="24"/>
      <w:szCs w:val="24"/>
      <w:lang w:eastAsia="ru-RU"/>
    </w:rPr>
  </w:style>
  <w:style w:type="paragraph" w:styleId="affffff2">
    <w:name w:val="Message Header"/>
    <w:basedOn w:val="a1"/>
    <w:link w:val="affffff3"/>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lang w:val="ru-RU" w:eastAsia="en-US"/>
    </w:rPr>
  </w:style>
  <w:style w:type="character" w:customStyle="1" w:styleId="affffff3">
    <w:name w:val="Шапка Знак"/>
    <w:basedOn w:val="a4"/>
    <w:link w:val="affffff2"/>
    <w:semiHidden/>
    <w:rsid w:val="00915AB8"/>
    <w:rPr>
      <w:rFonts w:ascii="Arial" w:eastAsia="Times New Roman" w:hAnsi="Arial" w:cs="Arial"/>
    </w:rPr>
  </w:style>
  <w:style w:type="character" w:customStyle="1" w:styleId="affffff4">
    <w:name w:val="Девиз"/>
    <w:semiHidden/>
    <w:rsid w:val="00915AB8"/>
    <w:rPr>
      <w:i/>
      <w:iCs/>
      <w:spacing w:val="-6"/>
      <w:sz w:val="24"/>
      <w:szCs w:val="24"/>
      <w:lang w:val="ru-RU"/>
    </w:rPr>
  </w:style>
  <w:style w:type="paragraph" w:customStyle="1" w:styleId="affffff5">
    <w:name w:val="База оглавления"/>
    <w:basedOn w:val="a3"/>
    <w:semiHidden/>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3"/>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4"/>
    <w:link w:val="HTML5"/>
    <w:semiHidden/>
    <w:rsid w:val="00915AB8"/>
    <w:rPr>
      <w:rFonts w:ascii="Arial" w:eastAsia="Times New Roman" w:hAnsi="Arial" w:cs="Arial"/>
      <w:i/>
      <w:iCs/>
      <w:spacing w:val="-5"/>
      <w:sz w:val="20"/>
      <w:szCs w:val="20"/>
    </w:rPr>
  </w:style>
  <w:style w:type="paragraph" w:styleId="affffff6">
    <w:name w:val="envelope address"/>
    <w:basedOn w:val="a3"/>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7">
    <w:name w:val="Date"/>
    <w:basedOn w:val="a3"/>
    <w:next w:val="a3"/>
    <w:link w:val="affffff8"/>
    <w:semiHidden/>
    <w:rsid w:val="00915AB8"/>
    <w:pPr>
      <w:spacing w:line="360" w:lineRule="auto"/>
      <w:ind w:left="1080" w:firstLine="709"/>
    </w:pPr>
    <w:rPr>
      <w:rFonts w:ascii="Arial" w:eastAsia="Times New Roman" w:hAnsi="Arial" w:cs="Arial"/>
      <w:spacing w:val="-5"/>
      <w:sz w:val="20"/>
      <w:szCs w:val="20"/>
    </w:rPr>
  </w:style>
  <w:style w:type="character" w:customStyle="1" w:styleId="affffff8">
    <w:name w:val="Дата Знак"/>
    <w:basedOn w:val="a4"/>
    <w:link w:val="affffff7"/>
    <w:semiHidden/>
    <w:rsid w:val="00915AB8"/>
    <w:rPr>
      <w:rFonts w:ascii="Arial" w:eastAsia="Times New Roman" w:hAnsi="Arial" w:cs="Arial"/>
      <w:spacing w:val="-5"/>
      <w:sz w:val="20"/>
      <w:szCs w:val="20"/>
    </w:rPr>
  </w:style>
  <w:style w:type="paragraph" w:styleId="affffff9">
    <w:name w:val="Note Heading"/>
    <w:basedOn w:val="a3"/>
    <w:next w:val="a3"/>
    <w:link w:val="affffffa"/>
    <w:semiHidden/>
    <w:rsid w:val="00915AB8"/>
    <w:pPr>
      <w:spacing w:line="360" w:lineRule="auto"/>
      <w:ind w:left="1080" w:firstLine="709"/>
    </w:pPr>
    <w:rPr>
      <w:rFonts w:ascii="Arial" w:eastAsia="Times New Roman" w:hAnsi="Arial" w:cs="Arial"/>
      <w:spacing w:val="-5"/>
      <w:sz w:val="20"/>
      <w:szCs w:val="20"/>
    </w:rPr>
  </w:style>
  <w:style w:type="character" w:customStyle="1" w:styleId="affffffa">
    <w:name w:val="Заголовок записки Знак"/>
    <w:basedOn w:val="a4"/>
    <w:link w:val="affffff9"/>
    <w:semiHidden/>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b">
    <w:name w:val="Body Text First Indent"/>
    <w:basedOn w:val="a1"/>
    <w:link w:val="affffffc"/>
    <w:semiHidden/>
    <w:rsid w:val="00915AB8"/>
    <w:pPr>
      <w:numPr>
        <w:numId w:val="0"/>
      </w:numPr>
      <w:spacing w:before="0" w:line="360" w:lineRule="auto"/>
      <w:ind w:left="1080" w:firstLine="210"/>
    </w:pPr>
    <w:rPr>
      <w:rFonts w:ascii="Arial" w:hAnsi="Arial" w:cs="Arial"/>
      <w:spacing w:val="-5"/>
      <w:sz w:val="20"/>
      <w:szCs w:val="20"/>
      <w:lang w:val="ru-RU" w:eastAsia="en-US"/>
    </w:rPr>
  </w:style>
  <w:style w:type="character" w:customStyle="1" w:styleId="affffffc">
    <w:name w:val="Красная строка Знак"/>
    <w:basedOn w:val="af5"/>
    <w:link w:val="affffffb"/>
    <w:semiHidden/>
    <w:rsid w:val="00915AB8"/>
    <w:rPr>
      <w:rFonts w:ascii="Arial" w:eastAsia="Times New Roman" w:hAnsi="Arial" w:cs="Arial"/>
      <w:spacing w:val="-5"/>
      <w:sz w:val="20"/>
      <w:szCs w:val="20"/>
      <w:lang/>
    </w:rPr>
  </w:style>
  <w:style w:type="paragraph" w:styleId="2d">
    <w:name w:val="Body Text First Indent 2"/>
    <w:basedOn w:val="afd"/>
    <w:link w:val="2e"/>
    <w:semiHidden/>
    <w:rsid w:val="00915AB8"/>
    <w:pPr>
      <w:spacing w:line="360" w:lineRule="auto"/>
      <w:ind w:firstLine="210"/>
      <w:jc w:val="left"/>
    </w:pPr>
    <w:rPr>
      <w:rFonts w:ascii="Arial" w:eastAsia="Times New Roman" w:hAnsi="Arial" w:cs="Arial"/>
      <w:spacing w:val="-5"/>
      <w:sz w:val="20"/>
      <w:szCs w:val="20"/>
    </w:rPr>
  </w:style>
  <w:style w:type="character" w:customStyle="1" w:styleId="2e">
    <w:name w:val="Красная строка 2 Знак"/>
    <w:basedOn w:val="afc"/>
    <w:link w:val="2d"/>
    <w:semiHidden/>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0">
    <w:name w:val="Название объекта1"/>
    <w:basedOn w:val="a3"/>
    <w:semiHidden/>
    <w:rsid w:val="00915AB8"/>
    <w:pPr>
      <w:spacing w:line="360" w:lineRule="auto"/>
      <w:ind w:left="1080" w:firstLine="709"/>
    </w:pPr>
    <w:rPr>
      <w:rFonts w:ascii="Arial" w:eastAsia="Times New Roman" w:hAnsi="Arial" w:cs="Arial"/>
      <w:spacing w:val="-5"/>
      <w:sz w:val="20"/>
      <w:szCs w:val="20"/>
      <w:lang w:eastAsia="ru-RU"/>
    </w:rPr>
  </w:style>
  <w:style w:type="character" w:customStyle="1" w:styleId="1f1">
    <w:name w:val="Знак1"/>
    <w:semiHidden/>
    <w:rsid w:val="00915AB8"/>
    <w:rPr>
      <w:rFonts w:ascii="Arial" w:hAnsi="Arial" w:cs="Arial"/>
      <w:b/>
      <w:bCs/>
      <w:i/>
      <w:iCs/>
      <w:sz w:val="28"/>
      <w:szCs w:val="28"/>
      <w:lang w:val="ru-RU" w:eastAsia="ru-RU" w:bidi="ar-SA"/>
    </w:rPr>
  </w:style>
  <w:style w:type="paragraph" w:styleId="46">
    <w:name w:val="toc 4"/>
    <w:basedOn w:val="a3"/>
    <w:next w:val="a3"/>
    <w:autoRedefine/>
    <w:uiPriority w:val="39"/>
    <w:rsid w:val="00915AB8"/>
    <w:pPr>
      <w:spacing w:line="360" w:lineRule="auto"/>
      <w:ind w:left="840" w:firstLine="709"/>
    </w:pPr>
    <w:rPr>
      <w:rFonts w:eastAsia="Times New Roman"/>
      <w:sz w:val="18"/>
      <w:szCs w:val="18"/>
      <w:lang w:eastAsia="ru-RU"/>
    </w:rPr>
  </w:style>
  <w:style w:type="paragraph" w:styleId="55">
    <w:name w:val="toc 5"/>
    <w:basedOn w:val="a3"/>
    <w:next w:val="a3"/>
    <w:autoRedefine/>
    <w:uiPriority w:val="39"/>
    <w:rsid w:val="00915AB8"/>
    <w:pPr>
      <w:spacing w:line="360" w:lineRule="auto"/>
      <w:ind w:left="1120" w:firstLine="709"/>
    </w:pPr>
    <w:rPr>
      <w:rFonts w:eastAsia="Times New Roman"/>
      <w:sz w:val="18"/>
      <w:szCs w:val="18"/>
      <w:lang w:eastAsia="ru-RU"/>
    </w:rPr>
  </w:style>
  <w:style w:type="paragraph" w:styleId="61">
    <w:name w:val="toc 6"/>
    <w:basedOn w:val="a3"/>
    <w:next w:val="a3"/>
    <w:autoRedefine/>
    <w:uiPriority w:val="39"/>
    <w:rsid w:val="00915AB8"/>
    <w:pPr>
      <w:spacing w:line="360" w:lineRule="auto"/>
      <w:ind w:left="1400" w:firstLine="709"/>
    </w:pPr>
    <w:rPr>
      <w:rFonts w:eastAsia="Times New Roman"/>
      <w:sz w:val="18"/>
      <w:szCs w:val="18"/>
      <w:lang w:eastAsia="ru-RU"/>
    </w:rPr>
  </w:style>
  <w:style w:type="paragraph" w:styleId="71">
    <w:name w:val="toc 7"/>
    <w:basedOn w:val="a3"/>
    <w:next w:val="a3"/>
    <w:autoRedefine/>
    <w:uiPriority w:val="39"/>
    <w:rsid w:val="00915AB8"/>
    <w:pPr>
      <w:spacing w:line="360" w:lineRule="auto"/>
      <w:ind w:left="1680" w:firstLine="709"/>
    </w:pPr>
    <w:rPr>
      <w:rFonts w:eastAsia="Times New Roman"/>
      <w:sz w:val="18"/>
      <w:szCs w:val="18"/>
      <w:lang w:eastAsia="ru-RU"/>
    </w:rPr>
  </w:style>
  <w:style w:type="paragraph" w:styleId="81">
    <w:name w:val="toc 8"/>
    <w:basedOn w:val="a3"/>
    <w:next w:val="a3"/>
    <w:autoRedefine/>
    <w:uiPriority w:val="39"/>
    <w:rsid w:val="00915AB8"/>
    <w:pPr>
      <w:spacing w:line="360" w:lineRule="auto"/>
      <w:ind w:left="1960" w:firstLine="709"/>
    </w:pPr>
    <w:rPr>
      <w:rFonts w:eastAsia="Times New Roman"/>
      <w:sz w:val="18"/>
      <w:szCs w:val="18"/>
      <w:lang w:eastAsia="ru-RU"/>
    </w:rPr>
  </w:style>
  <w:style w:type="paragraph" w:styleId="91">
    <w:name w:val="toc 9"/>
    <w:basedOn w:val="a3"/>
    <w:next w:val="a3"/>
    <w:autoRedefine/>
    <w:uiPriority w:val="39"/>
    <w:rsid w:val="00915AB8"/>
    <w:pPr>
      <w:spacing w:line="360" w:lineRule="auto"/>
      <w:ind w:left="2240" w:firstLine="709"/>
    </w:pPr>
    <w:rPr>
      <w:rFonts w:eastAsia="Times New Roman"/>
      <w:sz w:val="18"/>
      <w:szCs w:val="18"/>
      <w:lang w:eastAsia="ru-RU"/>
    </w:rPr>
  </w:style>
  <w:style w:type="paragraph" w:customStyle="1" w:styleId="210">
    <w:name w:val="Основной текст 21"/>
    <w:basedOn w:val="a3"/>
    <w:semiHidden/>
    <w:rsid w:val="00915AB8"/>
    <w:pPr>
      <w:spacing w:line="360" w:lineRule="auto"/>
      <w:ind w:left="426" w:hanging="426"/>
    </w:pPr>
    <w:rPr>
      <w:rFonts w:eastAsia="Times New Roman"/>
      <w:b/>
      <w:sz w:val="28"/>
      <w:szCs w:val="20"/>
      <w:lang w:eastAsia="ru-RU"/>
    </w:rPr>
  </w:style>
  <w:style w:type="paragraph" w:customStyle="1" w:styleId="1f2">
    <w:name w:val="Цитата1"/>
    <w:basedOn w:val="a3"/>
    <w:semiHidden/>
    <w:rsid w:val="00915AB8"/>
    <w:pPr>
      <w:spacing w:line="360" w:lineRule="auto"/>
      <w:ind w:left="526" w:right="43" w:firstLine="709"/>
    </w:pPr>
    <w:rPr>
      <w:rFonts w:eastAsia="Times New Roman"/>
      <w:sz w:val="28"/>
      <w:szCs w:val="20"/>
      <w:lang w:eastAsia="ru-RU"/>
    </w:rPr>
  </w:style>
  <w:style w:type="paragraph" w:customStyle="1" w:styleId="1f3">
    <w:name w:val="Маркированный список1"/>
    <w:basedOn w:val="a3"/>
    <w:semiHidden/>
    <w:rsid w:val="00915AB8"/>
    <w:pPr>
      <w:spacing w:before="100" w:beforeAutospacing="1" w:after="100" w:afterAutospacing="1" w:line="360" w:lineRule="auto"/>
      <w:ind w:firstLine="709"/>
    </w:pPr>
    <w:rPr>
      <w:rFonts w:eastAsia="Times New Roman"/>
      <w:sz w:val="28"/>
      <w:szCs w:val="24"/>
      <w:lang w:eastAsia="ru-RU"/>
    </w:rPr>
  </w:style>
  <w:style w:type="paragraph" w:customStyle="1" w:styleId="1f4">
    <w:name w:val="Нумерованный список1"/>
    <w:basedOn w:val="a3"/>
    <w:semiHidden/>
    <w:rsid w:val="00915AB8"/>
    <w:pPr>
      <w:spacing w:before="100" w:beforeAutospacing="1" w:after="100" w:afterAutospacing="1" w:line="360" w:lineRule="auto"/>
      <w:ind w:firstLine="709"/>
    </w:pPr>
    <w:rPr>
      <w:rFonts w:eastAsia="Times New Roman"/>
      <w:sz w:val="28"/>
      <w:szCs w:val="24"/>
      <w:lang w:eastAsia="ru-RU"/>
    </w:rPr>
  </w:style>
  <w:style w:type="table" w:styleId="-1">
    <w:name w:val="Table Web 1"/>
    <w:basedOn w:val="a5"/>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d">
    <w:name w:val="Table Elegant"/>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5"/>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915AB8"/>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5"/>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semiHidden/>
    <w:rsid w:val="00915AB8"/>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e">
    <w:name w:val="Table Contemporary"/>
    <w:basedOn w:val="a5"/>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
    <w:name w:val="Table Professional"/>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0">
    <w:name w:val="Outline List 3"/>
    <w:basedOn w:val="a6"/>
    <w:semiHidden/>
    <w:rsid w:val="00915AB8"/>
  </w:style>
  <w:style w:type="table" w:styleId="1fa">
    <w:name w:val="Table Columns 1"/>
    <w:basedOn w:val="a5"/>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915AB8"/>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1">
    <w:name w:val="Table Theme"/>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5"/>
    <w:semiHidden/>
    <w:rsid w:val="00915AB8"/>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5"/>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2">
    <w:name w:val="Таблица"/>
    <w:basedOn w:val="a3"/>
    <w:rsid w:val="00915AB8"/>
    <w:pPr>
      <w:spacing w:line="240" w:lineRule="auto"/>
      <w:ind w:firstLine="0"/>
    </w:pPr>
    <w:rPr>
      <w:rFonts w:eastAsia="Times New Roman"/>
      <w:szCs w:val="24"/>
      <w:lang w:eastAsia="ru-RU"/>
    </w:rPr>
  </w:style>
  <w:style w:type="character" w:customStyle="1" w:styleId="1fc">
    <w:name w:val="Заголовок_1"/>
    <w:semiHidden/>
    <w:rsid w:val="00915AB8"/>
    <w:rPr>
      <w:caps/>
    </w:rPr>
  </w:style>
  <w:style w:type="character" w:customStyle="1" w:styleId="1fd">
    <w:name w:val="Маркированный_1 Знак Знак"/>
    <w:semiHidden/>
    <w:rsid w:val="00915AB8"/>
    <w:rPr>
      <w:sz w:val="24"/>
      <w:szCs w:val="24"/>
      <w:lang w:val="ru-RU" w:eastAsia="ru-RU" w:bidi="ar-SA"/>
    </w:rPr>
  </w:style>
  <w:style w:type="character" w:customStyle="1" w:styleId="afffffff3">
    <w:name w:val="Подчеркнутый Знак Знак"/>
    <w:semiHidden/>
    <w:rsid w:val="00915AB8"/>
    <w:rPr>
      <w:sz w:val="24"/>
      <w:szCs w:val="24"/>
      <w:u w:val="single"/>
      <w:lang w:val="ru-RU" w:eastAsia="ru-RU" w:bidi="ar-SA"/>
    </w:rPr>
  </w:style>
  <w:style w:type="paragraph" w:customStyle="1" w:styleId="afffffff4">
    <w:name w:val="Статья"/>
    <w:basedOn w:val="a3"/>
    <w:semiHidden/>
    <w:rsid w:val="00915AB8"/>
    <w:pPr>
      <w:spacing w:line="240" w:lineRule="auto"/>
      <w:ind w:firstLine="0"/>
    </w:pPr>
    <w:rPr>
      <w:rFonts w:eastAsia="Times New Roman"/>
      <w:szCs w:val="24"/>
      <w:lang w:eastAsia="ru-RU"/>
    </w:rPr>
  </w:style>
  <w:style w:type="paragraph" w:customStyle="1" w:styleId="1fe">
    <w:name w:val="текст 1"/>
    <w:basedOn w:val="a3"/>
    <w:next w:val="a3"/>
    <w:semiHidden/>
    <w:rsid w:val="00915AB8"/>
    <w:pPr>
      <w:spacing w:line="240" w:lineRule="auto"/>
      <w:ind w:firstLine="540"/>
    </w:pPr>
    <w:rPr>
      <w:rFonts w:eastAsia="Times New Roman"/>
      <w:sz w:val="20"/>
      <w:szCs w:val="24"/>
      <w:lang w:eastAsia="ru-RU"/>
    </w:rPr>
  </w:style>
  <w:style w:type="paragraph" w:customStyle="1" w:styleId="afffffff5">
    <w:name w:val="Заголовок таблици"/>
    <w:basedOn w:val="1fe"/>
    <w:semiHidden/>
    <w:rsid w:val="00915AB8"/>
    <w:rPr>
      <w:sz w:val="22"/>
    </w:rPr>
  </w:style>
  <w:style w:type="paragraph" w:customStyle="1" w:styleId="afffffff6">
    <w:name w:val="Номер таблици"/>
    <w:basedOn w:val="a3"/>
    <w:next w:val="a3"/>
    <w:semiHidden/>
    <w:rsid w:val="00915AB8"/>
    <w:pPr>
      <w:spacing w:line="240" w:lineRule="auto"/>
      <w:ind w:firstLine="0"/>
      <w:jc w:val="right"/>
    </w:pPr>
    <w:rPr>
      <w:rFonts w:eastAsia="Times New Roman"/>
      <w:b/>
      <w:sz w:val="20"/>
      <w:szCs w:val="24"/>
      <w:lang w:eastAsia="ru-RU"/>
    </w:rPr>
  </w:style>
  <w:style w:type="paragraph" w:customStyle="1" w:styleId="afffffff7">
    <w:name w:val="Приложение"/>
    <w:basedOn w:val="a3"/>
    <w:next w:val="a3"/>
    <w:semiHidden/>
    <w:rsid w:val="00915AB8"/>
    <w:pPr>
      <w:spacing w:line="240" w:lineRule="auto"/>
      <w:ind w:firstLine="0"/>
      <w:jc w:val="right"/>
    </w:pPr>
    <w:rPr>
      <w:rFonts w:eastAsia="Times New Roman"/>
      <w:sz w:val="20"/>
      <w:szCs w:val="24"/>
      <w:lang w:eastAsia="ru-RU"/>
    </w:rPr>
  </w:style>
  <w:style w:type="paragraph" w:customStyle="1" w:styleId="afffffff8">
    <w:name w:val="Обычный по таблице"/>
    <w:basedOn w:val="a3"/>
    <w:semiHidden/>
    <w:rsid w:val="00915AB8"/>
    <w:pPr>
      <w:spacing w:line="240" w:lineRule="auto"/>
      <w:ind w:firstLine="0"/>
      <w:jc w:val="left"/>
    </w:pPr>
    <w:rPr>
      <w:rFonts w:eastAsia="Times New Roman"/>
      <w:szCs w:val="24"/>
      <w:lang w:eastAsia="ru-RU"/>
    </w:rPr>
  </w:style>
  <w:style w:type="character" w:customStyle="1" w:styleId="affffc">
    <w:name w:val="Обычный в таблице Знак"/>
    <w:link w:val="affffb"/>
    <w:semiHidden/>
    <w:rsid w:val="00915AB8"/>
    <w:rPr>
      <w:rFonts w:ascii="Times New Roman" w:eastAsia="Times New Roman" w:hAnsi="Times New Roman" w:cs="Times New Roman"/>
      <w:sz w:val="28"/>
      <w:szCs w:val="28"/>
      <w:lang w:eastAsia="ru-RU"/>
    </w:rPr>
  </w:style>
  <w:style w:type="paragraph" w:customStyle="1" w:styleId="font5">
    <w:name w:val="font5"/>
    <w:basedOn w:val="a3"/>
    <w:rsid w:val="00915AB8"/>
    <w:pPr>
      <w:spacing w:before="100" w:beforeAutospacing="1" w:after="100" w:afterAutospacing="1" w:line="240" w:lineRule="auto"/>
      <w:ind w:firstLine="0"/>
      <w:jc w:val="left"/>
    </w:pPr>
    <w:rPr>
      <w:rFonts w:eastAsia="Times New Roman"/>
      <w:sz w:val="20"/>
      <w:szCs w:val="20"/>
      <w:lang w:eastAsia="ru-RU"/>
    </w:rPr>
  </w:style>
  <w:style w:type="paragraph" w:customStyle="1" w:styleId="font6">
    <w:name w:val="font6"/>
    <w:basedOn w:val="a3"/>
    <w:rsid w:val="00915AB8"/>
    <w:pPr>
      <w:spacing w:before="100" w:beforeAutospacing="1" w:after="100" w:afterAutospacing="1" w:line="240" w:lineRule="auto"/>
      <w:ind w:firstLine="0"/>
      <w:jc w:val="left"/>
    </w:pPr>
    <w:rPr>
      <w:rFonts w:eastAsia="Times New Roman"/>
      <w:b/>
      <w:bCs/>
      <w:sz w:val="22"/>
      <w:lang w:eastAsia="ru-RU"/>
    </w:rPr>
  </w:style>
  <w:style w:type="paragraph" w:customStyle="1" w:styleId="xl24">
    <w:name w:val="xl24"/>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lang w:eastAsia="ru-RU"/>
    </w:rPr>
  </w:style>
  <w:style w:type="paragraph" w:customStyle="1" w:styleId="xl25">
    <w:name w:val="xl25"/>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6">
    <w:name w:val="xl26"/>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7">
    <w:name w:val="xl27"/>
    <w:basedOn w:val="a3"/>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28">
    <w:name w:val="xl28"/>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9">
    <w:name w:val="xl29"/>
    <w:basedOn w:val="a3"/>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sz w:val="22"/>
      <w:lang w:eastAsia="ru-RU"/>
    </w:rPr>
  </w:style>
  <w:style w:type="paragraph" w:customStyle="1" w:styleId="xl30">
    <w:name w:val="xl30"/>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31">
    <w:name w:val="xl31"/>
    <w:basedOn w:val="a3"/>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2">
    <w:name w:val="xl32"/>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3">
    <w:name w:val="xl33"/>
    <w:basedOn w:val="a3"/>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34">
    <w:name w:val="xl34"/>
    <w:basedOn w:val="a3"/>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5">
    <w:name w:val="xl35"/>
    <w:basedOn w:val="a3"/>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6">
    <w:name w:val="xl36"/>
    <w:basedOn w:val="a3"/>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7">
    <w:name w:val="xl37"/>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24"/>
      <w:lang w:eastAsia="ru-RU"/>
    </w:rPr>
  </w:style>
  <w:style w:type="numbering" w:customStyle="1" w:styleId="1ff">
    <w:name w:val="Нет списка1"/>
    <w:next w:val="a6"/>
    <w:uiPriority w:val="99"/>
    <w:semiHidden/>
    <w:rsid w:val="00915AB8"/>
  </w:style>
  <w:style w:type="character" w:customStyle="1" w:styleId="1ff0">
    <w:name w:val="Знак Знак1"/>
    <w:semiHidden/>
    <w:rsid w:val="00915AB8"/>
    <w:rPr>
      <w:sz w:val="24"/>
      <w:szCs w:val="24"/>
      <w:u w:val="single"/>
      <w:lang w:val="ru-RU" w:eastAsia="ru-RU" w:bidi="ar-SA"/>
    </w:rPr>
  </w:style>
  <w:style w:type="character" w:customStyle="1" w:styleId="1ff1">
    <w:name w:val="Маркированный_1 Знак Знак Знак"/>
    <w:semiHidden/>
    <w:rsid w:val="00915AB8"/>
    <w:rPr>
      <w:sz w:val="24"/>
      <w:szCs w:val="24"/>
      <w:lang w:val="ru-RU" w:eastAsia="ru-RU" w:bidi="ar-SA"/>
    </w:rPr>
  </w:style>
  <w:style w:type="paragraph" w:customStyle="1" w:styleId="xl38">
    <w:name w:val="xl38"/>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39">
    <w:name w:val="xl39"/>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0">
    <w:name w:val="xl40"/>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1">
    <w:name w:val="xl41"/>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42">
    <w:name w:val="xl42"/>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3">
    <w:name w:val="xl43"/>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4">
    <w:name w:val="xl44"/>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5">
    <w:name w:val="xl45"/>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6">
    <w:name w:val="xl46"/>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7">
    <w:name w:val="xl47"/>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8">
    <w:name w:val="xl48"/>
    <w:basedOn w:val="a3"/>
    <w:semiHidden/>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9">
    <w:name w:val="xl49"/>
    <w:basedOn w:val="a3"/>
    <w:semiHidden/>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0">
    <w:name w:val="xl50"/>
    <w:basedOn w:val="a3"/>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1">
    <w:name w:val="xl51"/>
    <w:basedOn w:val="a3"/>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2">
    <w:name w:val="xl52"/>
    <w:basedOn w:val="a3"/>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3"/>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4">
    <w:name w:val="xl54"/>
    <w:basedOn w:val="a3"/>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5">
    <w:name w:val="xl55"/>
    <w:basedOn w:val="a3"/>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character" w:customStyle="1" w:styleId="afffffff9">
    <w:name w:val="Знак Знак Знак Знак"/>
    <w:semiHidden/>
    <w:rsid w:val="00915AB8"/>
    <w:rPr>
      <w:sz w:val="24"/>
      <w:szCs w:val="24"/>
      <w:lang w:val="ru-RU" w:eastAsia="ru-RU" w:bidi="ar-SA"/>
    </w:rPr>
  </w:style>
  <w:style w:type="character" w:customStyle="1" w:styleId="afffffffa">
    <w:name w:val="Знак"/>
    <w:semiHidden/>
    <w:rsid w:val="00915AB8"/>
    <w:rPr>
      <w:sz w:val="24"/>
      <w:szCs w:val="24"/>
      <w:lang w:val="ru-RU" w:eastAsia="ru-RU" w:bidi="ar-SA"/>
    </w:rPr>
  </w:style>
  <w:style w:type="paragraph" w:customStyle="1" w:styleId="xl23">
    <w:name w:val="xl23"/>
    <w:basedOn w:val="a3"/>
    <w:semiHidden/>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Times New Roman"/>
      <w:szCs w:val="24"/>
      <w:lang w:eastAsia="ru-RU"/>
    </w:rPr>
  </w:style>
  <w:style w:type="numbering" w:customStyle="1" w:styleId="1111111">
    <w:name w:val="1 / 1.1 / 1.1.11"/>
    <w:basedOn w:val="a6"/>
    <w:next w:val="111111"/>
    <w:semiHidden/>
    <w:rsid w:val="00915AB8"/>
    <w:pPr>
      <w:numPr>
        <w:numId w:val="2"/>
      </w:numPr>
    </w:pPr>
  </w:style>
  <w:style w:type="numbering" w:customStyle="1" w:styleId="1ai1">
    <w:name w:val="1 / a / i1"/>
    <w:basedOn w:val="a6"/>
    <w:next w:val="1ai"/>
    <w:semiHidden/>
    <w:rsid w:val="00915AB8"/>
    <w:pPr>
      <w:numPr>
        <w:numId w:val="9"/>
      </w:numPr>
    </w:pPr>
  </w:style>
  <w:style w:type="numbering" w:customStyle="1" w:styleId="11">
    <w:name w:val="Статья / Раздел1"/>
    <w:basedOn w:val="a6"/>
    <w:next w:val="afffffff0"/>
    <w:semiHidden/>
    <w:rsid w:val="00915AB8"/>
    <w:pPr>
      <w:numPr>
        <w:numId w:val="10"/>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b">
    <w:name w:val="Подчеркнутый Знак Знак Знак"/>
    <w:semiHidden/>
    <w:rsid w:val="00915AB8"/>
    <w:rPr>
      <w:sz w:val="24"/>
      <w:szCs w:val="24"/>
      <w:u w:val="single"/>
      <w:lang w:val="ru-RU" w:eastAsia="ru-RU" w:bidi="ar-SA"/>
    </w:rPr>
  </w:style>
  <w:style w:type="character" w:customStyle="1" w:styleId="1ff2">
    <w:name w:val="Маркированный_1 Знак Знак Знак Знак"/>
    <w:semiHidden/>
    <w:rsid w:val="00915AB8"/>
    <w:rPr>
      <w:sz w:val="24"/>
      <w:szCs w:val="24"/>
      <w:lang w:val="ru-RU" w:eastAsia="ru-RU" w:bidi="ar-SA"/>
    </w:rPr>
  </w:style>
  <w:style w:type="character" w:customStyle="1" w:styleId="2f6">
    <w:name w:val="Знак2 Знак Знак"/>
    <w:semiHidden/>
    <w:rsid w:val="00915AB8"/>
    <w:rPr>
      <w:b/>
      <w:bCs/>
      <w:sz w:val="24"/>
      <w:szCs w:val="24"/>
      <w:lang w:val="ru-RU" w:eastAsia="ru-RU" w:bidi="ar-SA"/>
    </w:rPr>
  </w:style>
  <w:style w:type="character" w:customStyle="1" w:styleId="1ff3">
    <w:name w:val="Подчеркнутый Знак Знак1"/>
    <w:semiHidden/>
    <w:rsid w:val="00915AB8"/>
    <w:rPr>
      <w:sz w:val="24"/>
      <w:szCs w:val="24"/>
      <w:u w:val="single"/>
      <w:lang w:val="ru-RU" w:eastAsia="ru-RU" w:bidi="ar-SA"/>
    </w:rPr>
  </w:style>
  <w:style w:type="character" w:customStyle="1" w:styleId="1ff4">
    <w:name w:val="Знак1 Знак Знак"/>
    <w:semiHidden/>
    <w:rsid w:val="00915AB8"/>
    <w:rPr>
      <w:sz w:val="24"/>
      <w:szCs w:val="24"/>
      <w:lang w:val="ru-RU" w:eastAsia="ru-RU" w:bidi="ar-SA"/>
    </w:rPr>
  </w:style>
  <w:style w:type="character" w:customStyle="1" w:styleId="2f7">
    <w:name w:val="Знак2"/>
    <w:semiHidden/>
    <w:rsid w:val="00915AB8"/>
    <w:rPr>
      <w:b/>
      <w:bCs/>
      <w:sz w:val="24"/>
      <w:szCs w:val="24"/>
      <w:lang w:val="ru-RU" w:eastAsia="ru-RU" w:bidi="ar-SA"/>
    </w:rPr>
  </w:style>
  <w:style w:type="numbering" w:customStyle="1" w:styleId="2f8">
    <w:name w:val="Нет списка2"/>
    <w:next w:val="a6"/>
    <w:uiPriority w:val="99"/>
    <w:semiHidden/>
    <w:rsid w:val="00915AB8"/>
  </w:style>
  <w:style w:type="numbering" w:customStyle="1" w:styleId="1111112">
    <w:name w:val="1 / 1.1 / 1.1.12"/>
    <w:basedOn w:val="a6"/>
    <w:next w:val="111111"/>
    <w:semiHidden/>
    <w:rsid w:val="00915AB8"/>
    <w:pPr>
      <w:numPr>
        <w:numId w:val="6"/>
      </w:numPr>
    </w:pPr>
  </w:style>
  <w:style w:type="numbering" w:customStyle="1" w:styleId="1ai2">
    <w:name w:val="1 / a / i2"/>
    <w:basedOn w:val="a6"/>
    <w:next w:val="1ai"/>
    <w:semiHidden/>
    <w:rsid w:val="00915AB8"/>
    <w:pPr>
      <w:numPr>
        <w:numId w:val="7"/>
      </w:numPr>
    </w:pPr>
  </w:style>
  <w:style w:type="numbering" w:customStyle="1" w:styleId="2">
    <w:name w:val="Статья / Раздел2"/>
    <w:basedOn w:val="a6"/>
    <w:next w:val="afffffff0"/>
    <w:semiHidden/>
    <w:rsid w:val="00915AB8"/>
    <w:pPr>
      <w:numPr>
        <w:numId w:val="8"/>
      </w:numPr>
    </w:pPr>
  </w:style>
  <w:style w:type="paragraph" w:customStyle="1" w:styleId="S1">
    <w:name w:val="S_Заголовок 1"/>
    <w:basedOn w:val="13"/>
    <w:qFormat/>
    <w:rsid w:val="00F1349B"/>
    <w:pPr>
      <w:pageBreakBefore/>
      <w:numPr>
        <w:numId w:val="11"/>
      </w:numPr>
      <w:ind w:left="924" w:hanging="357"/>
      <w:jc w:val="both"/>
    </w:pPr>
    <w:rPr>
      <w:caps/>
    </w:rPr>
  </w:style>
  <w:style w:type="paragraph" w:customStyle="1" w:styleId="S2">
    <w:name w:val="S_Заголовок 2"/>
    <w:basedOn w:val="20"/>
    <w:link w:val="S20"/>
    <w:autoRedefine/>
    <w:qFormat/>
    <w:rsid w:val="006B6206"/>
    <w:pPr>
      <w:numPr>
        <w:ilvl w:val="1"/>
        <w:numId w:val="11"/>
      </w:numPr>
      <w:spacing w:before="200"/>
      <w:ind w:left="1134" w:hanging="567"/>
      <w:jc w:val="both"/>
    </w:pPr>
    <w:rPr>
      <w:rFonts w:eastAsiaTheme="minorHAnsi" w:cstheme="minorBidi"/>
      <w:szCs w:val="24"/>
    </w:rPr>
  </w:style>
  <w:style w:type="paragraph" w:customStyle="1" w:styleId="S3">
    <w:name w:val="S_Заголовок 3"/>
    <w:basedOn w:val="3"/>
    <w:link w:val="S30"/>
    <w:qFormat/>
    <w:rsid w:val="005629B8"/>
    <w:pPr>
      <w:keepNext/>
      <w:widowControl/>
      <w:numPr>
        <w:ilvl w:val="2"/>
        <w:numId w:val="11"/>
      </w:numPr>
      <w:jc w:val="both"/>
    </w:pPr>
  </w:style>
  <w:style w:type="paragraph" w:customStyle="1" w:styleId="S4">
    <w:name w:val="S_Заголовок 4"/>
    <w:basedOn w:val="4"/>
    <w:link w:val="S40"/>
    <w:rsid w:val="00915AB8"/>
    <w:pPr>
      <w:keepNext w:val="0"/>
      <w:numPr>
        <w:ilvl w:val="3"/>
        <w:numId w:val="11"/>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c">
    <w:name w:val="Статья Знак"/>
    <w:basedOn w:val="a3"/>
    <w:link w:val="afffffffd"/>
    <w:semiHidden/>
    <w:rsid w:val="00915AB8"/>
    <w:pPr>
      <w:spacing w:line="240" w:lineRule="auto"/>
      <w:ind w:firstLine="0"/>
    </w:pPr>
    <w:rPr>
      <w:rFonts w:eastAsia="Times New Roman"/>
      <w:szCs w:val="24"/>
      <w:lang w:eastAsia="ru-RU"/>
    </w:rPr>
  </w:style>
  <w:style w:type="paragraph" w:customStyle="1" w:styleId="Sf3">
    <w:name w:val="S_Титульный"/>
    <w:basedOn w:val="S5"/>
    <w:rsid w:val="00915AB8"/>
    <w:pPr>
      <w:spacing w:line="360" w:lineRule="auto"/>
      <w:ind w:left="3240" w:firstLine="0"/>
      <w:jc w:val="right"/>
    </w:pPr>
    <w:rPr>
      <w:b/>
      <w:sz w:val="32"/>
      <w:szCs w:val="32"/>
    </w:rPr>
  </w:style>
  <w:style w:type="paragraph" w:styleId="afffffffe">
    <w:name w:val="List Bullet"/>
    <w:aliases w:val="Маркированный"/>
    <w:basedOn w:val="a3"/>
    <w:rsid w:val="00915AB8"/>
    <w:pPr>
      <w:spacing w:line="360" w:lineRule="auto"/>
      <w:ind w:left="1069" w:hanging="360"/>
      <w:contextualSpacing/>
    </w:pPr>
    <w:rPr>
      <w:rFonts w:eastAsia="Times New Roman"/>
      <w:szCs w:val="24"/>
      <w:lang w:eastAsia="ru-RU"/>
    </w:rPr>
  </w:style>
  <w:style w:type="paragraph" w:customStyle="1" w:styleId="Sf4">
    <w:name w:val="S_Обычный в таблице"/>
    <w:basedOn w:val="a3"/>
    <w:rsid w:val="00915AB8"/>
    <w:pPr>
      <w:spacing w:line="360" w:lineRule="auto"/>
      <w:ind w:firstLine="0"/>
      <w:jc w:val="center"/>
    </w:pPr>
    <w:rPr>
      <w:rFonts w:eastAsia="Times New Roman"/>
      <w:szCs w:val="24"/>
      <w:lang w:eastAsia="ru-RU"/>
    </w:rPr>
  </w:style>
  <w:style w:type="character" w:customStyle="1" w:styleId="S30">
    <w:name w:val="S_Заголовок 3 Знак"/>
    <w:basedOn w:val="30"/>
    <w:link w:val="S3"/>
    <w:rsid w:val="005629B8"/>
    <w:rPr>
      <w:rFonts w:ascii="Times New Roman" w:eastAsia="Times New Roman" w:hAnsi="Times New Roman" w:cs="Times New Roman"/>
      <w:b/>
      <w:sz w:val="24"/>
      <w:szCs w:val="24"/>
      <w:lang w:eastAsia="ru-RU"/>
    </w:rPr>
  </w:style>
  <w:style w:type="character" w:customStyle="1" w:styleId="1ff5">
    <w:name w:val="Заголовок_1 Знак Знак Знак Знак"/>
    <w:semiHidden/>
    <w:rsid w:val="00915AB8"/>
    <w:rPr>
      <w:b/>
      <w:caps/>
      <w:sz w:val="24"/>
      <w:szCs w:val="24"/>
      <w:lang w:val="ru-RU" w:eastAsia="ru-RU" w:bidi="ar-SA"/>
    </w:rPr>
  </w:style>
  <w:style w:type="paragraph" w:customStyle="1" w:styleId="10">
    <w:name w:val="Таблица 1 + Обычный"/>
    <w:basedOn w:val="a3"/>
    <w:autoRedefine/>
    <w:semiHidden/>
    <w:rsid w:val="00915AB8"/>
    <w:pPr>
      <w:numPr>
        <w:numId w:val="13"/>
      </w:numPr>
      <w:spacing w:line="360" w:lineRule="auto"/>
      <w:jc w:val="right"/>
    </w:pPr>
    <w:rPr>
      <w:rFonts w:eastAsia="Times New Roman"/>
      <w:spacing w:val="2"/>
      <w:szCs w:val="24"/>
      <w:lang w:eastAsia="ru-RU"/>
    </w:rPr>
  </w:style>
  <w:style w:type="paragraph" w:customStyle="1" w:styleId="1ff6">
    <w:name w:val="Маркированный_1"/>
    <w:basedOn w:val="a3"/>
    <w:semiHidden/>
    <w:rsid w:val="00915AB8"/>
    <w:pPr>
      <w:tabs>
        <w:tab w:val="num" w:pos="2858"/>
      </w:tabs>
      <w:spacing w:line="360" w:lineRule="auto"/>
      <w:ind w:left="2858" w:hanging="360"/>
    </w:pPr>
    <w:rPr>
      <w:rFonts w:eastAsia="Times New Roman"/>
      <w:szCs w:val="24"/>
      <w:lang w:eastAsia="ru-RU"/>
    </w:rPr>
  </w:style>
  <w:style w:type="character" w:styleId="affffffff">
    <w:name w:val="Emphasis"/>
    <w:uiPriority w:val="20"/>
    <w:qFormat/>
    <w:rsid w:val="00915AB8"/>
    <w:rPr>
      <w:i/>
      <w:iCs/>
    </w:rPr>
  </w:style>
  <w:style w:type="paragraph" w:customStyle="1" w:styleId="1">
    <w:name w:val="Рисунок 1 + Обычный"/>
    <w:basedOn w:val="a3"/>
    <w:autoRedefine/>
    <w:semiHidden/>
    <w:rsid w:val="00915AB8"/>
    <w:pPr>
      <w:numPr>
        <w:numId w:val="12"/>
      </w:numPr>
      <w:spacing w:line="360" w:lineRule="auto"/>
      <w:jc w:val="right"/>
    </w:pPr>
    <w:rPr>
      <w:rFonts w:eastAsia="Times New Roman"/>
      <w:szCs w:val="24"/>
      <w:lang w:eastAsia="ru-RU"/>
    </w:rPr>
  </w:style>
  <w:style w:type="character" w:customStyle="1" w:styleId="affffffff0">
    <w:name w:val="Подчеркнутый Знак Знак Знак Знак"/>
    <w:semiHidden/>
    <w:rsid w:val="00915AB8"/>
    <w:rPr>
      <w:sz w:val="24"/>
      <w:szCs w:val="24"/>
      <w:u w:val="single"/>
      <w:lang w:val="ru-RU" w:eastAsia="ru-RU" w:bidi="ar-SA"/>
    </w:rPr>
  </w:style>
  <w:style w:type="character" w:customStyle="1" w:styleId="1ff7">
    <w:name w:val="Маркированный_1 Знак Знак Знак Знак Знак"/>
    <w:semiHidden/>
    <w:rsid w:val="00915AB8"/>
    <w:rPr>
      <w:sz w:val="24"/>
      <w:szCs w:val="24"/>
      <w:lang w:val="ru-RU" w:eastAsia="ru-RU" w:bidi="ar-SA"/>
    </w:rPr>
  </w:style>
  <w:style w:type="character" w:customStyle="1" w:styleId="1ff8">
    <w:name w:val="Заголовок_1 Знак Знак Знак Знак Знак"/>
    <w:semiHidden/>
    <w:rsid w:val="00915AB8"/>
    <w:rPr>
      <w:b/>
      <w:caps/>
      <w:sz w:val="24"/>
      <w:szCs w:val="24"/>
      <w:lang w:val="ru-RU" w:eastAsia="ru-RU" w:bidi="ar-SA"/>
    </w:rPr>
  </w:style>
  <w:style w:type="character" w:customStyle="1" w:styleId="110">
    <w:name w:val="Маркированный_1 Знак Знак1"/>
    <w:semiHidden/>
    <w:rsid w:val="00915AB8"/>
    <w:rPr>
      <w:sz w:val="24"/>
      <w:szCs w:val="24"/>
      <w:lang w:val="ru-RU" w:eastAsia="ru-RU" w:bidi="ar-SA"/>
    </w:rPr>
  </w:style>
  <w:style w:type="numbering" w:customStyle="1" w:styleId="3f1">
    <w:name w:val="Нет списка3"/>
    <w:next w:val="a6"/>
    <w:uiPriority w:val="99"/>
    <w:semiHidden/>
    <w:rsid w:val="00915AB8"/>
  </w:style>
  <w:style w:type="character" w:customStyle="1" w:styleId="111">
    <w:name w:val="Маркированный_1 Знак1"/>
    <w:basedOn w:val="a4"/>
    <w:semiHidden/>
    <w:rsid w:val="00915AB8"/>
  </w:style>
  <w:style w:type="paragraph" w:customStyle="1" w:styleId="-21">
    <w:name w:val="УГТП-Заголовок 2"/>
    <w:basedOn w:val="a3"/>
    <w:semiHidden/>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d">
    <w:name w:val="Статья Знак Знак"/>
    <w:link w:val="afffffffc"/>
    <w:semiHidden/>
    <w:rsid w:val="00915AB8"/>
    <w:rPr>
      <w:rFonts w:ascii="Times New Roman" w:eastAsia="Times New Roman" w:hAnsi="Times New Roman" w:cs="Times New Roman"/>
      <w:sz w:val="24"/>
      <w:szCs w:val="24"/>
      <w:lang w:eastAsia="ru-RU"/>
    </w:rPr>
  </w:style>
  <w:style w:type="character" w:customStyle="1" w:styleId="121">
    <w:name w:val="Заголовок_12"/>
    <w:semiHidden/>
    <w:rsid w:val="00915AB8"/>
    <w:rPr>
      <w:b/>
    </w:rPr>
  </w:style>
  <w:style w:type="numbering" w:customStyle="1" w:styleId="112">
    <w:name w:val="Нет списка11"/>
    <w:next w:val="a6"/>
    <w:uiPriority w:val="99"/>
    <w:semiHidden/>
    <w:rsid w:val="00915AB8"/>
  </w:style>
  <w:style w:type="paragraph" w:customStyle="1" w:styleId="S12">
    <w:name w:val="S_Таблица 1"/>
    <w:basedOn w:val="S5"/>
    <w:autoRedefine/>
    <w:rsid w:val="00915AB8"/>
    <w:pPr>
      <w:spacing w:line="360" w:lineRule="auto"/>
      <w:ind w:left="2325" w:hanging="1605"/>
      <w:jc w:val="right"/>
    </w:pPr>
  </w:style>
  <w:style w:type="character" w:customStyle="1" w:styleId="Sf5">
    <w:name w:val="S_Таблица Знак"/>
    <w:locked/>
    <w:rsid w:val="00915AB8"/>
    <w:rPr>
      <w:sz w:val="24"/>
      <w:szCs w:val="24"/>
    </w:rPr>
  </w:style>
  <w:style w:type="paragraph" w:customStyle="1" w:styleId="xl106">
    <w:name w:val="xl106"/>
    <w:basedOn w:val="a3"/>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2"/>
      <w:lang w:eastAsia="ru-RU"/>
    </w:rPr>
  </w:style>
  <w:style w:type="numbering" w:customStyle="1" w:styleId="4a">
    <w:name w:val="Нет списка4"/>
    <w:next w:val="a6"/>
    <w:uiPriority w:val="99"/>
    <w:semiHidden/>
    <w:unhideWhenUsed/>
    <w:rsid w:val="00915AB8"/>
  </w:style>
  <w:style w:type="paragraph" w:customStyle="1" w:styleId="affffffff1">
    <w:name w:val="Т"/>
    <w:basedOn w:val="a3"/>
    <w:autoRedefine/>
    <w:rsid w:val="00915AB8"/>
    <w:pPr>
      <w:tabs>
        <w:tab w:val="num" w:pos="834"/>
      </w:tabs>
      <w:spacing w:line="360" w:lineRule="auto"/>
      <w:ind w:left="834" w:right="-158" w:hanging="114"/>
      <w:jc w:val="right"/>
    </w:pPr>
    <w:rPr>
      <w:rFonts w:eastAsia="Times New Roman"/>
      <w:szCs w:val="24"/>
      <w:lang w:eastAsia="ru-RU"/>
    </w:rPr>
  </w:style>
  <w:style w:type="paragraph" w:customStyle="1" w:styleId="Sf6">
    <w:name w:val="S_Отступ"/>
    <w:basedOn w:val="a3"/>
    <w:qFormat/>
    <w:rsid w:val="00915AB8"/>
    <w:pPr>
      <w:spacing w:line="360" w:lineRule="auto"/>
      <w:ind w:firstLine="709"/>
    </w:pPr>
    <w:rPr>
      <w:rFonts w:eastAsia="Times New Roman"/>
      <w:bCs/>
      <w:szCs w:val="32"/>
      <w:lang w:eastAsia="ar-SA"/>
    </w:rPr>
  </w:style>
  <w:style w:type="paragraph" w:customStyle="1" w:styleId="affffffff2">
    <w:name w:val="Название таблицы"/>
    <w:basedOn w:val="af2"/>
    <w:rsid w:val="00915AB8"/>
    <w:pPr>
      <w:keepLines w:val="0"/>
      <w:spacing w:before="120" w:after="0"/>
      <w:jc w:val="left"/>
    </w:pPr>
    <w:rPr>
      <w:b/>
      <w:sz w:val="22"/>
      <w:szCs w:val="22"/>
      <w:lang w:eastAsia="ru-RU"/>
    </w:rPr>
  </w:style>
  <w:style w:type="paragraph" w:customStyle="1" w:styleId="affffffff3">
    <w:name w:val="Табличный_заголовки"/>
    <w:basedOn w:val="a3"/>
    <w:rsid w:val="00915AB8"/>
    <w:pPr>
      <w:keepNext/>
      <w:keepLines/>
      <w:spacing w:line="240" w:lineRule="auto"/>
      <w:ind w:firstLine="0"/>
      <w:jc w:val="center"/>
    </w:pPr>
    <w:rPr>
      <w:rFonts w:eastAsia="Times New Roman"/>
      <w:b/>
      <w:sz w:val="22"/>
      <w:lang w:eastAsia="ru-RU"/>
    </w:rPr>
  </w:style>
  <w:style w:type="paragraph" w:customStyle="1" w:styleId="affffffff4">
    <w:name w:val="Табличный_центр"/>
    <w:basedOn w:val="a3"/>
    <w:rsid w:val="00915AB8"/>
    <w:pPr>
      <w:spacing w:line="240" w:lineRule="auto"/>
      <w:ind w:firstLine="0"/>
      <w:jc w:val="center"/>
    </w:pPr>
    <w:rPr>
      <w:rFonts w:eastAsia="Times New Roman"/>
      <w:sz w:val="22"/>
      <w:lang w:eastAsia="ru-RU"/>
    </w:rPr>
  </w:style>
  <w:style w:type="character" w:customStyle="1" w:styleId="S13">
    <w:name w:val="S_Маркированный Знак1"/>
    <w:rsid w:val="00915AB8"/>
    <w:rPr>
      <w:sz w:val="24"/>
      <w:szCs w:val="24"/>
    </w:rPr>
  </w:style>
  <w:style w:type="paragraph" w:customStyle="1" w:styleId="affffffff5">
    <w:name w:val="ГРАД Основной текст"/>
    <w:basedOn w:val="a3"/>
    <w:link w:val="affffffff6"/>
    <w:autoRedefine/>
    <w:rsid w:val="00915AB8"/>
    <w:pPr>
      <w:tabs>
        <w:tab w:val="left" w:pos="540"/>
        <w:tab w:val="left" w:pos="1260"/>
        <w:tab w:val="left" w:pos="1620"/>
      </w:tabs>
      <w:spacing w:line="240" w:lineRule="auto"/>
      <w:ind w:left="68" w:firstLine="539"/>
    </w:pPr>
    <w:rPr>
      <w:rFonts w:eastAsia="Times New Roman"/>
      <w:bCs/>
      <w:color w:val="000000"/>
      <w:spacing w:val="4"/>
      <w:szCs w:val="28"/>
      <w:lang w:eastAsia="ru-RU"/>
    </w:rPr>
  </w:style>
  <w:style w:type="character" w:customStyle="1" w:styleId="affffffff6">
    <w:name w:val="ГРАД Основной текст Знак Знак"/>
    <w:link w:val="affffffff5"/>
    <w:rsid w:val="00915AB8"/>
    <w:rPr>
      <w:rFonts w:ascii="Times New Roman" w:eastAsia="Times New Roman" w:hAnsi="Times New Roman" w:cs="Times New Roman"/>
      <w:bCs/>
      <w:color w:val="000000"/>
      <w:spacing w:val="4"/>
      <w:sz w:val="24"/>
      <w:szCs w:val="28"/>
      <w:lang w:eastAsia="ru-RU"/>
    </w:rPr>
  </w:style>
  <w:style w:type="paragraph" w:customStyle="1" w:styleId="Sf7">
    <w:name w:val="S_Маркированнай"/>
    <w:basedOn w:val="S5"/>
    <w:autoRedefine/>
    <w:qFormat/>
    <w:rsid w:val="00AD07F4"/>
    <w:pPr>
      <w:widowControl/>
      <w:spacing w:after="0" w:line="240" w:lineRule="auto"/>
      <w:ind w:left="1069" w:firstLine="0"/>
    </w:pPr>
  </w:style>
  <w:style w:type="character" w:customStyle="1" w:styleId="a8">
    <w:name w:val="Без интервала Знак"/>
    <w:link w:val="a7"/>
    <w:uiPriority w:val="1"/>
    <w:rsid w:val="00915AB8"/>
    <w:rPr>
      <w:rFonts w:ascii="Calibri" w:eastAsia="Times New Roman" w:hAnsi="Calibri" w:cs="Times New Roman"/>
      <w:sz w:val="24"/>
      <w:szCs w:val="32"/>
      <w:lang w:val="en-US" w:bidi="en-US"/>
    </w:rPr>
  </w:style>
  <w:style w:type="paragraph" w:styleId="affffffff7">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character" w:customStyle="1" w:styleId="aff1">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f0"/>
    <w:rsid w:val="006545BF"/>
    <w:rPr>
      <w:rFonts w:ascii="Times New Roman" w:eastAsia="Times New Roman" w:hAnsi="Times New Roman" w:cs="Times New Roman"/>
      <w:sz w:val="24"/>
      <w:szCs w:val="24"/>
      <w:lang w:eastAsia="ru-RU"/>
    </w:rPr>
  </w:style>
  <w:style w:type="paragraph" w:customStyle="1" w:styleId="affffffff8">
    <w:name w:val="Табличный_слева"/>
    <w:basedOn w:val="a3"/>
    <w:rsid w:val="00104ABA"/>
    <w:pPr>
      <w:spacing w:line="240" w:lineRule="auto"/>
      <w:ind w:firstLine="0"/>
      <w:jc w:val="left"/>
    </w:pPr>
    <w:rPr>
      <w:rFonts w:eastAsia="Times New Roman"/>
      <w:sz w:val="22"/>
      <w:lang w:eastAsia="ru-RU"/>
    </w:rPr>
  </w:style>
  <w:style w:type="paragraph" w:customStyle="1" w:styleId="affffffff9">
    <w:name w:val="Текст таблиц"/>
    <w:basedOn w:val="af6"/>
    <w:qFormat/>
    <w:rsid w:val="00E0257F"/>
    <w:pPr>
      <w:tabs>
        <w:tab w:val="left" w:pos="690"/>
      </w:tabs>
      <w:jc w:val="left"/>
    </w:pPr>
    <w:rPr>
      <w:sz w:val="20"/>
    </w:rPr>
  </w:style>
  <w:style w:type="paragraph" w:customStyle="1" w:styleId="12">
    <w:name w:val="Список 1)"/>
    <w:basedOn w:val="a3"/>
    <w:rsid w:val="00083831"/>
    <w:pPr>
      <w:widowControl/>
      <w:numPr>
        <w:numId w:val="19"/>
      </w:numPr>
      <w:spacing w:after="60" w:line="240" w:lineRule="auto"/>
    </w:pPr>
    <w:rPr>
      <w:rFonts w:eastAsia="Times New Roman"/>
      <w:szCs w:val="24"/>
      <w:lang w:eastAsia="ru-RU"/>
    </w:rPr>
  </w:style>
  <w:style w:type="paragraph" w:customStyle="1" w:styleId="affffffffa">
    <w:name w:val="Табличный_по ширине"/>
    <w:basedOn w:val="affffffff8"/>
    <w:rsid w:val="00865793"/>
    <w:pPr>
      <w:widowControl/>
      <w:spacing w:after="0"/>
      <w:jc w:val="both"/>
    </w:pPr>
  </w:style>
  <w:style w:type="character" w:styleId="affffffffb">
    <w:name w:val="Strong"/>
    <w:basedOn w:val="a4"/>
    <w:uiPriority w:val="22"/>
    <w:qFormat/>
    <w:rsid w:val="00B8309A"/>
    <w:rPr>
      <w:b/>
      <w:bCs/>
    </w:rPr>
  </w:style>
  <w:style w:type="paragraph" w:customStyle="1" w:styleId="a">
    <w:name w:val="Табличный_нумерованный"/>
    <w:basedOn w:val="a3"/>
    <w:link w:val="affffffffc"/>
    <w:rsid w:val="00D74D88"/>
    <w:pPr>
      <w:widowControl/>
      <w:numPr>
        <w:numId w:val="20"/>
      </w:numPr>
      <w:spacing w:after="0" w:line="240" w:lineRule="auto"/>
      <w:jc w:val="left"/>
    </w:pPr>
    <w:rPr>
      <w:rFonts w:eastAsia="Times New Roman"/>
      <w:sz w:val="22"/>
      <w:lang w:eastAsia="ru-RU"/>
    </w:rPr>
  </w:style>
  <w:style w:type="character" w:customStyle="1" w:styleId="affffffffc">
    <w:name w:val="Табличный_нумерованный Знак"/>
    <w:basedOn w:val="a4"/>
    <w:link w:val="a"/>
    <w:rsid w:val="00D74D88"/>
    <w:rPr>
      <w:rFonts w:ascii="Times New Roman" w:eastAsia="Times New Roman" w:hAnsi="Times New Roman" w:cs="Times New Roman"/>
      <w:lang w:eastAsia="ru-RU"/>
    </w:rPr>
  </w:style>
  <w:style w:type="paragraph" w:customStyle="1" w:styleId="tekstob">
    <w:name w:val="tekstob"/>
    <w:basedOn w:val="a3"/>
    <w:rsid w:val="00A1036E"/>
    <w:pPr>
      <w:widowControl/>
      <w:spacing w:before="100" w:beforeAutospacing="1" w:after="100" w:afterAutospacing="1" w:line="240" w:lineRule="auto"/>
      <w:ind w:firstLine="0"/>
      <w:jc w:val="left"/>
    </w:pPr>
    <w:rPr>
      <w:rFonts w:eastAsia="Times New Roman"/>
      <w:szCs w:val="24"/>
      <w:lang w:eastAsia="ru-RU"/>
    </w:rPr>
  </w:style>
  <w:style w:type="character" w:customStyle="1" w:styleId="w">
    <w:name w:val="w"/>
    <w:basedOn w:val="a4"/>
    <w:rsid w:val="00A1036E"/>
  </w:style>
  <w:style w:type="paragraph" w:customStyle="1" w:styleId="consplusnormal0">
    <w:name w:val="consplusnormal"/>
    <w:basedOn w:val="a3"/>
    <w:rsid w:val="00A1036E"/>
    <w:pPr>
      <w:widowControl/>
      <w:spacing w:before="100" w:beforeAutospacing="1" w:after="100" w:afterAutospacing="1" w:line="240" w:lineRule="auto"/>
      <w:ind w:firstLine="0"/>
      <w:jc w:val="left"/>
    </w:pPr>
    <w:rPr>
      <w:rFonts w:eastAsia="Times New Roman"/>
      <w:szCs w:val="24"/>
      <w:lang w:eastAsia="ru-RU"/>
    </w:rPr>
  </w:style>
  <w:style w:type="paragraph" w:customStyle="1" w:styleId="affffffffd">
    <w:name w:val="Знак Знак Знак Знак Знак Знак Знак Знак Знак Знак Знак Знак Знак Знак Знак Знак Знак Знак Знак Знак Знак Знак Знак Знак Знак Знак"/>
    <w:basedOn w:val="a3"/>
    <w:rsid w:val="00B47F97"/>
    <w:pPr>
      <w:widowControl/>
      <w:spacing w:after="160" w:line="240" w:lineRule="exact"/>
      <w:ind w:firstLine="0"/>
      <w:jc w:val="left"/>
    </w:pPr>
    <w:rPr>
      <w:rFonts w:ascii="Verdana" w:eastAsia="Times New Roman" w:hAnsi="Verdana"/>
      <w:sz w:val="20"/>
      <w:szCs w:val="20"/>
      <w:lang w:val="en-US"/>
    </w:rPr>
  </w:style>
  <w:style w:type="paragraph" w:customStyle="1" w:styleId="msolistparagraph0">
    <w:name w:val="msolistparagraph"/>
    <w:basedOn w:val="a3"/>
    <w:rsid w:val="00B47F97"/>
    <w:pPr>
      <w:widowControl/>
      <w:spacing w:before="100" w:beforeAutospacing="1" w:after="100" w:afterAutospacing="1" w:line="240" w:lineRule="auto"/>
      <w:ind w:firstLine="0"/>
      <w:jc w:val="left"/>
    </w:pPr>
    <w:rPr>
      <w:rFonts w:eastAsia="Times New Roman"/>
      <w:szCs w:val="24"/>
      <w:lang w:eastAsia="ru-RU"/>
    </w:rPr>
  </w:style>
  <w:style w:type="paragraph" w:customStyle="1" w:styleId="ConsPlusCell">
    <w:name w:val="ConsPlusCell"/>
    <w:rsid w:val="00B47F9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510">
    <w:name w:val="Обычная таблица 51"/>
    <w:basedOn w:val="a5"/>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21">
    <w:name w:val="Cетка-таблица 21"/>
    <w:basedOn w:val="a5"/>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2-51">
    <w:name w:val="Cетка-таблица 2 - Акцент 51"/>
    <w:basedOn w:val="a5"/>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5-31">
    <w:name w:val="Cетка-таблица 5 (темная) - Акцент 31"/>
    <w:basedOn w:val="a5"/>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
    <w:name w:val="Список-таблица 3 - Акцент 51"/>
    <w:basedOn w:val="a5"/>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1ff9">
    <w:name w:val="Сетка таблицы1"/>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Таблица простая 51"/>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
    <w:name w:val="Таблица-сетка 21"/>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1">
    <w:name w:val="Таблица-сетка 2 — акцент 51"/>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1">
    <w:name w:val="Таблица-сетка 5 темная — акцент 31"/>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
    <w:name w:val="Список-таблица 3 — акцент 51"/>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2f9">
    <w:name w:val="Сетка таблицы2"/>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Таблица простая 52"/>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
    <w:name w:val="Таблица-сетка 22"/>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2">
    <w:name w:val="Таблица-сетка 2 — акцент 52"/>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2">
    <w:name w:val="Таблица-сетка 5 темная — акцент 32"/>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2">
    <w:name w:val="Список-таблица 3 — акцент 52"/>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headertext">
    <w:name w:val="headertext"/>
    <w:basedOn w:val="a3"/>
    <w:rsid w:val="00B47F97"/>
    <w:pPr>
      <w:widowControl/>
      <w:spacing w:before="100" w:beforeAutospacing="1" w:after="100" w:afterAutospacing="1" w:line="240" w:lineRule="auto"/>
      <w:ind w:firstLine="0"/>
      <w:jc w:val="left"/>
    </w:pPr>
    <w:rPr>
      <w:rFonts w:eastAsia="Times New Roman"/>
      <w:szCs w:val="24"/>
      <w:lang w:eastAsia="ru-RU"/>
    </w:rPr>
  </w:style>
  <w:style w:type="table" w:customStyle="1" w:styleId="3f2">
    <w:name w:val="Сетка таблицы3"/>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4-51">
    <w:name w:val="Cетка-таблица 4 - Акцент 51"/>
    <w:basedOn w:val="a5"/>
    <w:uiPriority w:val="49"/>
    <w:rsid w:val="00B47F97"/>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353">
    <w:name w:val="Список-таблица 3 — акцент 53"/>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b">
    <w:name w:val="Сетка таблицы4"/>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Таблица простая 53"/>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
    <w:name w:val="Таблица-сетка 23"/>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3">
    <w:name w:val="Таблица-сетка 2 — акцент 53"/>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3">
    <w:name w:val="Таблица-сетка 5 темная — акцент 33"/>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4">
    <w:name w:val="Список-таблица 3 — акцент 54"/>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58">
    <w:name w:val="Нет списка5"/>
    <w:next w:val="a6"/>
    <w:uiPriority w:val="99"/>
    <w:semiHidden/>
    <w:unhideWhenUsed/>
    <w:rsid w:val="00B47F97"/>
  </w:style>
  <w:style w:type="table" w:customStyle="1" w:styleId="59">
    <w:name w:val="Сетка таблицы5"/>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Таблица простая 54"/>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
    <w:name w:val="Таблица-сетка 24"/>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4">
    <w:name w:val="Таблица-сетка 2 — акцент 54"/>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4">
    <w:name w:val="Таблица-сетка 5 темная — акцент 34"/>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5">
    <w:name w:val="Список-таблица 3 — акцент 55"/>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56">
    <w:name w:val="Список-таблица 3 — акцент 56"/>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63">
    <w:name w:val="Сетка таблицы6"/>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
    <w:name w:val="Список-таблица 3 — акцент 57"/>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64">
    <w:name w:val="Нет списка6"/>
    <w:next w:val="a6"/>
    <w:uiPriority w:val="99"/>
    <w:semiHidden/>
    <w:unhideWhenUsed/>
    <w:rsid w:val="00B47F97"/>
  </w:style>
  <w:style w:type="table" w:customStyle="1" w:styleId="73">
    <w:name w:val="Сетка таблицы7"/>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Таблица простая 55"/>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Таблица-сетка 25"/>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5">
    <w:name w:val="Таблица-сетка 2 — акцент 55"/>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5">
    <w:name w:val="Таблица-сетка 5 темная — акцент 35"/>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8">
    <w:name w:val="Список-таблица 3 — акцент 58"/>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59">
    <w:name w:val="Список-таблица 3 — акцент 59"/>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affffffffe">
    <w:name w:val="Шаблон"/>
    <w:rsid w:val="00B47F97"/>
    <w:pPr>
      <w:spacing w:after="0" w:line="288" w:lineRule="auto"/>
      <w:jc w:val="center"/>
    </w:pPr>
    <w:rPr>
      <w:rFonts w:ascii="Tahoma" w:eastAsia="Times New Roman" w:hAnsi="Tahoma" w:cs="Times New Roman"/>
      <w:sz w:val="16"/>
      <w:szCs w:val="20"/>
      <w:lang w:eastAsia="ru-RU"/>
    </w:rPr>
  </w:style>
  <w:style w:type="numbering" w:customStyle="1" w:styleId="74">
    <w:name w:val="Нет списка7"/>
    <w:next w:val="a6"/>
    <w:uiPriority w:val="99"/>
    <w:semiHidden/>
    <w:unhideWhenUsed/>
    <w:rsid w:val="00B47F97"/>
  </w:style>
  <w:style w:type="table" w:customStyle="1" w:styleId="83">
    <w:name w:val="Сетка таблицы8"/>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Таблица-сетка 4 — акцент 51"/>
    <w:basedOn w:val="a5"/>
    <w:next w:val="C-4-51"/>
    <w:uiPriority w:val="49"/>
    <w:rsid w:val="00B47F97"/>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3510">
    <w:name w:val="Список-таблица 3 — акцент 510"/>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60">
    <w:name w:val="Таблица простая 56"/>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6">
    <w:name w:val="Таблица-сетка 26"/>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6">
    <w:name w:val="Таблица-сетка 2 — акцент 56"/>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6">
    <w:name w:val="Таблица-сетка 5 темная — акцент 36"/>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13">
    <w:name w:val="Сетка таблицы11"/>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Таблица простая 511"/>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1">
    <w:name w:val="Таблица-сетка 211"/>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11">
    <w:name w:val="Таблица-сетка 2 — акцент 511"/>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11">
    <w:name w:val="Таблица-сетка 5 темная — акцент 311"/>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1">
    <w:name w:val="Список-таблица 3 — акцент 511"/>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211">
    <w:name w:val="Нет списка21"/>
    <w:next w:val="a6"/>
    <w:uiPriority w:val="99"/>
    <w:semiHidden/>
    <w:unhideWhenUsed/>
    <w:rsid w:val="00B47F97"/>
  </w:style>
  <w:style w:type="table" w:customStyle="1" w:styleId="212">
    <w:name w:val="Сетка таблицы21"/>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Таблица простая 521"/>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1">
    <w:name w:val="Таблица-сетка 221"/>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21">
    <w:name w:val="Таблица-сетка 2 — акцент 521"/>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21">
    <w:name w:val="Таблица-сетка 5 темная — акцент 321"/>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21">
    <w:name w:val="Список-таблица 3 — акцент 521"/>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310">
    <w:name w:val="Нет списка31"/>
    <w:next w:val="a6"/>
    <w:uiPriority w:val="99"/>
    <w:semiHidden/>
    <w:unhideWhenUsed/>
    <w:rsid w:val="00B47F97"/>
  </w:style>
  <w:style w:type="table" w:customStyle="1" w:styleId="311">
    <w:name w:val="Сетка таблицы31"/>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
    <w:name w:val="Список-таблица 3 — акцент 531"/>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410">
    <w:name w:val="Нет списка41"/>
    <w:next w:val="a6"/>
    <w:uiPriority w:val="99"/>
    <w:semiHidden/>
    <w:unhideWhenUsed/>
    <w:rsid w:val="00B47F97"/>
  </w:style>
  <w:style w:type="table" w:customStyle="1" w:styleId="411">
    <w:name w:val="Сетка таблицы41"/>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 простая 531"/>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1">
    <w:name w:val="Таблица-сетка 231"/>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31">
    <w:name w:val="Таблица-сетка 2 — акцент 531"/>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31">
    <w:name w:val="Таблица-сетка 5 темная — акцент 331"/>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41">
    <w:name w:val="Список-таблица 3 — акцент 541"/>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512">
    <w:name w:val="Нет списка51"/>
    <w:next w:val="a6"/>
    <w:uiPriority w:val="99"/>
    <w:semiHidden/>
    <w:unhideWhenUsed/>
    <w:rsid w:val="00B47F97"/>
  </w:style>
  <w:style w:type="table" w:customStyle="1" w:styleId="513">
    <w:name w:val="Сетка таблицы51"/>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Таблица простая 541"/>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1">
    <w:name w:val="Таблица-сетка 241"/>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41">
    <w:name w:val="Таблица-сетка 2 — акцент 541"/>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41">
    <w:name w:val="Таблица-сетка 5 темная — акцент 341"/>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51">
    <w:name w:val="Список-таблица 3 — акцент 551"/>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561">
    <w:name w:val="Список-таблица 3 — акцент 561"/>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610">
    <w:name w:val="Сетка таблицы61"/>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
    <w:name w:val="Список-таблица 3 — акцент 571"/>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611">
    <w:name w:val="Нет списка61"/>
    <w:next w:val="a6"/>
    <w:uiPriority w:val="99"/>
    <w:semiHidden/>
    <w:unhideWhenUsed/>
    <w:rsid w:val="00B47F97"/>
  </w:style>
  <w:style w:type="table" w:customStyle="1" w:styleId="710">
    <w:name w:val="Сетка таблицы71"/>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Таблица простая 551"/>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10">
    <w:name w:val="Таблица-сетка 251"/>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51">
    <w:name w:val="Таблица-сетка 2 — акцент 551"/>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51">
    <w:name w:val="Таблица-сетка 5 темная — акцент 351"/>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81">
    <w:name w:val="Список-таблица 3 — акцент 581"/>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591">
    <w:name w:val="Список-таблица 3 — акцент 591"/>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84">
    <w:name w:val="Нет списка8"/>
    <w:next w:val="a6"/>
    <w:uiPriority w:val="99"/>
    <w:semiHidden/>
    <w:unhideWhenUsed/>
    <w:rsid w:val="00B47F97"/>
  </w:style>
  <w:style w:type="table" w:customStyle="1" w:styleId="92">
    <w:name w:val="Сетка таблицы9"/>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Таблица простая 57"/>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7">
    <w:name w:val="Таблица-сетка 27"/>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7">
    <w:name w:val="Таблица-сетка 2 — акцент 57"/>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7">
    <w:name w:val="Таблица-сетка 5 темная — акцент 37"/>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2">
    <w:name w:val="Список-таблица 3 — акцент 512"/>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513">
    <w:name w:val="Список-таблица 3 — акцент 513"/>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93">
    <w:name w:val="Нет списка9"/>
    <w:next w:val="a6"/>
    <w:uiPriority w:val="99"/>
    <w:semiHidden/>
    <w:unhideWhenUsed/>
    <w:rsid w:val="00B47F97"/>
  </w:style>
  <w:style w:type="table" w:customStyle="1" w:styleId="100">
    <w:name w:val="Сетка таблицы10"/>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Таблица простая 58"/>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8">
    <w:name w:val="Таблица-сетка 28"/>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8">
    <w:name w:val="Таблица-сетка 2 — акцент 58"/>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8">
    <w:name w:val="Таблица-сетка 5 темная — акцент 38"/>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4">
    <w:name w:val="Список-таблица 3 — акцент 514"/>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101">
    <w:name w:val="Нет списка10"/>
    <w:next w:val="a6"/>
    <w:uiPriority w:val="99"/>
    <w:semiHidden/>
    <w:unhideWhenUsed/>
    <w:rsid w:val="00B47F97"/>
  </w:style>
  <w:style w:type="table" w:customStyle="1" w:styleId="122">
    <w:name w:val="Сетка таблицы12"/>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Таблица простая 59"/>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9">
    <w:name w:val="Таблица-сетка 29"/>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9">
    <w:name w:val="Таблица-сетка 2 — акцент 59"/>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9">
    <w:name w:val="Таблица-сетка 5 темная — акцент 39"/>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5">
    <w:name w:val="Список-таблица 3 — акцент 515"/>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123">
    <w:name w:val="Нет списка12"/>
    <w:next w:val="a6"/>
    <w:uiPriority w:val="99"/>
    <w:semiHidden/>
    <w:unhideWhenUsed/>
    <w:rsid w:val="00B47F97"/>
  </w:style>
  <w:style w:type="table" w:customStyle="1" w:styleId="130">
    <w:name w:val="Сетка таблицы13"/>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Таблица простая 510"/>
    <w:basedOn w:val="a5"/>
    <w:next w:val="510"/>
    <w:uiPriority w:val="45"/>
    <w:rsid w:val="00B47F97"/>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0">
    <w:name w:val="Таблица-сетка 210"/>
    <w:basedOn w:val="a5"/>
    <w:next w:val="C-21"/>
    <w:uiPriority w:val="47"/>
    <w:rsid w:val="00B47F9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5100">
    <w:name w:val="Таблица-сетка 2 — акцент 510"/>
    <w:basedOn w:val="a5"/>
    <w:next w:val="C-2-51"/>
    <w:uiPriority w:val="47"/>
    <w:rsid w:val="00B47F9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310">
    <w:name w:val="Таблица-сетка 5 темная — акцент 310"/>
    <w:basedOn w:val="a5"/>
    <w:next w:val="C-5-31"/>
    <w:uiPriority w:val="50"/>
    <w:rsid w:val="00B47F9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3516">
    <w:name w:val="Список-таблица 3 — акцент 516"/>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140">
    <w:name w:val="Сетка таблицы14"/>
    <w:basedOn w:val="a5"/>
    <w:next w:val="af3"/>
    <w:uiPriority w:val="39"/>
    <w:rsid w:val="00B4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7">
    <w:name w:val="Список-таблица 3 — акцент 517"/>
    <w:basedOn w:val="a5"/>
    <w:next w:val="-3-51"/>
    <w:uiPriority w:val="48"/>
    <w:rsid w:val="00B47F9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51">
    <w:name w:val="Список-таблица 4 - Акцент 51"/>
    <w:basedOn w:val="a5"/>
    <w:uiPriority w:val="49"/>
    <w:rsid w:val="00B47F97"/>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B47F97"/>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1256">
    <w:name w:val="ОСНОВНОЙ(1256)"/>
    <w:basedOn w:val="a3"/>
    <w:link w:val="12560"/>
    <w:rsid w:val="00B47F97"/>
    <w:pPr>
      <w:keepLines/>
      <w:widowControl/>
      <w:autoSpaceDE w:val="0"/>
      <w:autoSpaceDN w:val="0"/>
      <w:adjustRightInd w:val="0"/>
      <w:spacing w:before="120" w:after="0" w:line="240" w:lineRule="auto"/>
      <w:ind w:firstLine="709"/>
    </w:pPr>
    <w:rPr>
      <w:rFonts w:eastAsia="Times New Roman"/>
      <w:sz w:val="26"/>
      <w:szCs w:val="20"/>
      <w:lang w:eastAsia="ru-RU"/>
    </w:rPr>
  </w:style>
  <w:style w:type="character" w:customStyle="1" w:styleId="12560">
    <w:name w:val="ОСНОВНОЙ(1256) Знак"/>
    <w:link w:val="1256"/>
    <w:rsid w:val="00B47F97"/>
    <w:rPr>
      <w:rFonts w:ascii="Times New Roman" w:eastAsia="Times New Roman" w:hAnsi="Times New Roman" w:cs="Times New Roman"/>
      <w:sz w:val="26"/>
      <w:szCs w:val="20"/>
      <w:lang w:eastAsia="ru-RU"/>
    </w:rPr>
  </w:style>
  <w:style w:type="paragraph" w:customStyle="1" w:styleId="1ffa">
    <w:name w:val="Обычный1"/>
    <w:rsid w:val="00B47F97"/>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customStyle="1" w:styleId="2fa">
    <w:name w:val="Основной текст (2)"/>
    <w:basedOn w:val="a4"/>
    <w:rsid w:val="00B47F9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b">
    <w:name w:val="Основной текст (2) + Полужирный"/>
    <w:basedOn w:val="a4"/>
    <w:rsid w:val="00B47F9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Exact">
    <w:name w:val="Подпись к таблице Exact"/>
    <w:basedOn w:val="a4"/>
    <w:rsid w:val="00B47F97"/>
    <w:rPr>
      <w:rFonts w:ascii="Times New Roman" w:eastAsia="Times New Roman" w:hAnsi="Times New Roman" w:cs="Times New Roman"/>
      <w:b/>
      <w:bCs/>
      <w:i w:val="0"/>
      <w:iCs w:val="0"/>
      <w:smallCaps w:val="0"/>
      <w:strike w:val="0"/>
      <w:u w:val="none"/>
    </w:rPr>
  </w:style>
  <w:style w:type="character" w:customStyle="1" w:styleId="afffffffff">
    <w:name w:val="Подпись к таблице"/>
    <w:basedOn w:val="a4"/>
    <w:rsid w:val="00B47F9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f3">
    <w:name w:val="Основной текст (3)_"/>
    <w:basedOn w:val="a4"/>
    <w:link w:val="3f4"/>
    <w:rsid w:val="00B47F97"/>
    <w:rPr>
      <w:rFonts w:ascii="Times New Roman" w:eastAsia="Times New Roman" w:hAnsi="Times New Roman" w:cs="Times New Roman"/>
      <w:b/>
      <w:bCs/>
      <w:spacing w:val="100"/>
      <w:shd w:val="clear" w:color="auto" w:fill="FFFFFF"/>
    </w:rPr>
  </w:style>
  <w:style w:type="character" w:customStyle="1" w:styleId="30pt">
    <w:name w:val="Основной текст (3) + Интервал 0 pt"/>
    <w:basedOn w:val="3f3"/>
    <w:rsid w:val="00B47F9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fc">
    <w:name w:val="Основной текст (2) + Полужирный;Курсив"/>
    <w:basedOn w:val="a4"/>
    <w:rsid w:val="00B47F9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fd">
    <w:name w:val="Основной текст (2) + Курсив"/>
    <w:basedOn w:val="a4"/>
    <w:rsid w:val="00B47F9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f4">
    <w:name w:val="Основной текст (3)"/>
    <w:basedOn w:val="a3"/>
    <w:link w:val="3f3"/>
    <w:rsid w:val="00B47F97"/>
    <w:pPr>
      <w:shd w:val="clear" w:color="auto" w:fill="FFFFFF"/>
      <w:spacing w:after="60" w:line="0" w:lineRule="atLeast"/>
      <w:ind w:firstLine="0"/>
      <w:jc w:val="center"/>
    </w:pPr>
    <w:rPr>
      <w:rFonts w:eastAsia="Times New Roman"/>
      <w:b/>
      <w:bCs/>
      <w:spacing w:val="100"/>
      <w:sz w:val="22"/>
    </w:rPr>
  </w:style>
  <w:style w:type="character" w:customStyle="1" w:styleId="Heading1">
    <w:name w:val="Heading #1_"/>
    <w:link w:val="Heading10"/>
    <w:rsid w:val="00B47F97"/>
    <w:rPr>
      <w:rFonts w:ascii="Arial" w:eastAsia="Arial" w:hAnsi="Arial" w:cs="Arial"/>
      <w:sz w:val="24"/>
      <w:szCs w:val="24"/>
      <w:shd w:val="clear" w:color="auto" w:fill="FFFFFF"/>
    </w:rPr>
  </w:style>
  <w:style w:type="character" w:customStyle="1" w:styleId="Bodytext">
    <w:name w:val="Body text_"/>
    <w:link w:val="Bodytext1"/>
    <w:rsid w:val="00B47F97"/>
    <w:rPr>
      <w:rFonts w:ascii="Arial" w:eastAsia="Arial" w:hAnsi="Arial" w:cs="Arial"/>
      <w:sz w:val="20"/>
      <w:szCs w:val="20"/>
      <w:shd w:val="clear" w:color="auto" w:fill="FFFFFF"/>
    </w:rPr>
  </w:style>
  <w:style w:type="character" w:customStyle="1" w:styleId="BodytextBold">
    <w:name w:val="Body text + Bold"/>
    <w:rsid w:val="00B47F97"/>
    <w:rPr>
      <w:rFonts w:ascii="Arial" w:eastAsia="Arial" w:hAnsi="Arial" w:cs="Arial"/>
      <w:b/>
      <w:bCs/>
      <w:i w:val="0"/>
      <w:iCs w:val="0"/>
      <w:smallCaps w:val="0"/>
      <w:strike w:val="0"/>
      <w:spacing w:val="0"/>
      <w:sz w:val="20"/>
      <w:szCs w:val="20"/>
    </w:rPr>
  </w:style>
  <w:style w:type="paragraph" w:customStyle="1" w:styleId="Heading10">
    <w:name w:val="Heading #1"/>
    <w:basedOn w:val="a3"/>
    <w:link w:val="Heading1"/>
    <w:rsid w:val="00B47F97"/>
    <w:pPr>
      <w:widowControl/>
      <w:shd w:val="clear" w:color="auto" w:fill="FFFFFF"/>
      <w:spacing w:after="0" w:line="413" w:lineRule="exact"/>
      <w:ind w:firstLine="0"/>
      <w:jc w:val="center"/>
      <w:outlineLvl w:val="0"/>
    </w:pPr>
    <w:rPr>
      <w:rFonts w:ascii="Arial" w:eastAsia="Arial" w:hAnsi="Arial" w:cs="Arial"/>
      <w:szCs w:val="24"/>
    </w:rPr>
  </w:style>
  <w:style w:type="paragraph" w:customStyle="1" w:styleId="Bodytext1">
    <w:name w:val="Body text1"/>
    <w:basedOn w:val="a3"/>
    <w:link w:val="Bodytext"/>
    <w:rsid w:val="00B47F97"/>
    <w:pPr>
      <w:widowControl/>
      <w:shd w:val="clear" w:color="auto" w:fill="FFFFFF"/>
      <w:spacing w:after="0" w:line="226" w:lineRule="exact"/>
      <w:ind w:hanging="440"/>
      <w:jc w:val="left"/>
    </w:pPr>
    <w:rPr>
      <w:rFonts w:ascii="Arial" w:eastAsia="Arial" w:hAnsi="Arial" w:cs="Arial"/>
      <w:sz w:val="20"/>
      <w:szCs w:val="20"/>
    </w:rPr>
  </w:style>
  <w:style w:type="character" w:customStyle="1" w:styleId="Bodytext11095ptNotBold">
    <w:name w:val="Body text (110) + 9;5 pt;Not Bold"/>
    <w:rsid w:val="00B47F97"/>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rPr>
  </w:style>
  <w:style w:type="paragraph" w:customStyle="1" w:styleId="xl67">
    <w:name w:val="xl67"/>
    <w:basedOn w:val="a3"/>
    <w:rsid w:val="00B47F97"/>
    <w:pPr>
      <w:widowControl/>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b/>
      <w:bCs/>
      <w:sz w:val="20"/>
      <w:szCs w:val="20"/>
      <w:lang w:eastAsia="ru-RU"/>
    </w:rPr>
  </w:style>
  <w:style w:type="paragraph" w:customStyle="1" w:styleId="xl68">
    <w:name w:val="xl68"/>
    <w:basedOn w:val="a3"/>
    <w:rsid w:val="00B47F9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b/>
      <w:bCs/>
      <w:sz w:val="20"/>
      <w:szCs w:val="20"/>
      <w:lang w:eastAsia="ru-RU"/>
    </w:rPr>
  </w:style>
  <w:style w:type="paragraph" w:customStyle="1" w:styleId="xl69">
    <w:name w:val="xl69"/>
    <w:basedOn w:val="a3"/>
    <w:rsid w:val="00B47F97"/>
    <w:pPr>
      <w:widowControl/>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70">
    <w:name w:val="xl70"/>
    <w:basedOn w:val="a3"/>
    <w:rsid w:val="00B47F97"/>
    <w:pPr>
      <w:widowControl/>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b/>
      <w:bCs/>
      <w:sz w:val="20"/>
      <w:szCs w:val="20"/>
      <w:lang w:eastAsia="ru-RU"/>
    </w:rPr>
  </w:style>
  <w:style w:type="paragraph" w:customStyle="1" w:styleId="xl71">
    <w:name w:val="xl71"/>
    <w:basedOn w:val="a3"/>
    <w:rsid w:val="00B47F9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72">
    <w:name w:val="xl72"/>
    <w:basedOn w:val="a3"/>
    <w:rsid w:val="00B47F9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73">
    <w:name w:val="xl73"/>
    <w:basedOn w:val="a3"/>
    <w:rsid w:val="00B47F97"/>
    <w:pPr>
      <w:widowControl/>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74">
    <w:name w:val="xl74"/>
    <w:basedOn w:val="a3"/>
    <w:rsid w:val="00B47F9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75">
    <w:name w:val="xl75"/>
    <w:basedOn w:val="a3"/>
    <w:rsid w:val="00B47F9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76">
    <w:name w:val="xl76"/>
    <w:basedOn w:val="a3"/>
    <w:rsid w:val="00B47F97"/>
    <w:pPr>
      <w:widowControl/>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77">
    <w:name w:val="xl77"/>
    <w:basedOn w:val="a3"/>
    <w:rsid w:val="00B47F97"/>
    <w:pPr>
      <w:widowControl/>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78">
    <w:name w:val="xl78"/>
    <w:basedOn w:val="a3"/>
    <w:rsid w:val="00B47F97"/>
    <w:pPr>
      <w:widowControl/>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79">
    <w:name w:val="xl79"/>
    <w:basedOn w:val="a3"/>
    <w:rsid w:val="00B47F97"/>
    <w:pPr>
      <w:widowControl/>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80">
    <w:name w:val="xl80"/>
    <w:basedOn w:val="a3"/>
    <w:rsid w:val="00B47F9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olor w:val="FF0000"/>
      <w:sz w:val="20"/>
      <w:szCs w:val="20"/>
      <w:lang w:eastAsia="ru-RU"/>
    </w:rPr>
  </w:style>
  <w:style w:type="paragraph" w:customStyle="1" w:styleId="xl81">
    <w:name w:val="xl81"/>
    <w:basedOn w:val="a3"/>
    <w:rsid w:val="00B47F9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olor w:val="000000"/>
      <w:sz w:val="20"/>
      <w:szCs w:val="20"/>
      <w:lang w:eastAsia="ru-RU"/>
    </w:rPr>
  </w:style>
  <w:style w:type="paragraph" w:customStyle="1" w:styleId="xl82">
    <w:name w:val="xl82"/>
    <w:basedOn w:val="a3"/>
    <w:rsid w:val="00B47F97"/>
    <w:pPr>
      <w:widowControl/>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83">
    <w:name w:val="xl83"/>
    <w:basedOn w:val="a3"/>
    <w:rsid w:val="00B47F97"/>
    <w:pPr>
      <w:widowControl/>
      <w:pBdr>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84">
    <w:name w:val="xl84"/>
    <w:basedOn w:val="a3"/>
    <w:rsid w:val="00B47F97"/>
    <w:pPr>
      <w:widowControl/>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85">
    <w:name w:val="xl85"/>
    <w:basedOn w:val="a3"/>
    <w:rsid w:val="00B47F9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6">
    <w:name w:val="xl86"/>
    <w:basedOn w:val="a3"/>
    <w:rsid w:val="00B47F97"/>
    <w:pPr>
      <w:widowControl/>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87">
    <w:name w:val="xl87"/>
    <w:basedOn w:val="a3"/>
    <w:rsid w:val="00B47F97"/>
    <w:pPr>
      <w:widowControl/>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8">
    <w:name w:val="xl88"/>
    <w:basedOn w:val="a3"/>
    <w:rsid w:val="00B47F97"/>
    <w:pPr>
      <w:widowControl/>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3"/>
    <w:rsid w:val="00B47F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0">
    <w:name w:val="xl90"/>
    <w:basedOn w:val="a3"/>
    <w:rsid w:val="00B47F9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1">
    <w:name w:val="xl91"/>
    <w:basedOn w:val="a3"/>
    <w:rsid w:val="00B47F9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2">
    <w:name w:val="xl92"/>
    <w:basedOn w:val="a3"/>
    <w:rsid w:val="00B47F97"/>
    <w:pPr>
      <w:widowControl/>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3">
    <w:name w:val="xl93"/>
    <w:basedOn w:val="a3"/>
    <w:rsid w:val="00B47F97"/>
    <w:pPr>
      <w:widowControl/>
      <w:pBdr>
        <w:top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4">
    <w:name w:val="xl94"/>
    <w:basedOn w:val="a3"/>
    <w:rsid w:val="00B47F97"/>
    <w:pPr>
      <w:widowControl/>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5">
    <w:name w:val="xl95"/>
    <w:basedOn w:val="a3"/>
    <w:rsid w:val="00B47F97"/>
    <w:pPr>
      <w:widowControl/>
      <w:pBdr>
        <w:top w:val="single" w:sz="4" w:space="0" w:color="auto"/>
      </w:pBdr>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6">
    <w:name w:val="xl96"/>
    <w:basedOn w:val="a3"/>
    <w:rsid w:val="00B47F97"/>
    <w:pPr>
      <w:widowControl/>
      <w:shd w:val="clear" w:color="000000" w:fill="FFFF00"/>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7">
    <w:name w:val="xl97"/>
    <w:basedOn w:val="a3"/>
    <w:rsid w:val="00B47F97"/>
    <w:pPr>
      <w:widowControl/>
      <w:spacing w:before="100" w:beforeAutospacing="1" w:after="100" w:afterAutospacing="1" w:line="240" w:lineRule="auto"/>
      <w:ind w:firstLine="0"/>
      <w:jc w:val="left"/>
      <w:textAlignment w:val="top"/>
    </w:pPr>
    <w:rPr>
      <w:rFonts w:eastAsia="Times New Roman"/>
      <w:sz w:val="20"/>
      <w:szCs w:val="20"/>
      <w:lang w:eastAsia="ru-RU"/>
    </w:rPr>
  </w:style>
  <w:style w:type="paragraph" w:customStyle="1" w:styleId="xl98">
    <w:name w:val="xl98"/>
    <w:basedOn w:val="a3"/>
    <w:rsid w:val="00B47F97"/>
    <w:pPr>
      <w:widowControl/>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b/>
      <w:bCs/>
      <w:sz w:val="20"/>
      <w:szCs w:val="20"/>
      <w:lang w:eastAsia="ru-RU"/>
    </w:rPr>
  </w:style>
  <w:style w:type="paragraph" w:customStyle="1" w:styleId="xl99">
    <w:name w:val="xl99"/>
    <w:basedOn w:val="a3"/>
    <w:rsid w:val="00B47F97"/>
    <w:pPr>
      <w:widowControl/>
      <w:pBdr>
        <w:top w:val="single" w:sz="4" w:space="0" w:color="auto"/>
        <w:bottom w:val="single" w:sz="4" w:space="0" w:color="auto"/>
      </w:pBdr>
      <w:spacing w:before="100" w:beforeAutospacing="1" w:after="100" w:afterAutospacing="1" w:line="240" w:lineRule="auto"/>
      <w:ind w:firstLine="0"/>
      <w:jc w:val="center"/>
      <w:textAlignment w:val="top"/>
    </w:pPr>
    <w:rPr>
      <w:rFonts w:eastAsia="Times New Roman"/>
      <w:b/>
      <w:bCs/>
      <w:sz w:val="20"/>
      <w:szCs w:val="20"/>
      <w:lang w:eastAsia="ru-RU"/>
    </w:rPr>
  </w:style>
  <w:style w:type="paragraph" w:customStyle="1" w:styleId="xl100">
    <w:name w:val="xl100"/>
    <w:basedOn w:val="a3"/>
    <w:rsid w:val="00B47F97"/>
    <w:pPr>
      <w:widowControl/>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b/>
      <w:bCs/>
      <w:sz w:val="20"/>
      <w:szCs w:val="20"/>
      <w:lang w:eastAsia="ru-RU"/>
    </w:rPr>
  </w:style>
  <w:style w:type="paragraph" w:customStyle="1" w:styleId="xl101">
    <w:name w:val="xl101"/>
    <w:basedOn w:val="a3"/>
    <w:rsid w:val="00B47F97"/>
    <w:pPr>
      <w:widowControl/>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02">
    <w:name w:val="xl102"/>
    <w:basedOn w:val="a3"/>
    <w:rsid w:val="00B47F97"/>
    <w:pPr>
      <w:widowControl/>
      <w:shd w:val="clear" w:color="000000" w:fill="95B3D7"/>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03">
    <w:name w:val="xl103"/>
    <w:basedOn w:val="a3"/>
    <w:rsid w:val="00B47F97"/>
    <w:pPr>
      <w:widowControl/>
      <w:shd w:val="clear" w:color="000000" w:fill="95B3D7"/>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04">
    <w:name w:val="xl104"/>
    <w:basedOn w:val="a3"/>
    <w:rsid w:val="00B47F97"/>
    <w:pPr>
      <w:widowControl/>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05">
    <w:name w:val="xl105"/>
    <w:basedOn w:val="a3"/>
    <w:rsid w:val="00B47F97"/>
    <w:pPr>
      <w:widowControl/>
      <w:shd w:val="clear" w:color="000000" w:fill="F2DCDB"/>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07">
    <w:name w:val="xl107"/>
    <w:basedOn w:val="a3"/>
    <w:rsid w:val="00B47F97"/>
    <w:pPr>
      <w:widowControl/>
      <w:shd w:val="clear" w:color="000000" w:fill="C4BD97"/>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08">
    <w:name w:val="xl108"/>
    <w:basedOn w:val="a3"/>
    <w:rsid w:val="00B47F97"/>
    <w:pPr>
      <w:widowControl/>
      <w:shd w:val="clear" w:color="000000" w:fill="C4BD97"/>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09">
    <w:name w:val="xl109"/>
    <w:basedOn w:val="a3"/>
    <w:rsid w:val="00B47F97"/>
    <w:pPr>
      <w:widowControl/>
      <w:shd w:val="clear" w:color="000000" w:fill="F79646"/>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10">
    <w:name w:val="xl110"/>
    <w:basedOn w:val="a3"/>
    <w:rsid w:val="00B47F97"/>
    <w:pPr>
      <w:widowControl/>
      <w:shd w:val="clear" w:color="000000" w:fill="F79646"/>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11">
    <w:name w:val="xl111"/>
    <w:basedOn w:val="a3"/>
    <w:rsid w:val="00B47F97"/>
    <w:pPr>
      <w:widowControl/>
      <w:shd w:val="clear" w:color="000000" w:fill="92D050"/>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12">
    <w:name w:val="xl112"/>
    <w:basedOn w:val="a3"/>
    <w:rsid w:val="00B47F97"/>
    <w:pPr>
      <w:widowControl/>
      <w:shd w:val="clear" w:color="000000" w:fill="92D050"/>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13">
    <w:name w:val="xl113"/>
    <w:basedOn w:val="a3"/>
    <w:rsid w:val="00B47F97"/>
    <w:pPr>
      <w:widowControl/>
      <w:shd w:val="clear" w:color="000000" w:fill="FABF8F"/>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14">
    <w:name w:val="xl114"/>
    <w:basedOn w:val="a3"/>
    <w:rsid w:val="00B47F97"/>
    <w:pPr>
      <w:widowControl/>
      <w:shd w:val="clear" w:color="000000" w:fill="FABF8F"/>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15">
    <w:name w:val="xl115"/>
    <w:basedOn w:val="a3"/>
    <w:rsid w:val="00B47F97"/>
    <w:pPr>
      <w:widowControl/>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16">
    <w:name w:val="xl116"/>
    <w:basedOn w:val="a3"/>
    <w:rsid w:val="00B47F97"/>
    <w:pPr>
      <w:widowControl/>
      <w:spacing w:before="100" w:beforeAutospacing="1" w:after="100" w:afterAutospacing="1" w:line="240" w:lineRule="auto"/>
      <w:ind w:firstLine="0"/>
      <w:jc w:val="center"/>
    </w:pPr>
    <w:rPr>
      <w:rFonts w:ascii="Arial" w:eastAsia="Times New Roman" w:hAnsi="Arial" w:cs="Arial"/>
      <w:szCs w:val="24"/>
      <w:lang w:eastAsia="ru-RU"/>
    </w:rPr>
  </w:style>
  <w:style w:type="paragraph" w:customStyle="1" w:styleId="xl117">
    <w:name w:val="xl117"/>
    <w:basedOn w:val="a3"/>
    <w:rsid w:val="00B47F97"/>
    <w:pPr>
      <w:widowControl/>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18">
    <w:name w:val="xl118"/>
    <w:basedOn w:val="a3"/>
    <w:rsid w:val="00B47F97"/>
    <w:pPr>
      <w:widowControl/>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19">
    <w:name w:val="xl119"/>
    <w:basedOn w:val="a3"/>
    <w:rsid w:val="00B47F97"/>
    <w:pPr>
      <w:widowControl/>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20">
    <w:name w:val="xl120"/>
    <w:basedOn w:val="a3"/>
    <w:rsid w:val="00B47F97"/>
    <w:pPr>
      <w:widowControl/>
      <w:shd w:val="clear" w:color="000000" w:fill="92D050"/>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21">
    <w:name w:val="xl121"/>
    <w:basedOn w:val="a3"/>
    <w:rsid w:val="00B47F97"/>
    <w:pPr>
      <w:widowControl/>
      <w:shd w:val="clear" w:color="000000" w:fill="538DD5"/>
      <w:spacing w:before="100" w:beforeAutospacing="1" w:after="100" w:afterAutospacing="1" w:line="240" w:lineRule="auto"/>
      <w:ind w:firstLine="0"/>
      <w:textAlignment w:val="center"/>
    </w:pPr>
    <w:rPr>
      <w:rFonts w:ascii="Arial" w:eastAsia="Times New Roman" w:hAnsi="Arial" w:cs="Arial"/>
      <w:b/>
      <w:bCs/>
      <w:sz w:val="20"/>
      <w:szCs w:val="20"/>
      <w:lang w:eastAsia="ru-RU"/>
    </w:rPr>
  </w:style>
  <w:style w:type="paragraph" w:customStyle="1" w:styleId="xl122">
    <w:name w:val="xl122"/>
    <w:basedOn w:val="a3"/>
    <w:rsid w:val="00B47F97"/>
    <w:pPr>
      <w:widowControl/>
      <w:shd w:val="clear" w:color="000000" w:fill="538DD5"/>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23">
    <w:name w:val="xl123"/>
    <w:basedOn w:val="a3"/>
    <w:rsid w:val="00B47F97"/>
    <w:pPr>
      <w:widowControl/>
      <w:shd w:val="clear" w:color="000000" w:fill="538DD5"/>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24">
    <w:name w:val="xl124"/>
    <w:basedOn w:val="a3"/>
    <w:rsid w:val="00B47F97"/>
    <w:pPr>
      <w:widowControl/>
      <w:shd w:val="clear" w:color="000000" w:fill="538DD5"/>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25">
    <w:name w:val="xl125"/>
    <w:basedOn w:val="a3"/>
    <w:rsid w:val="00B47F97"/>
    <w:pPr>
      <w:widowControl/>
      <w:shd w:val="clear" w:color="000000" w:fill="538DD5"/>
      <w:spacing w:before="100" w:beforeAutospacing="1" w:after="100" w:afterAutospacing="1" w:line="240" w:lineRule="auto"/>
      <w:ind w:firstLine="0"/>
      <w:jc w:val="left"/>
    </w:pPr>
    <w:rPr>
      <w:rFonts w:ascii="Arial" w:eastAsia="Times New Roman" w:hAnsi="Arial" w:cs="Arial"/>
      <w:szCs w:val="24"/>
      <w:lang w:eastAsia="ru-RU"/>
    </w:rPr>
  </w:style>
  <w:style w:type="paragraph" w:customStyle="1" w:styleId="xl126">
    <w:name w:val="xl126"/>
    <w:basedOn w:val="a3"/>
    <w:rsid w:val="00B47F97"/>
    <w:pPr>
      <w:widowControl/>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27">
    <w:name w:val="xl127"/>
    <w:basedOn w:val="a3"/>
    <w:rsid w:val="00B47F97"/>
    <w:pPr>
      <w:widowControl/>
      <w:shd w:val="clear" w:color="000000" w:fill="FCD5B4"/>
      <w:spacing w:before="100" w:beforeAutospacing="1" w:after="100" w:afterAutospacing="1" w:line="240" w:lineRule="auto"/>
      <w:ind w:firstLine="0"/>
      <w:textAlignment w:val="center"/>
    </w:pPr>
    <w:rPr>
      <w:rFonts w:ascii="Arial" w:eastAsia="Times New Roman" w:hAnsi="Arial" w:cs="Arial"/>
      <w:b/>
      <w:bCs/>
      <w:sz w:val="20"/>
      <w:szCs w:val="20"/>
      <w:lang w:eastAsia="ru-RU"/>
    </w:rPr>
  </w:style>
  <w:style w:type="paragraph" w:customStyle="1" w:styleId="xl128">
    <w:name w:val="xl128"/>
    <w:basedOn w:val="a3"/>
    <w:rsid w:val="00B47F97"/>
    <w:pPr>
      <w:widowControl/>
      <w:shd w:val="clear" w:color="000000" w:fill="FCD5B4"/>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29">
    <w:name w:val="xl129"/>
    <w:basedOn w:val="a3"/>
    <w:rsid w:val="00B47F97"/>
    <w:pPr>
      <w:widowControl/>
      <w:shd w:val="clear" w:color="000000" w:fill="FCD5B4"/>
      <w:spacing w:before="100" w:beforeAutospacing="1" w:after="100" w:afterAutospacing="1" w:line="240" w:lineRule="auto"/>
      <w:ind w:firstLine="0"/>
      <w:jc w:val="left"/>
      <w:textAlignment w:val="center"/>
    </w:pPr>
    <w:rPr>
      <w:rFonts w:ascii="Arial" w:eastAsia="Times New Roman" w:hAnsi="Arial" w:cs="Arial"/>
      <w:b/>
      <w:bCs/>
      <w:i/>
      <w:iCs/>
      <w:sz w:val="20"/>
      <w:szCs w:val="20"/>
      <w:lang w:eastAsia="ru-RU"/>
    </w:rPr>
  </w:style>
  <w:style w:type="paragraph" w:customStyle="1" w:styleId="xl130">
    <w:name w:val="xl130"/>
    <w:basedOn w:val="a3"/>
    <w:rsid w:val="00B47F97"/>
    <w:pPr>
      <w:widowControl/>
      <w:shd w:val="clear" w:color="000000" w:fill="FCD5B4"/>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31">
    <w:name w:val="xl131"/>
    <w:basedOn w:val="a3"/>
    <w:rsid w:val="00B47F97"/>
    <w:pPr>
      <w:widowControl/>
      <w:shd w:val="clear" w:color="000000" w:fill="FCD5B4"/>
      <w:spacing w:before="100" w:beforeAutospacing="1" w:after="100" w:afterAutospacing="1" w:line="240" w:lineRule="auto"/>
      <w:ind w:firstLine="0"/>
      <w:jc w:val="left"/>
    </w:pPr>
    <w:rPr>
      <w:rFonts w:ascii="Arial" w:eastAsia="Times New Roman" w:hAnsi="Arial" w:cs="Arial"/>
      <w:szCs w:val="24"/>
      <w:lang w:eastAsia="ru-RU"/>
    </w:rPr>
  </w:style>
  <w:style w:type="paragraph" w:customStyle="1" w:styleId="xl132">
    <w:name w:val="xl132"/>
    <w:basedOn w:val="a3"/>
    <w:rsid w:val="00B47F97"/>
    <w:pPr>
      <w:widowControl/>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33">
    <w:name w:val="xl133"/>
    <w:basedOn w:val="a3"/>
    <w:rsid w:val="00B47F97"/>
    <w:pPr>
      <w:widowControl/>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34">
    <w:name w:val="xl134"/>
    <w:basedOn w:val="a3"/>
    <w:rsid w:val="00B47F97"/>
    <w:pPr>
      <w:widowControl/>
      <w:shd w:val="clear" w:color="000000" w:fill="FFFFFF"/>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35">
    <w:name w:val="xl135"/>
    <w:basedOn w:val="a3"/>
    <w:rsid w:val="00B47F97"/>
    <w:pPr>
      <w:widowControl/>
      <w:shd w:val="clear" w:color="000000" w:fill="FFFFFF"/>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36">
    <w:name w:val="xl136"/>
    <w:basedOn w:val="a3"/>
    <w:rsid w:val="00B47F97"/>
    <w:pPr>
      <w:widowControl/>
      <w:shd w:val="clear" w:color="000000" w:fill="FFFFFF"/>
      <w:spacing w:before="100" w:beforeAutospacing="1" w:after="100" w:afterAutospacing="1" w:line="240" w:lineRule="auto"/>
      <w:ind w:firstLine="0"/>
      <w:jc w:val="left"/>
    </w:pPr>
    <w:rPr>
      <w:rFonts w:ascii="Arial" w:eastAsia="Times New Roman" w:hAnsi="Arial" w:cs="Arial"/>
      <w:szCs w:val="24"/>
      <w:lang w:eastAsia="ru-RU"/>
    </w:rPr>
  </w:style>
  <w:style w:type="paragraph" w:customStyle="1" w:styleId="xl137">
    <w:name w:val="xl137"/>
    <w:basedOn w:val="a3"/>
    <w:rsid w:val="00B47F97"/>
    <w:pPr>
      <w:widowControl/>
      <w:shd w:val="clear" w:color="000000" w:fill="FFFFFF"/>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38">
    <w:name w:val="xl138"/>
    <w:basedOn w:val="a3"/>
    <w:rsid w:val="00B47F97"/>
    <w:pPr>
      <w:widowControl/>
      <w:shd w:val="clear" w:color="000000" w:fill="FFFFFF"/>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39">
    <w:name w:val="xl139"/>
    <w:basedOn w:val="a3"/>
    <w:rsid w:val="00B47F97"/>
    <w:pPr>
      <w:widowControl/>
      <w:shd w:val="clear" w:color="000000" w:fill="FFFFFF"/>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40">
    <w:name w:val="xl140"/>
    <w:basedOn w:val="a3"/>
    <w:rsid w:val="00B47F97"/>
    <w:pPr>
      <w:widowControl/>
      <w:shd w:val="clear" w:color="000000" w:fill="FFFFFF"/>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41">
    <w:name w:val="xl141"/>
    <w:basedOn w:val="a3"/>
    <w:rsid w:val="00B47F97"/>
    <w:pPr>
      <w:widowControl/>
      <w:shd w:val="clear" w:color="000000" w:fill="FFFF00"/>
      <w:spacing w:before="100" w:beforeAutospacing="1" w:after="100" w:afterAutospacing="1" w:line="240" w:lineRule="auto"/>
      <w:ind w:firstLine="0"/>
      <w:textAlignment w:val="center"/>
    </w:pPr>
    <w:rPr>
      <w:rFonts w:ascii="Arial" w:eastAsia="Times New Roman" w:hAnsi="Arial" w:cs="Arial"/>
      <w:sz w:val="20"/>
      <w:szCs w:val="20"/>
      <w:lang w:eastAsia="ru-RU"/>
    </w:rPr>
  </w:style>
  <w:style w:type="paragraph" w:customStyle="1" w:styleId="xl142">
    <w:name w:val="xl142"/>
    <w:basedOn w:val="a3"/>
    <w:rsid w:val="00B47F97"/>
    <w:pPr>
      <w:widowControl/>
      <w:shd w:val="clear" w:color="000000" w:fill="FFFF00"/>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43">
    <w:name w:val="xl143"/>
    <w:basedOn w:val="a3"/>
    <w:rsid w:val="00B47F97"/>
    <w:pPr>
      <w:widowControl/>
      <w:shd w:val="clear" w:color="000000" w:fill="FFFF00"/>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44">
    <w:name w:val="xl144"/>
    <w:basedOn w:val="a3"/>
    <w:rsid w:val="00B47F97"/>
    <w:pPr>
      <w:widowControl/>
      <w:shd w:val="clear" w:color="000000" w:fill="FFFF00"/>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45">
    <w:name w:val="xl145"/>
    <w:basedOn w:val="a3"/>
    <w:rsid w:val="00B47F97"/>
    <w:pPr>
      <w:widowControl/>
      <w:shd w:val="clear" w:color="000000" w:fill="FFFF00"/>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46">
    <w:name w:val="xl146"/>
    <w:basedOn w:val="a3"/>
    <w:rsid w:val="00B47F97"/>
    <w:pPr>
      <w:widowControl/>
      <w:shd w:val="clear" w:color="000000" w:fill="FFFF00"/>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147">
    <w:name w:val="xl147"/>
    <w:basedOn w:val="a3"/>
    <w:rsid w:val="00B47F97"/>
    <w:pPr>
      <w:widowControl/>
      <w:shd w:val="clear" w:color="000000" w:fill="FFFF00"/>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48">
    <w:name w:val="xl148"/>
    <w:basedOn w:val="a3"/>
    <w:rsid w:val="00B47F97"/>
    <w:pPr>
      <w:widowControl/>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font7">
    <w:name w:val="font7"/>
    <w:basedOn w:val="a3"/>
    <w:rsid w:val="00B47F97"/>
    <w:pPr>
      <w:widowControl/>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font8">
    <w:name w:val="font8"/>
    <w:basedOn w:val="a3"/>
    <w:rsid w:val="00B47F97"/>
    <w:pPr>
      <w:widowControl/>
      <w:spacing w:before="100" w:beforeAutospacing="1" w:after="100" w:afterAutospacing="1" w:line="240" w:lineRule="auto"/>
      <w:ind w:firstLine="0"/>
      <w:jc w:val="left"/>
    </w:pPr>
    <w:rPr>
      <w:rFonts w:ascii="Tahoma" w:eastAsia="Times New Roman" w:hAnsi="Tahoma" w:cs="Tahoma"/>
      <w:color w:val="000000"/>
      <w:sz w:val="18"/>
      <w:szCs w:val="18"/>
      <w:lang w:eastAsia="ru-RU"/>
    </w:rPr>
  </w:style>
  <w:style w:type="paragraph" w:customStyle="1" w:styleId="font9">
    <w:name w:val="font9"/>
    <w:basedOn w:val="a3"/>
    <w:rsid w:val="00B47F97"/>
    <w:pPr>
      <w:widowControl/>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149">
    <w:name w:val="xl149"/>
    <w:basedOn w:val="a3"/>
    <w:rsid w:val="00B47F97"/>
    <w:pPr>
      <w:widowControl/>
      <w:shd w:val="clear" w:color="000000" w:fill="7030A0"/>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50">
    <w:name w:val="xl150"/>
    <w:basedOn w:val="a3"/>
    <w:rsid w:val="00B47F97"/>
    <w:pPr>
      <w:widowControl/>
      <w:shd w:val="clear" w:color="000000" w:fill="7030A0"/>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51">
    <w:name w:val="xl151"/>
    <w:basedOn w:val="a3"/>
    <w:rsid w:val="00B47F97"/>
    <w:pPr>
      <w:widowControl/>
      <w:shd w:val="clear" w:color="000000" w:fill="7030A0"/>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52">
    <w:name w:val="xl152"/>
    <w:basedOn w:val="a3"/>
    <w:rsid w:val="00B47F97"/>
    <w:pPr>
      <w:widowControl/>
      <w:shd w:val="clear" w:color="000000" w:fill="7030A0"/>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153">
    <w:name w:val="xl153"/>
    <w:basedOn w:val="a3"/>
    <w:rsid w:val="00B47F97"/>
    <w:pPr>
      <w:widowControl/>
      <w:shd w:val="clear" w:color="000000" w:fill="7030A0"/>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54">
    <w:name w:val="xl154"/>
    <w:basedOn w:val="a3"/>
    <w:rsid w:val="00B47F97"/>
    <w:pPr>
      <w:widowControl/>
      <w:shd w:val="clear" w:color="000000" w:fill="7030A0"/>
      <w:spacing w:before="100" w:beforeAutospacing="1" w:after="100" w:afterAutospacing="1" w:line="240" w:lineRule="auto"/>
      <w:ind w:firstLine="0"/>
      <w:jc w:val="center"/>
    </w:pPr>
    <w:rPr>
      <w:rFonts w:ascii="Arial" w:eastAsia="Times New Roman" w:hAnsi="Arial" w:cs="Arial"/>
      <w:szCs w:val="24"/>
      <w:lang w:eastAsia="ru-RU"/>
    </w:rPr>
  </w:style>
  <w:style w:type="paragraph" w:customStyle="1" w:styleId="xl155">
    <w:name w:val="xl155"/>
    <w:basedOn w:val="a3"/>
    <w:rsid w:val="00B47F97"/>
    <w:pPr>
      <w:widowControl/>
      <w:shd w:val="clear" w:color="000000" w:fill="7030A0"/>
      <w:spacing w:before="100" w:beforeAutospacing="1" w:after="100" w:afterAutospacing="1" w:line="240" w:lineRule="auto"/>
      <w:ind w:firstLine="0"/>
      <w:jc w:val="left"/>
      <w:textAlignment w:val="center"/>
    </w:pPr>
    <w:rPr>
      <w:rFonts w:ascii="Arial" w:eastAsia="Times New Roman" w:hAnsi="Arial" w:cs="Arial"/>
      <w:sz w:val="20"/>
      <w:szCs w:val="20"/>
      <w:lang w:eastAsia="ru-RU"/>
    </w:rPr>
  </w:style>
  <w:style w:type="paragraph" w:customStyle="1" w:styleId="xl156">
    <w:name w:val="xl156"/>
    <w:basedOn w:val="a3"/>
    <w:rsid w:val="00B47F97"/>
    <w:pPr>
      <w:widowControl/>
      <w:shd w:val="clear" w:color="000000" w:fill="7030A0"/>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57">
    <w:name w:val="xl157"/>
    <w:basedOn w:val="a3"/>
    <w:rsid w:val="00B47F97"/>
    <w:pPr>
      <w:widowControl/>
      <w:spacing w:before="100" w:beforeAutospacing="1" w:after="100" w:afterAutospacing="1" w:line="240" w:lineRule="auto"/>
      <w:ind w:firstLine="0"/>
      <w:textAlignment w:val="center"/>
    </w:pPr>
    <w:rPr>
      <w:rFonts w:ascii="Arial" w:eastAsia="Times New Roman" w:hAnsi="Arial" w:cs="Arial"/>
      <w:color w:val="FF0000"/>
      <w:sz w:val="20"/>
      <w:szCs w:val="20"/>
      <w:lang w:eastAsia="ru-RU"/>
    </w:rPr>
  </w:style>
  <w:style w:type="paragraph" w:customStyle="1" w:styleId="xl158">
    <w:name w:val="xl158"/>
    <w:basedOn w:val="a3"/>
    <w:rsid w:val="00B47F97"/>
    <w:pPr>
      <w:widowControl/>
      <w:spacing w:before="100" w:beforeAutospacing="1" w:after="100" w:afterAutospacing="1" w:line="240" w:lineRule="auto"/>
      <w:ind w:firstLine="0"/>
      <w:jc w:val="left"/>
      <w:textAlignment w:val="center"/>
    </w:pPr>
    <w:rPr>
      <w:rFonts w:ascii="Arial" w:eastAsia="Times New Roman" w:hAnsi="Arial" w:cs="Arial"/>
      <w:color w:val="FF0000"/>
      <w:sz w:val="20"/>
      <w:szCs w:val="20"/>
      <w:lang w:eastAsia="ru-RU"/>
    </w:rPr>
  </w:style>
  <w:style w:type="paragraph" w:customStyle="1" w:styleId="xl159">
    <w:name w:val="xl159"/>
    <w:basedOn w:val="a3"/>
    <w:rsid w:val="00B47F97"/>
    <w:pPr>
      <w:widowControl/>
      <w:spacing w:before="100" w:beforeAutospacing="1" w:after="100" w:afterAutospacing="1" w:line="240" w:lineRule="auto"/>
      <w:ind w:firstLine="0"/>
      <w:jc w:val="left"/>
      <w:textAlignment w:val="center"/>
    </w:pPr>
    <w:rPr>
      <w:rFonts w:ascii="Arial" w:eastAsia="Times New Roman" w:hAnsi="Arial" w:cs="Arial"/>
      <w:color w:val="FF0000"/>
      <w:sz w:val="20"/>
      <w:szCs w:val="20"/>
      <w:lang w:eastAsia="ru-RU"/>
    </w:rPr>
  </w:style>
  <w:style w:type="paragraph" w:customStyle="1" w:styleId="xl160">
    <w:name w:val="xl160"/>
    <w:basedOn w:val="a3"/>
    <w:rsid w:val="00B47F97"/>
    <w:pPr>
      <w:widowControl/>
      <w:spacing w:before="100" w:beforeAutospacing="1" w:after="100" w:afterAutospacing="1" w:line="240" w:lineRule="auto"/>
      <w:ind w:firstLine="0"/>
      <w:jc w:val="center"/>
    </w:pPr>
    <w:rPr>
      <w:rFonts w:ascii="Arial" w:eastAsia="Times New Roman" w:hAnsi="Arial" w:cs="Arial"/>
      <w:color w:val="FF0000"/>
      <w:sz w:val="20"/>
      <w:szCs w:val="20"/>
      <w:lang w:eastAsia="ru-RU"/>
    </w:rPr>
  </w:style>
  <w:style w:type="paragraph" w:customStyle="1" w:styleId="xl161">
    <w:name w:val="xl161"/>
    <w:basedOn w:val="a3"/>
    <w:rsid w:val="00B47F97"/>
    <w:pPr>
      <w:widowControl/>
      <w:spacing w:before="100" w:beforeAutospacing="1" w:after="100" w:afterAutospacing="1" w:line="240" w:lineRule="auto"/>
      <w:ind w:firstLine="0"/>
      <w:jc w:val="center"/>
    </w:pPr>
    <w:rPr>
      <w:rFonts w:ascii="Arial" w:eastAsia="Times New Roman" w:hAnsi="Arial" w:cs="Arial"/>
      <w:color w:val="FF0000"/>
      <w:szCs w:val="24"/>
      <w:lang w:eastAsia="ru-RU"/>
    </w:rPr>
  </w:style>
  <w:style w:type="paragraph" w:customStyle="1" w:styleId="xl162">
    <w:name w:val="xl162"/>
    <w:basedOn w:val="a3"/>
    <w:rsid w:val="00B47F97"/>
    <w:pPr>
      <w:widowControl/>
      <w:spacing w:before="100" w:beforeAutospacing="1" w:after="100" w:afterAutospacing="1" w:line="240" w:lineRule="auto"/>
      <w:ind w:firstLine="0"/>
      <w:jc w:val="left"/>
      <w:textAlignment w:val="center"/>
    </w:pPr>
    <w:rPr>
      <w:rFonts w:eastAsia="Times New Roman"/>
      <w:color w:val="FF0000"/>
      <w:sz w:val="20"/>
      <w:szCs w:val="20"/>
      <w:lang w:eastAsia="ru-RU"/>
    </w:rPr>
  </w:style>
  <w:style w:type="paragraph" w:customStyle="1" w:styleId="xl163">
    <w:name w:val="xl163"/>
    <w:basedOn w:val="a3"/>
    <w:rsid w:val="00B47F97"/>
    <w:pPr>
      <w:widowControl/>
      <w:spacing w:before="100" w:beforeAutospacing="1" w:after="100" w:afterAutospacing="1" w:line="240" w:lineRule="auto"/>
      <w:ind w:firstLine="0"/>
      <w:jc w:val="center"/>
    </w:pPr>
    <w:rPr>
      <w:rFonts w:ascii="Arial" w:eastAsia="Times New Roman" w:hAnsi="Arial" w:cs="Arial"/>
      <w:color w:val="FF0000"/>
      <w:sz w:val="20"/>
      <w:szCs w:val="20"/>
      <w:lang w:eastAsia="ru-RU"/>
    </w:rPr>
  </w:style>
  <w:style w:type="paragraph" w:customStyle="1" w:styleId="xl164">
    <w:name w:val="xl164"/>
    <w:basedOn w:val="a3"/>
    <w:rsid w:val="00B47F97"/>
    <w:pPr>
      <w:widowControl/>
      <w:shd w:val="clear" w:color="000000" w:fill="7030A0"/>
      <w:spacing w:before="100" w:beforeAutospacing="1" w:after="100" w:afterAutospacing="1" w:line="240" w:lineRule="auto"/>
      <w:ind w:firstLine="0"/>
      <w:jc w:val="center"/>
    </w:pPr>
    <w:rPr>
      <w:rFonts w:ascii="Arial" w:eastAsia="Times New Roman" w:hAnsi="Arial" w:cs="Arial"/>
      <w:sz w:val="20"/>
      <w:szCs w:val="20"/>
      <w:lang w:eastAsia="ru-RU"/>
    </w:rPr>
  </w:style>
  <w:style w:type="paragraph" w:customStyle="1" w:styleId="xl165">
    <w:name w:val="xl165"/>
    <w:basedOn w:val="a3"/>
    <w:rsid w:val="00B47F97"/>
    <w:pPr>
      <w:widowControl/>
      <w:shd w:val="clear" w:color="000000" w:fill="7030A0"/>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166">
    <w:name w:val="xl166"/>
    <w:basedOn w:val="a3"/>
    <w:rsid w:val="00B47F97"/>
    <w:pPr>
      <w:widowControl/>
      <w:shd w:val="clear" w:color="000000" w:fill="7030A0"/>
      <w:spacing w:before="100" w:beforeAutospacing="1" w:after="100" w:afterAutospacing="1" w:line="240" w:lineRule="auto"/>
      <w:ind w:firstLine="0"/>
      <w:jc w:val="left"/>
    </w:pPr>
    <w:rPr>
      <w:rFonts w:ascii="Arial" w:eastAsia="Times New Roman" w:hAnsi="Arial" w:cs="Arial"/>
      <w:sz w:val="20"/>
      <w:szCs w:val="20"/>
      <w:lang w:eastAsia="ru-RU"/>
    </w:rPr>
  </w:style>
  <w:style w:type="character" w:styleId="afffffffff0">
    <w:name w:val="Subtle Emphasis"/>
    <w:uiPriority w:val="19"/>
    <w:qFormat/>
    <w:rsid w:val="00B47F97"/>
    <w:rPr>
      <w:i/>
      <w:iCs/>
      <w:color w:val="404040"/>
    </w:rPr>
  </w:style>
  <w:style w:type="paragraph" w:customStyle="1" w:styleId="afffffffff1">
    <w:name w:val="Примечание к таблице"/>
    <w:basedOn w:val="a3"/>
    <w:next w:val="a3"/>
    <w:rsid w:val="00B47F97"/>
    <w:pPr>
      <w:widowControl/>
      <w:spacing w:after="0" w:line="240" w:lineRule="auto"/>
      <w:ind w:firstLine="709"/>
    </w:pPr>
    <w:rPr>
      <w:rFonts w:eastAsia="Times New Roman"/>
      <w:sz w:val="22"/>
      <w:szCs w:val="20"/>
      <w:lang w:eastAsia="ru-RU"/>
    </w:rPr>
  </w:style>
  <w:style w:type="paragraph" w:customStyle="1" w:styleId="afffffffff2">
    <w:name w:val="Таблица текст"/>
    <w:basedOn w:val="afffffff2"/>
    <w:rsid w:val="00B47F97"/>
    <w:pPr>
      <w:widowControl/>
      <w:spacing w:before="20" w:after="20" w:line="216" w:lineRule="auto"/>
      <w:jc w:val="left"/>
    </w:pPr>
    <w:rPr>
      <w:sz w:val="22"/>
      <w:szCs w:val="20"/>
    </w:rPr>
  </w:style>
  <w:style w:type="paragraph" w:customStyle="1" w:styleId="afffffffff3">
    <w:name w:val="Таблица второстепенное"/>
    <w:basedOn w:val="afffffff2"/>
    <w:rsid w:val="00B47F97"/>
    <w:pPr>
      <w:widowControl/>
      <w:spacing w:before="20" w:after="20" w:line="216" w:lineRule="auto"/>
      <w:jc w:val="center"/>
    </w:pPr>
    <w:rPr>
      <w:sz w:val="20"/>
      <w:szCs w:val="20"/>
    </w:rPr>
  </w:style>
  <w:style w:type="paragraph" w:customStyle="1" w:styleId="afffffffff4">
    <w:name w:val="Таблица текст второстепенное"/>
    <w:basedOn w:val="afffffffff2"/>
    <w:rsid w:val="00B47F97"/>
    <w:rPr>
      <w:sz w:val="20"/>
    </w:rPr>
  </w:style>
  <w:style w:type="paragraph" w:customStyle="1" w:styleId="xl66">
    <w:name w:val="xl66"/>
    <w:basedOn w:val="a3"/>
    <w:rsid w:val="00B47F9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64">
    <w:name w:val="xl64"/>
    <w:basedOn w:val="a3"/>
    <w:rsid w:val="00B47F97"/>
    <w:pPr>
      <w:widowControl/>
      <w:spacing w:before="100" w:beforeAutospacing="1" w:after="100" w:afterAutospacing="1" w:line="240" w:lineRule="auto"/>
      <w:ind w:firstLine="0"/>
      <w:jc w:val="left"/>
    </w:pPr>
    <w:rPr>
      <w:rFonts w:eastAsia="Times New Roman"/>
      <w:szCs w:val="24"/>
      <w:lang w:eastAsia="ru-RU"/>
    </w:rPr>
  </w:style>
  <w:style w:type="paragraph" w:customStyle="1" w:styleId="xl65">
    <w:name w:val="xl65"/>
    <w:basedOn w:val="a3"/>
    <w:rsid w:val="00B47F9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character" w:customStyle="1" w:styleId="afffffffff5">
    <w:name w:val="Основной текст_"/>
    <w:basedOn w:val="a4"/>
    <w:link w:val="1ffb"/>
    <w:rsid w:val="00B47F97"/>
    <w:rPr>
      <w:rFonts w:ascii="Times New Roman" w:eastAsia="Times New Roman" w:hAnsi="Times New Roman" w:cs="Times New Roman"/>
      <w:sz w:val="26"/>
      <w:szCs w:val="26"/>
      <w:shd w:val="clear" w:color="auto" w:fill="FFFFFF"/>
    </w:rPr>
  </w:style>
  <w:style w:type="character" w:customStyle="1" w:styleId="2fe">
    <w:name w:val="Основной текст (2)_"/>
    <w:basedOn w:val="a4"/>
    <w:rsid w:val="00B47F97"/>
    <w:rPr>
      <w:rFonts w:ascii="Times New Roman" w:eastAsia="Times New Roman" w:hAnsi="Times New Roman" w:cs="Times New Roman"/>
      <w:b/>
      <w:bCs/>
      <w:i w:val="0"/>
      <w:iCs w:val="0"/>
      <w:smallCaps w:val="0"/>
      <w:strike w:val="0"/>
      <w:sz w:val="26"/>
      <w:szCs w:val="26"/>
      <w:u w:val="none"/>
    </w:rPr>
  </w:style>
  <w:style w:type="character" w:customStyle="1" w:styleId="afffffffff6">
    <w:name w:val="Основной текст + Полужирный"/>
    <w:basedOn w:val="afffffffff5"/>
    <w:rsid w:val="00B47F97"/>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ff">
    <w:name w:val="Основной текст (2) + Не полужирный"/>
    <w:basedOn w:val="2fe"/>
    <w:rsid w:val="00B47F9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ffc">
    <w:name w:val="Заголовок №1_"/>
    <w:basedOn w:val="a4"/>
    <w:link w:val="1ffd"/>
    <w:rsid w:val="00B47F97"/>
    <w:rPr>
      <w:b/>
      <w:bCs/>
      <w:spacing w:val="-30"/>
      <w:sz w:val="30"/>
      <w:szCs w:val="30"/>
      <w:shd w:val="clear" w:color="auto" w:fill="FFFFFF"/>
    </w:rPr>
  </w:style>
  <w:style w:type="paragraph" w:customStyle="1" w:styleId="1ffb">
    <w:name w:val="Основной текст1"/>
    <w:basedOn w:val="a3"/>
    <w:link w:val="afffffffff5"/>
    <w:rsid w:val="00B47F97"/>
    <w:pPr>
      <w:shd w:val="clear" w:color="auto" w:fill="FFFFFF"/>
      <w:spacing w:after="0" w:line="312" w:lineRule="exact"/>
      <w:ind w:hanging="520"/>
    </w:pPr>
    <w:rPr>
      <w:rFonts w:eastAsia="Times New Roman"/>
      <w:sz w:val="26"/>
      <w:szCs w:val="26"/>
    </w:rPr>
  </w:style>
  <w:style w:type="paragraph" w:customStyle="1" w:styleId="1ffd">
    <w:name w:val="Заголовок №1"/>
    <w:basedOn w:val="a3"/>
    <w:link w:val="1ffc"/>
    <w:rsid w:val="00B47F97"/>
    <w:pPr>
      <w:shd w:val="clear" w:color="auto" w:fill="FFFFFF"/>
      <w:spacing w:after="0" w:line="317" w:lineRule="exact"/>
      <w:ind w:firstLine="0"/>
      <w:outlineLvl w:val="0"/>
    </w:pPr>
    <w:rPr>
      <w:rFonts w:asciiTheme="minorHAnsi" w:eastAsiaTheme="minorHAnsi" w:hAnsiTheme="minorHAnsi" w:cstheme="minorBidi"/>
      <w:b/>
      <w:bCs/>
      <w:spacing w:val="-30"/>
      <w:sz w:val="30"/>
      <w:szCs w:val="30"/>
    </w:rPr>
  </w:style>
  <w:style w:type="paragraph" w:customStyle="1" w:styleId="xl63">
    <w:name w:val="xl63"/>
    <w:basedOn w:val="a3"/>
    <w:rsid w:val="00B47F9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heme="minorHAnsi"/>
      <w:sz w:val="16"/>
      <w:szCs w:val="16"/>
      <w:lang w:eastAsia="ru-RU"/>
    </w:rPr>
  </w:style>
  <w:style w:type="paragraph" w:customStyle="1" w:styleId="a0">
    <w:name w:val="Перечисление"/>
    <w:basedOn w:val="a3"/>
    <w:qFormat/>
    <w:rsid w:val="00B47F97"/>
    <w:pPr>
      <w:widowControl/>
      <w:numPr>
        <w:numId w:val="21"/>
      </w:numPr>
      <w:spacing w:after="0" w:line="360" w:lineRule="auto"/>
      <w:jc w:val="left"/>
    </w:pPr>
  </w:style>
  <w:style w:type="paragraph" w:customStyle="1" w:styleId="1ffe">
    <w:name w:val="Красная строка1"/>
    <w:basedOn w:val="a1"/>
    <w:rsid w:val="00094BBA"/>
    <w:pPr>
      <w:widowControl/>
      <w:numPr>
        <w:numId w:val="0"/>
      </w:numPr>
      <w:suppressAutoHyphens/>
      <w:spacing w:before="0"/>
      <w:ind w:firstLine="210"/>
      <w:jc w:val="left"/>
    </w:pPr>
    <w:rPr>
      <w:sz w:val="20"/>
      <w:szCs w:val="20"/>
      <w:lang w:val="ru-RU" w:eastAsia="ar-SA"/>
    </w:rPr>
  </w:style>
  <w:style w:type="paragraph" w:customStyle="1" w:styleId="a2">
    <w:name w:val="макет"/>
    <w:basedOn w:val="a3"/>
    <w:next w:val="a3"/>
    <w:link w:val="afffffffff7"/>
    <w:qFormat/>
    <w:rsid w:val="00B83DC9"/>
    <w:pPr>
      <w:widowControl/>
      <w:numPr>
        <w:numId w:val="34"/>
      </w:numPr>
      <w:spacing w:after="0"/>
      <w:ind w:left="397" w:firstLine="340"/>
    </w:pPr>
    <w:rPr>
      <w:rFonts w:ascii="Bookman Old Style" w:eastAsia="Times New Roman" w:hAnsi="Bookman Old Style"/>
      <w:szCs w:val="20"/>
      <w:lang w:eastAsia="ru-RU"/>
    </w:rPr>
  </w:style>
  <w:style w:type="character" w:customStyle="1" w:styleId="afffffffff7">
    <w:name w:val="макет Знак"/>
    <w:basedOn w:val="a4"/>
    <w:link w:val="a2"/>
    <w:rsid w:val="00B83DC9"/>
    <w:rPr>
      <w:rFonts w:ascii="Bookman Old Style" w:eastAsia="Times New Roman" w:hAnsi="Bookman Old Style"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3574880">
      <w:bodyDiv w:val="1"/>
      <w:marLeft w:val="0"/>
      <w:marRight w:val="0"/>
      <w:marTop w:val="0"/>
      <w:marBottom w:val="0"/>
      <w:divBdr>
        <w:top w:val="none" w:sz="0" w:space="0" w:color="auto"/>
        <w:left w:val="none" w:sz="0" w:space="0" w:color="auto"/>
        <w:bottom w:val="none" w:sz="0" w:space="0" w:color="auto"/>
        <w:right w:val="none" w:sz="0" w:space="0" w:color="auto"/>
      </w:divBdr>
    </w:div>
    <w:div w:id="69500601">
      <w:bodyDiv w:val="1"/>
      <w:marLeft w:val="0"/>
      <w:marRight w:val="0"/>
      <w:marTop w:val="0"/>
      <w:marBottom w:val="0"/>
      <w:divBdr>
        <w:top w:val="none" w:sz="0" w:space="0" w:color="auto"/>
        <w:left w:val="none" w:sz="0" w:space="0" w:color="auto"/>
        <w:bottom w:val="none" w:sz="0" w:space="0" w:color="auto"/>
        <w:right w:val="none" w:sz="0" w:space="0" w:color="auto"/>
      </w:divBdr>
    </w:div>
    <w:div w:id="117338509">
      <w:bodyDiv w:val="1"/>
      <w:marLeft w:val="0"/>
      <w:marRight w:val="0"/>
      <w:marTop w:val="0"/>
      <w:marBottom w:val="0"/>
      <w:divBdr>
        <w:top w:val="none" w:sz="0" w:space="0" w:color="auto"/>
        <w:left w:val="none" w:sz="0" w:space="0" w:color="auto"/>
        <w:bottom w:val="none" w:sz="0" w:space="0" w:color="auto"/>
        <w:right w:val="none" w:sz="0" w:space="0" w:color="auto"/>
      </w:divBdr>
    </w:div>
    <w:div w:id="163589564">
      <w:bodyDiv w:val="1"/>
      <w:marLeft w:val="0"/>
      <w:marRight w:val="0"/>
      <w:marTop w:val="0"/>
      <w:marBottom w:val="0"/>
      <w:divBdr>
        <w:top w:val="none" w:sz="0" w:space="0" w:color="auto"/>
        <w:left w:val="none" w:sz="0" w:space="0" w:color="auto"/>
        <w:bottom w:val="none" w:sz="0" w:space="0" w:color="auto"/>
        <w:right w:val="none" w:sz="0" w:space="0" w:color="auto"/>
      </w:divBdr>
    </w:div>
    <w:div w:id="253054018">
      <w:bodyDiv w:val="1"/>
      <w:marLeft w:val="0"/>
      <w:marRight w:val="0"/>
      <w:marTop w:val="0"/>
      <w:marBottom w:val="0"/>
      <w:divBdr>
        <w:top w:val="none" w:sz="0" w:space="0" w:color="auto"/>
        <w:left w:val="none" w:sz="0" w:space="0" w:color="auto"/>
        <w:bottom w:val="none" w:sz="0" w:space="0" w:color="auto"/>
        <w:right w:val="none" w:sz="0" w:space="0" w:color="auto"/>
      </w:divBdr>
    </w:div>
    <w:div w:id="279143670">
      <w:bodyDiv w:val="1"/>
      <w:marLeft w:val="0"/>
      <w:marRight w:val="0"/>
      <w:marTop w:val="0"/>
      <w:marBottom w:val="0"/>
      <w:divBdr>
        <w:top w:val="none" w:sz="0" w:space="0" w:color="auto"/>
        <w:left w:val="none" w:sz="0" w:space="0" w:color="auto"/>
        <w:bottom w:val="none" w:sz="0" w:space="0" w:color="auto"/>
        <w:right w:val="none" w:sz="0" w:space="0" w:color="auto"/>
      </w:divBdr>
    </w:div>
    <w:div w:id="319383494">
      <w:bodyDiv w:val="1"/>
      <w:marLeft w:val="0"/>
      <w:marRight w:val="0"/>
      <w:marTop w:val="0"/>
      <w:marBottom w:val="0"/>
      <w:divBdr>
        <w:top w:val="none" w:sz="0" w:space="0" w:color="auto"/>
        <w:left w:val="none" w:sz="0" w:space="0" w:color="auto"/>
        <w:bottom w:val="none" w:sz="0" w:space="0" w:color="auto"/>
        <w:right w:val="none" w:sz="0" w:space="0" w:color="auto"/>
      </w:divBdr>
    </w:div>
    <w:div w:id="587008656">
      <w:bodyDiv w:val="1"/>
      <w:marLeft w:val="0"/>
      <w:marRight w:val="0"/>
      <w:marTop w:val="0"/>
      <w:marBottom w:val="0"/>
      <w:divBdr>
        <w:top w:val="none" w:sz="0" w:space="0" w:color="auto"/>
        <w:left w:val="none" w:sz="0" w:space="0" w:color="auto"/>
        <w:bottom w:val="none" w:sz="0" w:space="0" w:color="auto"/>
        <w:right w:val="none" w:sz="0" w:space="0" w:color="auto"/>
      </w:divBdr>
    </w:div>
    <w:div w:id="1028143410">
      <w:bodyDiv w:val="1"/>
      <w:marLeft w:val="0"/>
      <w:marRight w:val="0"/>
      <w:marTop w:val="0"/>
      <w:marBottom w:val="0"/>
      <w:divBdr>
        <w:top w:val="none" w:sz="0" w:space="0" w:color="auto"/>
        <w:left w:val="none" w:sz="0" w:space="0" w:color="auto"/>
        <w:bottom w:val="none" w:sz="0" w:space="0" w:color="auto"/>
        <w:right w:val="none" w:sz="0" w:space="0" w:color="auto"/>
      </w:divBdr>
    </w:div>
    <w:div w:id="1127502850">
      <w:bodyDiv w:val="1"/>
      <w:marLeft w:val="0"/>
      <w:marRight w:val="0"/>
      <w:marTop w:val="0"/>
      <w:marBottom w:val="0"/>
      <w:divBdr>
        <w:top w:val="none" w:sz="0" w:space="0" w:color="auto"/>
        <w:left w:val="none" w:sz="0" w:space="0" w:color="auto"/>
        <w:bottom w:val="none" w:sz="0" w:space="0" w:color="auto"/>
        <w:right w:val="none" w:sz="0" w:space="0" w:color="auto"/>
      </w:divBdr>
    </w:div>
    <w:div w:id="1435515129">
      <w:bodyDiv w:val="1"/>
      <w:marLeft w:val="0"/>
      <w:marRight w:val="0"/>
      <w:marTop w:val="0"/>
      <w:marBottom w:val="0"/>
      <w:divBdr>
        <w:top w:val="none" w:sz="0" w:space="0" w:color="auto"/>
        <w:left w:val="none" w:sz="0" w:space="0" w:color="auto"/>
        <w:bottom w:val="none" w:sz="0" w:space="0" w:color="auto"/>
        <w:right w:val="none" w:sz="0" w:space="0" w:color="auto"/>
      </w:divBdr>
    </w:div>
    <w:div w:id="1436634120">
      <w:bodyDiv w:val="1"/>
      <w:marLeft w:val="0"/>
      <w:marRight w:val="0"/>
      <w:marTop w:val="0"/>
      <w:marBottom w:val="0"/>
      <w:divBdr>
        <w:top w:val="none" w:sz="0" w:space="0" w:color="auto"/>
        <w:left w:val="none" w:sz="0" w:space="0" w:color="auto"/>
        <w:bottom w:val="none" w:sz="0" w:space="0" w:color="auto"/>
        <w:right w:val="none" w:sz="0" w:space="0" w:color="auto"/>
      </w:divBdr>
    </w:div>
    <w:div w:id="1493907893">
      <w:bodyDiv w:val="1"/>
      <w:marLeft w:val="0"/>
      <w:marRight w:val="0"/>
      <w:marTop w:val="0"/>
      <w:marBottom w:val="0"/>
      <w:divBdr>
        <w:top w:val="none" w:sz="0" w:space="0" w:color="auto"/>
        <w:left w:val="none" w:sz="0" w:space="0" w:color="auto"/>
        <w:bottom w:val="none" w:sz="0" w:space="0" w:color="auto"/>
        <w:right w:val="none" w:sz="0" w:space="0" w:color="auto"/>
      </w:divBdr>
    </w:div>
    <w:div w:id="1524049899">
      <w:bodyDiv w:val="1"/>
      <w:marLeft w:val="0"/>
      <w:marRight w:val="0"/>
      <w:marTop w:val="0"/>
      <w:marBottom w:val="0"/>
      <w:divBdr>
        <w:top w:val="none" w:sz="0" w:space="0" w:color="auto"/>
        <w:left w:val="none" w:sz="0" w:space="0" w:color="auto"/>
        <w:bottom w:val="none" w:sz="0" w:space="0" w:color="auto"/>
        <w:right w:val="none" w:sz="0" w:space="0" w:color="auto"/>
      </w:divBdr>
    </w:div>
    <w:div w:id="1802306876">
      <w:bodyDiv w:val="1"/>
      <w:marLeft w:val="0"/>
      <w:marRight w:val="0"/>
      <w:marTop w:val="0"/>
      <w:marBottom w:val="0"/>
      <w:divBdr>
        <w:top w:val="none" w:sz="0" w:space="0" w:color="auto"/>
        <w:left w:val="none" w:sz="0" w:space="0" w:color="auto"/>
        <w:bottom w:val="none" w:sz="0" w:space="0" w:color="auto"/>
        <w:right w:val="none" w:sz="0" w:space="0" w:color="auto"/>
      </w:divBdr>
    </w:div>
    <w:div w:id="1814327558">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978218274">
      <w:bodyDiv w:val="1"/>
      <w:marLeft w:val="0"/>
      <w:marRight w:val="0"/>
      <w:marTop w:val="0"/>
      <w:marBottom w:val="0"/>
      <w:divBdr>
        <w:top w:val="none" w:sz="0" w:space="0" w:color="auto"/>
        <w:left w:val="none" w:sz="0" w:space="0" w:color="auto"/>
        <w:bottom w:val="none" w:sz="0" w:space="0" w:color="auto"/>
        <w:right w:val="none" w:sz="0" w:space="0" w:color="auto"/>
      </w:divBdr>
    </w:div>
    <w:div w:id="20058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ergoaudit35@li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Среднегодовая численность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vert="horz"/>
              <a:lstStyle/>
              <a:p>
                <a:pPr>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2010</c:v>
                </c:pt>
                <c:pt idx="1">
                  <c:v>2011</c:v>
                </c:pt>
                <c:pt idx="2">
                  <c:v>2012</c:v>
                </c:pt>
                <c:pt idx="3">
                  <c:v>2013</c:v>
                </c:pt>
                <c:pt idx="4">
                  <c:v>2014</c:v>
                </c:pt>
                <c:pt idx="5">
                  <c:v>2015</c:v>
                </c:pt>
                <c:pt idx="6">
                  <c:v>2016</c:v>
                </c:pt>
              </c:numCache>
            </c:numRef>
          </c:cat>
          <c:val>
            <c:numRef>
              <c:f>Лист1!$B$2:$B$8</c:f>
              <c:numCache>
                <c:formatCode>General</c:formatCode>
                <c:ptCount val="7"/>
                <c:pt idx="0">
                  <c:v>1550</c:v>
                </c:pt>
                <c:pt idx="1">
                  <c:v>1545</c:v>
                </c:pt>
                <c:pt idx="2">
                  <c:v>1538</c:v>
                </c:pt>
                <c:pt idx="3">
                  <c:v>1541</c:v>
                </c:pt>
                <c:pt idx="4">
                  <c:v>1525</c:v>
                </c:pt>
                <c:pt idx="5">
                  <c:v>1520</c:v>
                </c:pt>
                <c:pt idx="6">
                  <c:v>1509</c:v>
                </c:pt>
              </c:numCache>
            </c:numRef>
          </c:val>
          <c:extLst xmlns:c16r2="http://schemas.microsoft.com/office/drawing/2015/06/chart">
            <c:ext xmlns:c16="http://schemas.microsoft.com/office/drawing/2014/chart" uri="{C3380CC4-5D6E-409C-BE32-E72D297353CC}">
              <c16:uniqueId val="{00000000-E571-4350-8897-0FCC129DBE5B}"/>
            </c:ext>
          </c:extLst>
        </c:ser>
        <c:dLbls>
          <c:showVal val="1"/>
        </c:dLbls>
        <c:gapWidth val="100"/>
        <c:overlap val="-24"/>
        <c:axId val="125929728"/>
        <c:axId val="125935616"/>
      </c:barChart>
      <c:catAx>
        <c:axId val="125929728"/>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ru-RU"/>
          </a:p>
        </c:txPr>
        <c:crossAx val="125935616"/>
        <c:crosses val="autoZero"/>
        <c:auto val="1"/>
        <c:lblAlgn val="ctr"/>
        <c:lblOffset val="100"/>
      </c:catAx>
      <c:valAx>
        <c:axId val="1259356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one"/>
        <c:crossAx val="12592972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B7E59-28C2-4931-9768-76F1D855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14059</Words>
  <Characters>80138</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Середа</dc:creator>
  <cp:lastModifiedBy>RePack by SPecialiST</cp:lastModifiedBy>
  <cp:revision>2</cp:revision>
  <cp:lastPrinted>2016-10-05T11:09:00Z</cp:lastPrinted>
  <dcterms:created xsi:type="dcterms:W3CDTF">2017-08-31T12:18:00Z</dcterms:created>
  <dcterms:modified xsi:type="dcterms:W3CDTF">2017-08-31T12:18:00Z</dcterms:modified>
</cp:coreProperties>
</file>